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C4377" w14:textId="4F9DE18A" w:rsidR="00CA48A9" w:rsidRDefault="00CA48A9" w:rsidP="00197CB0">
      <w:pPr>
        <w:rPr>
          <w:rStyle w:val="Kirjannimike"/>
          <w:b w:val="0"/>
          <w:bCs w:val="0"/>
          <w:smallCaps w:val="0"/>
          <w:spacing w:val="0"/>
        </w:rPr>
      </w:pPr>
      <w:r>
        <w:rPr>
          <w:noProof/>
          <w:lang w:eastAsia="fi-FI"/>
        </w:rPr>
        <w:drawing>
          <wp:anchor distT="0" distB="0" distL="114300" distR="114300" simplePos="0" relativeHeight="251692032" behindDoc="0" locked="0" layoutInCell="1" allowOverlap="1" wp14:anchorId="6A054AB9" wp14:editId="740B338B">
            <wp:simplePos x="0" y="0"/>
            <wp:positionH relativeFrom="margin">
              <wp:posOffset>-915670</wp:posOffset>
            </wp:positionH>
            <wp:positionV relativeFrom="margin">
              <wp:posOffset>-930910</wp:posOffset>
            </wp:positionV>
            <wp:extent cx="7581900" cy="5059680"/>
            <wp:effectExtent l="0" t="0" r="0" b="7620"/>
            <wp:wrapSquare wrapText="bothSides"/>
            <wp:docPr id="24" name="Kuva 24" descr="Y:\MH Hallinto\Kainuun liitto\Viestinta\Kuvat\Rakennukset\Kaukavesi\Kaukavesi_06022015_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MH Hallinto\Kainuun liitto\Viestinta\Kuvat\Rakennukset\Kaukavesi\Kaukavesi_06022015_AK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1900" cy="505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521DD" w14:textId="77777777" w:rsidR="00CA48A9" w:rsidRDefault="00CA48A9" w:rsidP="00197CB0">
      <w:pPr>
        <w:rPr>
          <w:rStyle w:val="Kirjannimike"/>
          <w:b w:val="0"/>
          <w:bCs w:val="0"/>
          <w:smallCaps w:val="0"/>
          <w:spacing w:val="0"/>
        </w:rPr>
      </w:pPr>
    </w:p>
    <w:p w14:paraId="60920F2F" w14:textId="6438F2E6" w:rsidR="00197CB0" w:rsidRDefault="00197CB0" w:rsidP="00197CB0">
      <w:pPr>
        <w:rPr>
          <w:rStyle w:val="Kirjannimike"/>
          <w:b w:val="0"/>
          <w:bCs w:val="0"/>
          <w:smallCaps w:val="0"/>
          <w:spacing w:val="0"/>
        </w:rPr>
      </w:pPr>
    </w:p>
    <w:p w14:paraId="3EF68395" w14:textId="77777777" w:rsidR="00391141" w:rsidRDefault="00391141" w:rsidP="00197CB0">
      <w:pPr>
        <w:rPr>
          <w:rStyle w:val="Kirjannimike"/>
          <w:b w:val="0"/>
          <w:bCs w:val="0"/>
          <w:smallCaps w:val="0"/>
          <w:spacing w:val="0"/>
        </w:rPr>
      </w:pPr>
    </w:p>
    <w:p w14:paraId="1222BAC8" w14:textId="77777777" w:rsidR="00391141" w:rsidRDefault="00391141" w:rsidP="00197CB0">
      <w:pPr>
        <w:rPr>
          <w:rStyle w:val="Kirjannimike"/>
          <w:b w:val="0"/>
          <w:bCs w:val="0"/>
          <w:smallCaps w:val="0"/>
          <w:spacing w:val="0"/>
        </w:rPr>
      </w:pPr>
    </w:p>
    <w:p w14:paraId="5E5D5B83" w14:textId="7FDAC3CA" w:rsidR="00197CB0" w:rsidRDefault="00391141" w:rsidP="00197CB0">
      <w:r w:rsidRPr="00533906">
        <w:rPr>
          <w:noProof/>
          <w:color w:val="auto"/>
          <w:lang w:eastAsia="fi-FI"/>
        </w:rPr>
        <w:drawing>
          <wp:anchor distT="0" distB="0" distL="114300" distR="114300" simplePos="0" relativeHeight="251696128" behindDoc="1" locked="0" layoutInCell="1" allowOverlap="1" wp14:anchorId="4CD6EE86" wp14:editId="096DCBA9">
            <wp:simplePos x="0" y="0"/>
            <wp:positionH relativeFrom="column">
              <wp:posOffset>1391920</wp:posOffset>
            </wp:positionH>
            <wp:positionV relativeFrom="paragraph">
              <wp:posOffset>67310</wp:posOffset>
            </wp:positionV>
            <wp:extent cx="2857500" cy="9937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3">
                      <a:extLst>
                        <a:ext uri="{28A0092B-C50C-407E-A947-70E740481C1C}">
                          <a14:useLocalDpi xmlns:a14="http://schemas.microsoft.com/office/drawing/2010/main" val="0"/>
                        </a:ext>
                      </a:extLst>
                    </a:blip>
                    <a:stretch>
                      <a:fillRect/>
                    </a:stretch>
                  </pic:blipFill>
                  <pic:spPr>
                    <a:xfrm>
                      <a:off x="0" y="0"/>
                      <a:ext cx="2857500" cy="993775"/>
                    </a:xfrm>
                    <a:prstGeom prst="rect">
                      <a:avLst/>
                    </a:prstGeom>
                  </pic:spPr>
                </pic:pic>
              </a:graphicData>
            </a:graphic>
            <wp14:sizeRelH relativeFrom="page">
              <wp14:pctWidth>0</wp14:pctWidth>
            </wp14:sizeRelH>
            <wp14:sizeRelV relativeFrom="page">
              <wp14:pctHeight>0</wp14:pctHeight>
            </wp14:sizeRelV>
          </wp:anchor>
        </w:drawing>
      </w:r>
    </w:p>
    <w:p w14:paraId="06961E76" w14:textId="77777777" w:rsidR="009747D7" w:rsidRDefault="009747D7" w:rsidP="00197CB0">
      <w:pPr>
        <w:rPr>
          <w:rStyle w:val="Kirjannimike"/>
          <w:b w:val="0"/>
          <w:bCs w:val="0"/>
          <w:smallCaps w:val="0"/>
          <w:spacing w:val="0"/>
        </w:rPr>
      </w:pPr>
      <w:bookmarkStart w:id="0" w:name="_GoBack"/>
      <w:bookmarkEnd w:id="0"/>
    </w:p>
    <w:p w14:paraId="3E8C8E7A" w14:textId="77777777" w:rsidR="00197CB0" w:rsidRDefault="00197CB0" w:rsidP="00197CB0">
      <w:pPr>
        <w:rPr>
          <w:rStyle w:val="Kirjannimike"/>
          <w:b w:val="0"/>
          <w:bCs w:val="0"/>
          <w:smallCaps w:val="0"/>
          <w:spacing w:val="0"/>
        </w:rPr>
      </w:pPr>
    </w:p>
    <w:p w14:paraId="3142A8A7" w14:textId="204F0014" w:rsidR="00197CB0" w:rsidRDefault="00197CB0" w:rsidP="00197CB0">
      <w:pPr>
        <w:rPr>
          <w:rStyle w:val="Kirjannimike"/>
          <w:b w:val="0"/>
          <w:bCs w:val="0"/>
          <w:smallCaps w:val="0"/>
          <w:spacing w:val="0"/>
        </w:rPr>
      </w:pPr>
    </w:p>
    <w:p w14:paraId="654CC956" w14:textId="46311CAF" w:rsidR="00197CB0" w:rsidRDefault="00391141" w:rsidP="00197CB0">
      <w:pPr>
        <w:rPr>
          <w:rStyle w:val="Kirjannimike"/>
          <w:b w:val="0"/>
          <w:bCs w:val="0"/>
          <w:smallCaps w:val="0"/>
          <w:spacing w:val="0"/>
        </w:rPr>
      </w:pPr>
      <w:r>
        <w:rPr>
          <w:noProof/>
          <w:lang w:eastAsia="fi-FI"/>
        </w:rPr>
        <mc:AlternateContent>
          <mc:Choice Requires="wps">
            <w:drawing>
              <wp:anchor distT="0" distB="0" distL="114300" distR="114300" simplePos="0" relativeHeight="251694080" behindDoc="1" locked="0" layoutInCell="1" allowOverlap="1" wp14:anchorId="6632C148" wp14:editId="63F6DF99">
                <wp:simplePos x="0" y="0"/>
                <wp:positionH relativeFrom="column">
                  <wp:posOffset>-976630</wp:posOffset>
                </wp:positionH>
                <wp:positionV relativeFrom="paragraph">
                  <wp:posOffset>121920</wp:posOffset>
                </wp:positionV>
                <wp:extent cx="7885430" cy="4213860"/>
                <wp:effectExtent l="0" t="0" r="1270" b="0"/>
                <wp:wrapNone/>
                <wp:docPr id="25" name="Rectangle 25"/>
                <wp:cNvGraphicFramePr/>
                <a:graphic xmlns:a="http://schemas.openxmlformats.org/drawingml/2006/main">
                  <a:graphicData uri="http://schemas.microsoft.com/office/word/2010/wordprocessingShape">
                    <wps:wsp>
                      <wps:cNvSpPr/>
                      <wps:spPr>
                        <a:xfrm>
                          <a:off x="0" y="0"/>
                          <a:ext cx="7885430" cy="4213860"/>
                        </a:xfrm>
                        <a:prstGeom prst="rect">
                          <a:avLst/>
                        </a:prstGeom>
                        <a:solidFill>
                          <a:srgbClr val="7DBB50"/>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B6922C" w14:textId="77777777" w:rsidR="00AB0411" w:rsidRDefault="00AB0411" w:rsidP="00391141">
                            <w:pPr>
                              <w:spacing w:line="276" w:lineRule="auto"/>
                              <w:jc w:val="center"/>
                              <w:rPr>
                                <w:b/>
                                <w:color w:val="EEECE1" w:themeColor="background2"/>
                                <w:sz w:val="72"/>
                                <w:szCs w:val="72"/>
                              </w:rPr>
                            </w:pPr>
                            <w:r w:rsidRPr="00391141">
                              <w:rPr>
                                <w:b/>
                                <w:color w:val="EEECE1" w:themeColor="background2"/>
                                <w:sz w:val="72"/>
                                <w:szCs w:val="72"/>
                              </w:rPr>
                              <w:t xml:space="preserve">Kainuun maakuntaohjelman </w:t>
                            </w:r>
                          </w:p>
                          <w:p w14:paraId="5CE0C890" w14:textId="0A126520" w:rsidR="00AB0411" w:rsidRDefault="00AB0411" w:rsidP="00391141">
                            <w:pPr>
                              <w:spacing w:line="276" w:lineRule="auto"/>
                              <w:jc w:val="center"/>
                              <w:rPr>
                                <w:b/>
                                <w:color w:val="EEECE1" w:themeColor="background2"/>
                                <w:sz w:val="72"/>
                                <w:szCs w:val="72"/>
                              </w:rPr>
                            </w:pPr>
                            <w:r w:rsidRPr="00391141">
                              <w:rPr>
                                <w:b/>
                                <w:color w:val="EEECE1" w:themeColor="background2"/>
                                <w:sz w:val="72"/>
                                <w:szCs w:val="72"/>
                              </w:rPr>
                              <w:t xml:space="preserve">toimeenpanosuunnitelma </w:t>
                            </w:r>
                          </w:p>
                          <w:p w14:paraId="3CD22DD5" w14:textId="367B353F" w:rsidR="00AB0411" w:rsidRPr="00391141" w:rsidRDefault="00AB0411" w:rsidP="00391141">
                            <w:pPr>
                              <w:spacing w:line="276" w:lineRule="auto"/>
                              <w:jc w:val="center"/>
                              <w:rPr>
                                <w:b/>
                                <w:color w:val="EEECE1" w:themeColor="background2"/>
                                <w:sz w:val="72"/>
                                <w:szCs w:val="72"/>
                              </w:rPr>
                            </w:pPr>
                            <w:r w:rsidRPr="00391141">
                              <w:rPr>
                                <w:b/>
                                <w:color w:val="EEECE1" w:themeColor="background2"/>
                                <w:sz w:val="72"/>
                                <w:szCs w:val="72"/>
                              </w:rPr>
                              <w:t>(TOPSU) 2016-2017</w:t>
                            </w:r>
                          </w:p>
                          <w:p w14:paraId="663523E9" w14:textId="77777777" w:rsidR="00AB0411" w:rsidRPr="00391141" w:rsidRDefault="00AB0411" w:rsidP="00391141">
                            <w:pPr>
                              <w:spacing w:line="276" w:lineRule="auto"/>
                              <w:jc w:val="center"/>
                              <w:rPr>
                                <w:b/>
                                <w:color w:val="EEECE1" w:themeColor="background2"/>
                                <w:sz w:val="72"/>
                                <w:szCs w:val="72"/>
                              </w:rPr>
                            </w:pPr>
                          </w:p>
                          <w:p w14:paraId="1FAF9230" w14:textId="77777777" w:rsidR="00AB0411" w:rsidRPr="00391141" w:rsidRDefault="00AB0411" w:rsidP="00391141">
                            <w:pPr>
                              <w:spacing w:line="276" w:lineRule="auto"/>
                              <w:jc w:val="center"/>
                              <w:rPr>
                                <w:b/>
                                <w:color w:val="EEECE1" w:themeColor="background2"/>
                                <w:sz w:val="24"/>
                              </w:rPr>
                            </w:pPr>
                            <w:r w:rsidRPr="00391141">
                              <w:rPr>
                                <w:b/>
                                <w:color w:val="EEECE1" w:themeColor="background2"/>
                                <w:sz w:val="24"/>
                              </w:rPr>
                              <w:t>2015</w:t>
                            </w:r>
                          </w:p>
                          <w:p w14:paraId="36C8DC75" w14:textId="57A2621A" w:rsidR="00AB0411" w:rsidRPr="00391141" w:rsidRDefault="00AB0411" w:rsidP="00391141">
                            <w:pPr>
                              <w:spacing w:line="276" w:lineRule="auto"/>
                              <w:jc w:val="center"/>
                              <w:rPr>
                                <w:b/>
                                <w:color w:val="EEECE1" w:themeColor="background2"/>
                                <w:sz w:val="24"/>
                              </w:rPr>
                            </w:pPr>
                            <w:r w:rsidRPr="00391141">
                              <w:rPr>
                                <w:b/>
                                <w:color w:val="EEECE1" w:themeColor="background2"/>
                                <w:sz w:val="24"/>
                              </w:rPr>
                              <w:t>A:7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76.9pt;margin-top:9.6pt;width:620.9pt;height:33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" fillcolor="#7dbb50" stroked="f">
                <v:textbox>
                  <w:txbxContent>
                    <w:p w14:paraId="2FB6922C" w14:textId="77777777" w:rsidR="00AB0411" w:rsidRDefault="00AB0411" w:rsidP="00391141">
                      <w:pPr>
                        <w:spacing w:line="276" w:lineRule="auto"/>
                        <w:jc w:val="center"/>
                        <w:rPr>
                          <w:b/>
                          <w:color w:val="EEECE1" w:themeColor="background2"/>
                          <w:sz w:val="72"/>
                          <w:szCs w:val="72"/>
                        </w:rPr>
                      </w:pPr>
                      <w:r w:rsidRPr="00391141">
                        <w:rPr>
                          <w:b/>
                          <w:color w:val="EEECE1" w:themeColor="background2"/>
                          <w:sz w:val="72"/>
                          <w:szCs w:val="72"/>
                        </w:rPr>
                        <w:t xml:space="preserve">Kainuun maakuntaohjelman </w:t>
                      </w:r>
                    </w:p>
                    <w:p w14:paraId="5CE0C890" w14:textId="0A126520" w:rsidR="00AB0411" w:rsidRDefault="00AB0411" w:rsidP="00391141">
                      <w:pPr>
                        <w:spacing w:line="276" w:lineRule="auto"/>
                        <w:jc w:val="center"/>
                        <w:rPr>
                          <w:b/>
                          <w:color w:val="EEECE1" w:themeColor="background2"/>
                          <w:sz w:val="72"/>
                          <w:szCs w:val="72"/>
                        </w:rPr>
                      </w:pPr>
                      <w:r w:rsidRPr="00391141">
                        <w:rPr>
                          <w:b/>
                          <w:color w:val="EEECE1" w:themeColor="background2"/>
                          <w:sz w:val="72"/>
                          <w:szCs w:val="72"/>
                        </w:rPr>
                        <w:t xml:space="preserve">toimeenpanosuunnitelma </w:t>
                      </w:r>
                    </w:p>
                    <w:p w14:paraId="3CD22DD5" w14:textId="367B353F" w:rsidR="00AB0411" w:rsidRPr="00391141" w:rsidRDefault="00AB0411" w:rsidP="00391141">
                      <w:pPr>
                        <w:spacing w:line="276" w:lineRule="auto"/>
                        <w:jc w:val="center"/>
                        <w:rPr>
                          <w:b/>
                          <w:color w:val="EEECE1" w:themeColor="background2"/>
                          <w:sz w:val="72"/>
                          <w:szCs w:val="72"/>
                        </w:rPr>
                      </w:pPr>
                      <w:r w:rsidRPr="00391141">
                        <w:rPr>
                          <w:b/>
                          <w:color w:val="EEECE1" w:themeColor="background2"/>
                          <w:sz w:val="72"/>
                          <w:szCs w:val="72"/>
                        </w:rPr>
                        <w:t>(TOPSU) 2016-2017</w:t>
                      </w:r>
                    </w:p>
                    <w:p w14:paraId="663523E9" w14:textId="77777777" w:rsidR="00AB0411" w:rsidRPr="00391141" w:rsidRDefault="00AB0411" w:rsidP="00391141">
                      <w:pPr>
                        <w:spacing w:line="276" w:lineRule="auto"/>
                        <w:jc w:val="center"/>
                        <w:rPr>
                          <w:b/>
                          <w:color w:val="EEECE1" w:themeColor="background2"/>
                          <w:sz w:val="72"/>
                          <w:szCs w:val="72"/>
                        </w:rPr>
                      </w:pPr>
                    </w:p>
                    <w:p w14:paraId="1FAF9230" w14:textId="77777777" w:rsidR="00AB0411" w:rsidRPr="00391141" w:rsidRDefault="00AB0411" w:rsidP="00391141">
                      <w:pPr>
                        <w:spacing w:line="276" w:lineRule="auto"/>
                        <w:jc w:val="center"/>
                        <w:rPr>
                          <w:b/>
                          <w:color w:val="EEECE1" w:themeColor="background2"/>
                          <w:sz w:val="24"/>
                        </w:rPr>
                      </w:pPr>
                      <w:r w:rsidRPr="00391141">
                        <w:rPr>
                          <w:b/>
                          <w:color w:val="EEECE1" w:themeColor="background2"/>
                          <w:sz w:val="24"/>
                        </w:rPr>
                        <w:t>2015</w:t>
                      </w:r>
                    </w:p>
                    <w:p w14:paraId="36C8DC75" w14:textId="57A2621A" w:rsidR="00AB0411" w:rsidRPr="00391141" w:rsidRDefault="00AB0411" w:rsidP="00391141">
                      <w:pPr>
                        <w:spacing w:line="276" w:lineRule="auto"/>
                        <w:jc w:val="center"/>
                        <w:rPr>
                          <w:b/>
                          <w:color w:val="EEECE1" w:themeColor="background2"/>
                          <w:sz w:val="24"/>
                        </w:rPr>
                      </w:pPr>
                      <w:r w:rsidRPr="00391141">
                        <w:rPr>
                          <w:b/>
                          <w:color w:val="EEECE1" w:themeColor="background2"/>
                          <w:sz w:val="24"/>
                        </w:rPr>
                        <w:t>A:7</w:t>
                      </w:r>
                    </w:p>
                  </w:txbxContent>
                </v:textbox>
              </v:rect>
            </w:pict>
          </mc:Fallback>
        </mc:AlternateContent>
      </w:r>
    </w:p>
    <w:p w14:paraId="4DD4CAB3" w14:textId="77777777" w:rsidR="00197CB0" w:rsidRDefault="00197CB0" w:rsidP="00197CB0">
      <w:pPr>
        <w:rPr>
          <w:rStyle w:val="Kirjannimike"/>
          <w:b w:val="0"/>
          <w:bCs w:val="0"/>
          <w:smallCaps w:val="0"/>
          <w:spacing w:val="0"/>
        </w:rPr>
      </w:pPr>
    </w:p>
    <w:p w14:paraId="7771026D" w14:textId="7E4207C5" w:rsidR="00197CB0" w:rsidRDefault="00197CB0" w:rsidP="00197CB0">
      <w:pPr>
        <w:rPr>
          <w:rStyle w:val="Kirjannimike"/>
          <w:b w:val="0"/>
          <w:bCs w:val="0"/>
          <w:smallCaps w:val="0"/>
          <w:spacing w:val="0"/>
        </w:rPr>
      </w:pPr>
    </w:p>
    <w:p w14:paraId="457701CA" w14:textId="77777777" w:rsidR="00197CB0" w:rsidRDefault="00197CB0" w:rsidP="00197CB0">
      <w:pPr>
        <w:rPr>
          <w:rStyle w:val="Kirjannimike"/>
          <w:b w:val="0"/>
          <w:bCs w:val="0"/>
          <w:smallCaps w:val="0"/>
          <w:spacing w:val="0"/>
        </w:rPr>
      </w:pPr>
    </w:p>
    <w:p w14:paraId="018C7555" w14:textId="30DFA490" w:rsidR="00197CB0" w:rsidRDefault="00197CB0" w:rsidP="00197CB0">
      <w:pPr>
        <w:rPr>
          <w:rStyle w:val="Kirjannimike"/>
          <w:b w:val="0"/>
          <w:bCs w:val="0"/>
          <w:smallCaps w:val="0"/>
          <w:spacing w:val="0"/>
        </w:rPr>
      </w:pPr>
    </w:p>
    <w:p w14:paraId="047DF448" w14:textId="77777777" w:rsidR="00197CB0" w:rsidRDefault="00197CB0" w:rsidP="00197CB0">
      <w:pPr>
        <w:rPr>
          <w:rStyle w:val="Kirjannimike"/>
          <w:b w:val="0"/>
          <w:bCs w:val="0"/>
          <w:smallCaps w:val="0"/>
          <w:spacing w:val="0"/>
        </w:rPr>
      </w:pPr>
    </w:p>
    <w:p w14:paraId="6F111CAF" w14:textId="047B10A9" w:rsidR="00197CB0" w:rsidRDefault="00197CB0" w:rsidP="00197CB0">
      <w:pPr>
        <w:rPr>
          <w:rStyle w:val="Kirjannimike"/>
          <w:b w:val="0"/>
          <w:bCs w:val="0"/>
          <w:smallCaps w:val="0"/>
          <w:spacing w:val="0"/>
        </w:rPr>
      </w:pPr>
    </w:p>
    <w:p w14:paraId="610CC667" w14:textId="749DD060" w:rsidR="00E02D65" w:rsidRDefault="00CA48A9" w:rsidP="00CA48A9">
      <w:r>
        <w:rPr>
          <w:noProof/>
          <w:lang w:eastAsia="fi-FI"/>
        </w:rPr>
        <w:lastRenderedPageBreak/>
        <mc:AlternateContent>
          <mc:Choice Requires="wps">
            <w:drawing>
              <wp:anchor distT="0" distB="0" distL="114300" distR="114300" simplePos="0" relativeHeight="251668480" behindDoc="0" locked="0" layoutInCell="1" allowOverlap="1" wp14:anchorId="0992A82B" wp14:editId="47275845">
                <wp:simplePos x="0" y="0"/>
                <wp:positionH relativeFrom="column">
                  <wp:posOffset>-572770</wp:posOffset>
                </wp:positionH>
                <wp:positionV relativeFrom="paragraph">
                  <wp:posOffset>196850</wp:posOffset>
                </wp:positionV>
                <wp:extent cx="6972300" cy="329184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6972300" cy="329184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2855D" w14:textId="658AD09A" w:rsidR="00AB0411" w:rsidRDefault="00AB0411" w:rsidP="00C14F2C">
                            <w:pPr>
                              <w:spacing w:line="240" w:lineRule="auto"/>
                              <w:jc w:val="center"/>
                              <w:rPr>
                                <w:rFonts w:cs="Arial"/>
                                <w:b/>
                                <w:color w:val="FFFFFF" w:themeColor="background1"/>
                                <w:sz w:val="72"/>
                                <w:szCs w:val="72"/>
                              </w:rPr>
                            </w:pPr>
                            <w:r>
                              <w:rPr>
                                <w:rFonts w:cs="Arial"/>
                                <w:b/>
                                <w:color w:val="FFFFFF" w:themeColor="background1"/>
                                <w:sz w:val="72"/>
                                <w:szCs w:val="72"/>
                              </w:rPr>
                              <w:t xml:space="preserve">Kainuun maakuntaohjelman </w:t>
                            </w:r>
                          </w:p>
                          <w:p w14:paraId="00259A91" w14:textId="77777777" w:rsidR="00AB0411" w:rsidRDefault="00AB0411" w:rsidP="00C14F2C">
                            <w:pPr>
                              <w:spacing w:line="240" w:lineRule="auto"/>
                              <w:jc w:val="center"/>
                              <w:rPr>
                                <w:rFonts w:cs="Arial"/>
                                <w:b/>
                                <w:color w:val="FFFFFF" w:themeColor="background1"/>
                                <w:sz w:val="72"/>
                                <w:szCs w:val="72"/>
                              </w:rPr>
                            </w:pPr>
                            <w:r>
                              <w:rPr>
                                <w:rFonts w:cs="Arial"/>
                                <w:b/>
                                <w:color w:val="FFFFFF" w:themeColor="background1"/>
                                <w:sz w:val="72"/>
                                <w:szCs w:val="72"/>
                              </w:rPr>
                              <w:t xml:space="preserve">toimeenpanosuunnitelma </w:t>
                            </w:r>
                          </w:p>
                          <w:p w14:paraId="59A7A3C3" w14:textId="77777777" w:rsidR="00AB0411" w:rsidRDefault="00AB0411" w:rsidP="00C14F2C">
                            <w:pPr>
                              <w:spacing w:line="240" w:lineRule="auto"/>
                              <w:jc w:val="center"/>
                              <w:rPr>
                                <w:rFonts w:cs="Arial"/>
                                <w:b/>
                                <w:color w:val="FFFFFF" w:themeColor="background1"/>
                                <w:sz w:val="72"/>
                                <w:szCs w:val="72"/>
                              </w:rPr>
                            </w:pPr>
                          </w:p>
                          <w:p w14:paraId="0F4255BF" w14:textId="77777777" w:rsidR="00AB0411" w:rsidRDefault="00AB0411" w:rsidP="00C14F2C">
                            <w:pPr>
                              <w:spacing w:line="240" w:lineRule="auto"/>
                              <w:jc w:val="center"/>
                              <w:rPr>
                                <w:rFonts w:cs="Arial"/>
                                <w:b/>
                                <w:color w:val="FFFFFF" w:themeColor="background1"/>
                                <w:sz w:val="72"/>
                                <w:szCs w:val="72"/>
                              </w:rPr>
                            </w:pPr>
                          </w:p>
                          <w:p w14:paraId="128B5EFD" w14:textId="3DA763AC" w:rsidR="00AB0411" w:rsidRPr="00780B56" w:rsidRDefault="00AB0411" w:rsidP="00C14F2C">
                            <w:pPr>
                              <w:spacing w:line="240" w:lineRule="auto"/>
                              <w:jc w:val="center"/>
                              <w:rPr>
                                <w:rFonts w:cs="Arial"/>
                                <w:b/>
                                <w:color w:val="FFFFFF" w:themeColor="background1"/>
                                <w:sz w:val="72"/>
                                <w:szCs w:val="72"/>
                              </w:rPr>
                            </w:pPr>
                            <w:r>
                              <w:rPr>
                                <w:rFonts w:cs="Arial"/>
                                <w:b/>
                                <w:color w:val="FFFFFF" w:themeColor="background1"/>
                                <w:sz w:val="72"/>
                                <w:szCs w:val="72"/>
                              </w:rPr>
                              <w:t>(TOPSU) 2016–2017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45.1pt;margin-top:15.5pt;width:549pt;height:259.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" filled="f" stroked="f">
                <v:textbox>
                  <w:txbxContent>
                    <w:p w14:paraId="26B2855D" w14:textId="658AD09A" w:rsidR="00AB0411" w:rsidRDefault="00AB0411" w:rsidP="00C14F2C">
                      <w:pPr>
                        <w:spacing w:line="240" w:lineRule="auto"/>
                        <w:jc w:val="center"/>
                        <w:rPr>
                          <w:rFonts w:cs="Arial"/>
                          <w:b/>
                          <w:color w:val="FFFFFF" w:themeColor="background1"/>
                          <w:sz w:val="72"/>
                          <w:szCs w:val="72"/>
                        </w:rPr>
                      </w:pPr>
                      <w:r>
                        <w:rPr>
                          <w:rFonts w:cs="Arial"/>
                          <w:b/>
                          <w:color w:val="FFFFFF" w:themeColor="background1"/>
                          <w:sz w:val="72"/>
                          <w:szCs w:val="72"/>
                        </w:rPr>
                        <w:t xml:space="preserve">Kainuun maakuntaohjelman </w:t>
                      </w:r>
                    </w:p>
                    <w:p w14:paraId="00259A91" w14:textId="77777777" w:rsidR="00AB0411" w:rsidRDefault="00AB0411" w:rsidP="00C14F2C">
                      <w:pPr>
                        <w:spacing w:line="240" w:lineRule="auto"/>
                        <w:jc w:val="center"/>
                        <w:rPr>
                          <w:rFonts w:cs="Arial"/>
                          <w:b/>
                          <w:color w:val="FFFFFF" w:themeColor="background1"/>
                          <w:sz w:val="72"/>
                          <w:szCs w:val="72"/>
                        </w:rPr>
                      </w:pPr>
                      <w:r>
                        <w:rPr>
                          <w:rFonts w:cs="Arial"/>
                          <w:b/>
                          <w:color w:val="FFFFFF" w:themeColor="background1"/>
                          <w:sz w:val="72"/>
                          <w:szCs w:val="72"/>
                        </w:rPr>
                        <w:t xml:space="preserve">toimeenpanosuunnitelma </w:t>
                      </w:r>
                    </w:p>
                    <w:p w14:paraId="59A7A3C3" w14:textId="77777777" w:rsidR="00AB0411" w:rsidRDefault="00AB0411" w:rsidP="00C14F2C">
                      <w:pPr>
                        <w:spacing w:line="240" w:lineRule="auto"/>
                        <w:jc w:val="center"/>
                        <w:rPr>
                          <w:rFonts w:cs="Arial"/>
                          <w:b/>
                          <w:color w:val="FFFFFF" w:themeColor="background1"/>
                          <w:sz w:val="72"/>
                          <w:szCs w:val="72"/>
                        </w:rPr>
                      </w:pPr>
                    </w:p>
                    <w:p w14:paraId="0F4255BF" w14:textId="77777777" w:rsidR="00AB0411" w:rsidRDefault="00AB0411" w:rsidP="00C14F2C">
                      <w:pPr>
                        <w:spacing w:line="240" w:lineRule="auto"/>
                        <w:jc w:val="center"/>
                        <w:rPr>
                          <w:rFonts w:cs="Arial"/>
                          <w:b/>
                          <w:color w:val="FFFFFF" w:themeColor="background1"/>
                          <w:sz w:val="72"/>
                          <w:szCs w:val="72"/>
                        </w:rPr>
                      </w:pPr>
                    </w:p>
                    <w:p w14:paraId="128B5EFD" w14:textId="3DA763AC" w:rsidR="00AB0411" w:rsidRPr="00780B56" w:rsidRDefault="00AB0411" w:rsidP="00C14F2C">
                      <w:pPr>
                        <w:spacing w:line="240" w:lineRule="auto"/>
                        <w:jc w:val="center"/>
                        <w:rPr>
                          <w:rFonts w:cs="Arial"/>
                          <w:b/>
                          <w:color w:val="FFFFFF" w:themeColor="background1"/>
                          <w:sz w:val="72"/>
                          <w:szCs w:val="72"/>
                        </w:rPr>
                      </w:pPr>
                      <w:r>
                        <w:rPr>
                          <w:rFonts w:cs="Arial"/>
                          <w:b/>
                          <w:color w:val="FFFFFF" w:themeColor="background1"/>
                          <w:sz w:val="72"/>
                          <w:szCs w:val="72"/>
                        </w:rPr>
                        <w:t>(TOPSU) 2016–2017</w:t>
                      </w:r>
                    </w:p>
                  </w:txbxContent>
                </v:textbox>
                <w10:wrap type="square"/>
              </v:shape>
            </w:pict>
          </mc:Fallback>
        </mc:AlternateContent>
      </w:r>
    </w:p>
    <w:p w14:paraId="4761994F" w14:textId="77CE6479" w:rsidR="00E02D65" w:rsidRDefault="00E02D65" w:rsidP="00E02D65">
      <w:pPr>
        <w:spacing w:line="360" w:lineRule="auto"/>
        <w:jc w:val="center"/>
        <w:rPr>
          <w:rFonts w:cs="Arial"/>
          <w:b/>
          <w:color w:val="92D050"/>
          <w:sz w:val="64"/>
          <w:szCs w:val="64"/>
        </w:rPr>
      </w:pPr>
    </w:p>
    <w:p w14:paraId="06433728" w14:textId="77777777" w:rsidR="00E02D65" w:rsidRDefault="00E02D65" w:rsidP="00E02D65">
      <w:pPr>
        <w:spacing w:line="360" w:lineRule="auto"/>
        <w:jc w:val="center"/>
        <w:rPr>
          <w:rFonts w:cs="Arial"/>
          <w:b/>
          <w:color w:val="92D050"/>
          <w:sz w:val="64"/>
          <w:szCs w:val="64"/>
        </w:rPr>
      </w:pPr>
    </w:p>
    <w:p w14:paraId="5BA7A9A2" w14:textId="77777777" w:rsidR="00E02D65" w:rsidRDefault="00E02D65" w:rsidP="00E02D65">
      <w:pPr>
        <w:spacing w:line="360" w:lineRule="auto"/>
        <w:jc w:val="center"/>
        <w:rPr>
          <w:rFonts w:cs="Arial"/>
          <w:b/>
          <w:color w:val="92D050"/>
          <w:sz w:val="64"/>
          <w:szCs w:val="64"/>
        </w:rPr>
      </w:pPr>
    </w:p>
    <w:p w14:paraId="47573601" w14:textId="43F16F7E" w:rsidR="00CA48A9" w:rsidRDefault="00CA48A9" w:rsidP="00E02D65">
      <w:pPr>
        <w:spacing w:line="360" w:lineRule="auto"/>
        <w:jc w:val="center"/>
        <w:rPr>
          <w:rFonts w:cs="Arial"/>
          <w:b/>
          <w:color w:val="92D050"/>
          <w:sz w:val="64"/>
          <w:szCs w:val="64"/>
        </w:rPr>
      </w:pPr>
    </w:p>
    <w:p w14:paraId="77BF9F40" w14:textId="77777777" w:rsidR="00CA48A9" w:rsidRDefault="00CA48A9" w:rsidP="00E02D65">
      <w:pPr>
        <w:spacing w:line="360" w:lineRule="auto"/>
        <w:jc w:val="center"/>
        <w:rPr>
          <w:rFonts w:cs="Arial"/>
          <w:b/>
          <w:color w:val="92D050"/>
          <w:sz w:val="64"/>
          <w:szCs w:val="64"/>
        </w:rPr>
      </w:pPr>
    </w:p>
    <w:p w14:paraId="0D4D40C1" w14:textId="77777777" w:rsidR="00CA48A9" w:rsidRDefault="00CA48A9" w:rsidP="00E02D65">
      <w:pPr>
        <w:spacing w:line="360" w:lineRule="auto"/>
        <w:jc w:val="center"/>
        <w:rPr>
          <w:rFonts w:cs="Arial"/>
          <w:b/>
          <w:color w:val="92D050"/>
          <w:sz w:val="64"/>
          <w:szCs w:val="64"/>
        </w:rPr>
      </w:pPr>
    </w:p>
    <w:p w14:paraId="67B9F22B" w14:textId="77777777" w:rsidR="00CA48A9" w:rsidRDefault="00CA48A9" w:rsidP="00E02D65">
      <w:pPr>
        <w:spacing w:line="360" w:lineRule="auto"/>
        <w:jc w:val="center"/>
        <w:rPr>
          <w:rFonts w:cs="Arial"/>
          <w:b/>
          <w:color w:val="92D050"/>
          <w:sz w:val="64"/>
          <w:szCs w:val="64"/>
        </w:rPr>
      </w:pPr>
    </w:p>
    <w:p w14:paraId="7EBE2682" w14:textId="77777777" w:rsidR="00391141" w:rsidRDefault="00391141" w:rsidP="00E02D65">
      <w:pPr>
        <w:spacing w:line="360" w:lineRule="auto"/>
        <w:jc w:val="center"/>
        <w:rPr>
          <w:rFonts w:cs="Arial"/>
          <w:b/>
          <w:color w:val="92D050"/>
          <w:sz w:val="64"/>
          <w:szCs w:val="64"/>
        </w:rPr>
      </w:pPr>
    </w:p>
    <w:p w14:paraId="5FD837AB" w14:textId="77777777" w:rsidR="00391141" w:rsidRDefault="00391141" w:rsidP="00E02D65">
      <w:pPr>
        <w:spacing w:line="360" w:lineRule="auto"/>
        <w:jc w:val="center"/>
        <w:rPr>
          <w:rFonts w:cs="Arial"/>
          <w:b/>
          <w:color w:val="92D050"/>
          <w:sz w:val="64"/>
          <w:szCs w:val="64"/>
        </w:rPr>
      </w:pPr>
    </w:p>
    <w:p w14:paraId="04DC9149" w14:textId="77777777" w:rsidR="00391141" w:rsidRDefault="00391141" w:rsidP="00E02D65">
      <w:pPr>
        <w:spacing w:line="360" w:lineRule="auto"/>
        <w:jc w:val="center"/>
        <w:rPr>
          <w:rFonts w:cs="Arial"/>
          <w:b/>
          <w:color w:val="92D050"/>
          <w:sz w:val="64"/>
          <w:szCs w:val="64"/>
        </w:rPr>
      </w:pPr>
    </w:p>
    <w:p w14:paraId="1CBE6228" w14:textId="77777777" w:rsidR="00391141" w:rsidRDefault="00391141" w:rsidP="00E02D65">
      <w:pPr>
        <w:spacing w:line="360" w:lineRule="auto"/>
        <w:jc w:val="center"/>
        <w:rPr>
          <w:rFonts w:cs="Arial"/>
          <w:b/>
          <w:color w:val="92D050"/>
          <w:sz w:val="64"/>
          <w:szCs w:val="64"/>
        </w:rPr>
      </w:pPr>
    </w:p>
    <w:p w14:paraId="7C44CFEC" w14:textId="49B4BFF2" w:rsidR="00E02D65" w:rsidRPr="00E02D65" w:rsidRDefault="00CA48A9" w:rsidP="00E02D65">
      <w:pPr>
        <w:spacing w:line="360" w:lineRule="auto"/>
        <w:jc w:val="center"/>
        <w:rPr>
          <w:rFonts w:cs="Arial"/>
          <w:b/>
          <w:color w:val="92D050"/>
          <w:sz w:val="64"/>
          <w:szCs w:val="64"/>
        </w:rPr>
      </w:pPr>
      <w:r>
        <w:rPr>
          <w:rFonts w:cs="Arial"/>
          <w:b/>
          <w:color w:val="92D050"/>
          <w:sz w:val="64"/>
          <w:szCs w:val="64"/>
        </w:rPr>
        <w:t>K</w:t>
      </w:r>
      <w:r w:rsidR="00E02D65" w:rsidRPr="00E02D65">
        <w:rPr>
          <w:rFonts w:cs="Arial"/>
          <w:b/>
          <w:color w:val="92D050"/>
          <w:sz w:val="64"/>
          <w:szCs w:val="64"/>
        </w:rPr>
        <w:t>ainuun maakuntaohjelman toimeenpanosuunnitelma (TOPSU) 2016-2017</w:t>
      </w:r>
    </w:p>
    <w:p w14:paraId="76E999DA" w14:textId="77777777" w:rsidR="00E02D65" w:rsidRPr="00E02D65" w:rsidRDefault="00E02D65" w:rsidP="00E02D65">
      <w:pPr>
        <w:spacing w:line="360" w:lineRule="auto"/>
        <w:jc w:val="center"/>
        <w:rPr>
          <w:rFonts w:cs="Arial"/>
          <w:color w:val="92D050"/>
          <w:sz w:val="72"/>
          <w:szCs w:val="72"/>
        </w:rPr>
      </w:pPr>
    </w:p>
    <w:p w14:paraId="7AC02977" w14:textId="77777777" w:rsidR="00E02D65" w:rsidRPr="00E02D65" w:rsidRDefault="00E02D65" w:rsidP="00E02D65">
      <w:pPr>
        <w:spacing w:line="360" w:lineRule="auto"/>
        <w:jc w:val="center"/>
        <w:rPr>
          <w:rFonts w:cs="Arial"/>
          <w:color w:val="92D050"/>
          <w:sz w:val="40"/>
          <w:szCs w:val="40"/>
        </w:rPr>
      </w:pPr>
      <w:r w:rsidRPr="00E02D65">
        <w:rPr>
          <w:rFonts w:cs="Arial"/>
          <w:color w:val="92D050"/>
          <w:sz w:val="40"/>
          <w:szCs w:val="40"/>
        </w:rPr>
        <w:t>Kainuun liitto 2015</w:t>
      </w:r>
    </w:p>
    <w:p w14:paraId="3903C260" w14:textId="77777777" w:rsidR="00E02D65" w:rsidRPr="00E02D65" w:rsidRDefault="00E02D65" w:rsidP="00E02D65">
      <w:pPr>
        <w:spacing w:line="360" w:lineRule="auto"/>
        <w:jc w:val="center"/>
        <w:rPr>
          <w:rFonts w:cs="Arial"/>
          <w:color w:val="92D050"/>
          <w:sz w:val="40"/>
          <w:szCs w:val="40"/>
        </w:rPr>
      </w:pPr>
      <w:r w:rsidRPr="00E02D65">
        <w:rPr>
          <w:rFonts w:cs="Arial"/>
          <w:color w:val="92D050"/>
          <w:sz w:val="40"/>
          <w:szCs w:val="40"/>
        </w:rPr>
        <w:t>A:7</w:t>
      </w:r>
    </w:p>
    <w:p w14:paraId="0A480877" w14:textId="08796E03" w:rsidR="00E02D65" w:rsidRDefault="00E02D65">
      <w:pPr>
        <w:spacing w:line="240" w:lineRule="auto"/>
      </w:pPr>
    </w:p>
    <w:p w14:paraId="06ACA71A" w14:textId="2893408D" w:rsidR="00E02D65" w:rsidRDefault="00E02D65">
      <w:pPr>
        <w:spacing w:line="240" w:lineRule="auto"/>
      </w:pPr>
      <w:r>
        <w:br w:type="page"/>
      </w:r>
    </w:p>
    <w:p w14:paraId="0B984189" w14:textId="77777777" w:rsidR="00E02D65" w:rsidRDefault="00E02D65" w:rsidP="00E02D65">
      <w:pPr>
        <w:spacing w:line="240" w:lineRule="auto"/>
      </w:pPr>
    </w:p>
    <w:p w14:paraId="6B16D4CC" w14:textId="77777777" w:rsidR="00E02D65" w:rsidRDefault="00E02D65" w:rsidP="00E02D65">
      <w:pPr>
        <w:spacing w:line="240" w:lineRule="auto"/>
      </w:pPr>
    </w:p>
    <w:p w14:paraId="65EE8081" w14:textId="77777777" w:rsidR="00E02D65" w:rsidRDefault="00E02D65" w:rsidP="00E02D65">
      <w:pPr>
        <w:spacing w:line="240" w:lineRule="auto"/>
      </w:pPr>
    </w:p>
    <w:p w14:paraId="09C4D25F" w14:textId="77777777" w:rsidR="00E02D65" w:rsidRDefault="00E02D65" w:rsidP="00E02D65">
      <w:pPr>
        <w:spacing w:line="240" w:lineRule="auto"/>
      </w:pPr>
    </w:p>
    <w:p w14:paraId="5EC74380" w14:textId="77777777" w:rsidR="00E02D65" w:rsidRDefault="00E02D65" w:rsidP="00E02D65">
      <w:pPr>
        <w:spacing w:line="240" w:lineRule="auto"/>
      </w:pPr>
    </w:p>
    <w:p w14:paraId="1D758029" w14:textId="77777777" w:rsidR="00E02D65" w:rsidRDefault="00E02D65" w:rsidP="00E02D65">
      <w:pPr>
        <w:spacing w:line="240" w:lineRule="auto"/>
      </w:pPr>
    </w:p>
    <w:p w14:paraId="3FC265A2" w14:textId="77777777" w:rsidR="00E02D65" w:rsidRDefault="00E02D65" w:rsidP="00E02D65">
      <w:pPr>
        <w:spacing w:line="240" w:lineRule="auto"/>
      </w:pPr>
    </w:p>
    <w:p w14:paraId="1FC1CF4C" w14:textId="77777777" w:rsidR="00E02D65" w:rsidRDefault="00E02D65" w:rsidP="00E02D65">
      <w:pPr>
        <w:spacing w:line="240" w:lineRule="auto"/>
      </w:pPr>
    </w:p>
    <w:p w14:paraId="693A491C" w14:textId="77777777" w:rsidR="00E02D65" w:rsidRDefault="00E02D65" w:rsidP="00E02D65">
      <w:pPr>
        <w:spacing w:line="240" w:lineRule="auto"/>
      </w:pPr>
    </w:p>
    <w:p w14:paraId="7C13A158" w14:textId="77777777" w:rsidR="00E02D65" w:rsidRDefault="00E02D65" w:rsidP="00E02D65">
      <w:pPr>
        <w:spacing w:line="240" w:lineRule="auto"/>
      </w:pPr>
    </w:p>
    <w:p w14:paraId="18219592" w14:textId="77777777" w:rsidR="00E02D65" w:rsidRDefault="00E02D65" w:rsidP="00E02D65">
      <w:pPr>
        <w:spacing w:line="240" w:lineRule="auto"/>
      </w:pPr>
    </w:p>
    <w:p w14:paraId="5B73CB64" w14:textId="77777777" w:rsidR="00E02D65" w:rsidRDefault="00E02D65" w:rsidP="00E02D65">
      <w:pPr>
        <w:spacing w:line="240" w:lineRule="auto"/>
      </w:pPr>
    </w:p>
    <w:p w14:paraId="044EB4DE" w14:textId="77777777" w:rsidR="00E02D65" w:rsidRDefault="00E02D65" w:rsidP="00E02D65">
      <w:pPr>
        <w:spacing w:line="240" w:lineRule="auto"/>
      </w:pPr>
    </w:p>
    <w:p w14:paraId="5A7D4D96" w14:textId="77777777" w:rsidR="00E02D65" w:rsidRDefault="00E02D65" w:rsidP="00E02D65">
      <w:pPr>
        <w:spacing w:line="240" w:lineRule="auto"/>
      </w:pPr>
    </w:p>
    <w:p w14:paraId="14166264" w14:textId="77777777" w:rsidR="00E02D65" w:rsidRDefault="00E02D65" w:rsidP="00E02D65">
      <w:pPr>
        <w:spacing w:line="240" w:lineRule="auto"/>
      </w:pPr>
    </w:p>
    <w:p w14:paraId="39C94336" w14:textId="77777777" w:rsidR="00E02D65" w:rsidRDefault="00E02D65" w:rsidP="00E02D65">
      <w:pPr>
        <w:spacing w:line="240" w:lineRule="auto"/>
      </w:pPr>
    </w:p>
    <w:p w14:paraId="792440E3" w14:textId="77777777" w:rsidR="00E02D65" w:rsidRDefault="00E02D65" w:rsidP="00E02D65">
      <w:pPr>
        <w:spacing w:line="240" w:lineRule="auto"/>
      </w:pPr>
    </w:p>
    <w:p w14:paraId="7EDA2F3C" w14:textId="77777777" w:rsidR="00E02D65" w:rsidRDefault="00E02D65" w:rsidP="00E02D65">
      <w:pPr>
        <w:spacing w:line="240" w:lineRule="auto"/>
      </w:pPr>
    </w:p>
    <w:p w14:paraId="13530ADC" w14:textId="77777777" w:rsidR="00E02D65" w:rsidRDefault="00E02D65" w:rsidP="00E02D65">
      <w:pPr>
        <w:spacing w:line="240" w:lineRule="auto"/>
      </w:pPr>
    </w:p>
    <w:p w14:paraId="73D44959" w14:textId="77777777" w:rsidR="00E02D65" w:rsidRDefault="00E02D65" w:rsidP="00E02D65">
      <w:pPr>
        <w:spacing w:line="240" w:lineRule="auto"/>
      </w:pPr>
    </w:p>
    <w:p w14:paraId="320EDAB6" w14:textId="77777777" w:rsidR="00E02D65" w:rsidRDefault="00E02D65" w:rsidP="00E02D65">
      <w:pPr>
        <w:spacing w:line="240" w:lineRule="auto"/>
      </w:pPr>
    </w:p>
    <w:p w14:paraId="7EE949DC" w14:textId="77777777" w:rsidR="00E02D65" w:rsidRDefault="00E02D65" w:rsidP="00E02D65">
      <w:pPr>
        <w:spacing w:line="240" w:lineRule="auto"/>
      </w:pPr>
    </w:p>
    <w:p w14:paraId="56C383A4" w14:textId="77777777" w:rsidR="00E02D65" w:rsidRDefault="00E02D65" w:rsidP="00E02D65">
      <w:pPr>
        <w:spacing w:line="240" w:lineRule="auto"/>
      </w:pPr>
    </w:p>
    <w:p w14:paraId="259E1B0C" w14:textId="77777777" w:rsidR="00E02D65" w:rsidRDefault="00E02D65" w:rsidP="00E02D65">
      <w:pPr>
        <w:spacing w:line="240" w:lineRule="auto"/>
      </w:pPr>
    </w:p>
    <w:p w14:paraId="3D80677D" w14:textId="77777777" w:rsidR="00E02D65" w:rsidRDefault="00E02D65" w:rsidP="00E02D65">
      <w:pPr>
        <w:spacing w:line="240" w:lineRule="auto"/>
      </w:pPr>
    </w:p>
    <w:p w14:paraId="020EEEDF" w14:textId="77777777" w:rsidR="00E02D65" w:rsidRDefault="00E02D65" w:rsidP="00E02D65">
      <w:pPr>
        <w:spacing w:line="240" w:lineRule="auto"/>
      </w:pPr>
    </w:p>
    <w:p w14:paraId="11EE86EE" w14:textId="77777777" w:rsidR="00E02D65" w:rsidRDefault="00E02D65" w:rsidP="00E02D65">
      <w:pPr>
        <w:spacing w:line="240" w:lineRule="auto"/>
      </w:pPr>
    </w:p>
    <w:p w14:paraId="06BB087F" w14:textId="77777777" w:rsidR="00E02D65" w:rsidRDefault="00E02D65" w:rsidP="00E02D65">
      <w:pPr>
        <w:spacing w:line="240" w:lineRule="auto"/>
      </w:pPr>
    </w:p>
    <w:p w14:paraId="5041A4D0" w14:textId="77777777" w:rsidR="00E02D65" w:rsidRDefault="00E02D65" w:rsidP="00E02D65">
      <w:pPr>
        <w:spacing w:line="240" w:lineRule="auto"/>
      </w:pPr>
    </w:p>
    <w:p w14:paraId="015C8DA4" w14:textId="77777777" w:rsidR="00E02D65" w:rsidRDefault="00E02D65" w:rsidP="00E02D65">
      <w:pPr>
        <w:spacing w:line="240" w:lineRule="auto"/>
      </w:pPr>
    </w:p>
    <w:p w14:paraId="56B28A65" w14:textId="77777777" w:rsidR="00E02D65" w:rsidRDefault="00E02D65" w:rsidP="00E02D65">
      <w:pPr>
        <w:spacing w:line="240" w:lineRule="auto"/>
      </w:pPr>
    </w:p>
    <w:p w14:paraId="1A7418EA" w14:textId="77777777" w:rsidR="00E02D65" w:rsidRDefault="00E02D65" w:rsidP="00E02D65">
      <w:pPr>
        <w:spacing w:line="240" w:lineRule="auto"/>
      </w:pPr>
    </w:p>
    <w:p w14:paraId="72EC8E3D" w14:textId="77777777" w:rsidR="00E02D65" w:rsidRDefault="00E02D65" w:rsidP="00E02D65">
      <w:pPr>
        <w:spacing w:line="240" w:lineRule="auto"/>
      </w:pPr>
    </w:p>
    <w:p w14:paraId="7819B411" w14:textId="77777777" w:rsidR="00E02D65" w:rsidRDefault="00E02D65" w:rsidP="00E02D65">
      <w:pPr>
        <w:spacing w:line="240" w:lineRule="auto"/>
      </w:pPr>
    </w:p>
    <w:p w14:paraId="0D1DDE66" w14:textId="77777777" w:rsidR="00E02D65" w:rsidRDefault="00E02D65" w:rsidP="00E02D65">
      <w:pPr>
        <w:spacing w:line="240" w:lineRule="auto"/>
      </w:pPr>
    </w:p>
    <w:p w14:paraId="4DE9AA06" w14:textId="77777777" w:rsidR="00E02D65" w:rsidRDefault="00E02D65" w:rsidP="00E02D65">
      <w:pPr>
        <w:spacing w:line="240" w:lineRule="auto"/>
      </w:pPr>
    </w:p>
    <w:p w14:paraId="182C8026" w14:textId="77777777" w:rsidR="00E02D65" w:rsidRDefault="00E02D65" w:rsidP="00E02D65">
      <w:pPr>
        <w:spacing w:line="240" w:lineRule="auto"/>
      </w:pPr>
    </w:p>
    <w:p w14:paraId="7E3CEEB8" w14:textId="77777777" w:rsidR="00E02D65" w:rsidRDefault="00E02D65" w:rsidP="00E02D65">
      <w:pPr>
        <w:spacing w:line="240" w:lineRule="auto"/>
      </w:pPr>
    </w:p>
    <w:p w14:paraId="029EFC89" w14:textId="77777777" w:rsidR="00E02D65" w:rsidRDefault="00E02D65" w:rsidP="00E02D65">
      <w:pPr>
        <w:spacing w:line="240" w:lineRule="auto"/>
      </w:pPr>
    </w:p>
    <w:p w14:paraId="284AD8A1" w14:textId="77777777" w:rsidR="00E02D65" w:rsidRDefault="00E02D65" w:rsidP="00E02D65">
      <w:pPr>
        <w:spacing w:line="240" w:lineRule="auto"/>
      </w:pPr>
    </w:p>
    <w:p w14:paraId="5A656F8E" w14:textId="77777777" w:rsidR="00E02D65" w:rsidRDefault="00E02D65" w:rsidP="00E02D65">
      <w:pPr>
        <w:spacing w:line="240" w:lineRule="auto"/>
      </w:pPr>
    </w:p>
    <w:p w14:paraId="00758DFB" w14:textId="77777777" w:rsidR="00E02D65" w:rsidRDefault="00E02D65" w:rsidP="00E02D65">
      <w:pPr>
        <w:spacing w:line="240" w:lineRule="auto"/>
      </w:pPr>
    </w:p>
    <w:p w14:paraId="38D47F2C" w14:textId="77777777" w:rsidR="00E02D65" w:rsidRDefault="00E02D65" w:rsidP="00E02D65">
      <w:pPr>
        <w:spacing w:line="240" w:lineRule="auto"/>
      </w:pPr>
    </w:p>
    <w:p w14:paraId="6B943C47" w14:textId="77777777" w:rsidR="00E02D65" w:rsidRDefault="00E02D65" w:rsidP="00E02D65">
      <w:pPr>
        <w:spacing w:line="240" w:lineRule="auto"/>
      </w:pPr>
      <w:r>
        <w:t>Kainuun liitto</w:t>
      </w:r>
    </w:p>
    <w:p w14:paraId="30D94DE7" w14:textId="77777777" w:rsidR="00E02D65" w:rsidRDefault="00E02D65" w:rsidP="00E02D65">
      <w:pPr>
        <w:spacing w:line="240" w:lineRule="auto"/>
      </w:pPr>
      <w:r>
        <w:t>Kauppakatu 1</w:t>
      </w:r>
    </w:p>
    <w:p w14:paraId="1B8E7628" w14:textId="77777777" w:rsidR="00E02D65" w:rsidRDefault="00E02D65" w:rsidP="00E02D65">
      <w:pPr>
        <w:spacing w:line="240" w:lineRule="auto"/>
      </w:pPr>
      <w:r>
        <w:t>87100 Kajaani</w:t>
      </w:r>
    </w:p>
    <w:p w14:paraId="43578AD6" w14:textId="77777777" w:rsidR="00E02D65" w:rsidRDefault="00E02D65" w:rsidP="00E02D65">
      <w:pPr>
        <w:spacing w:line="240" w:lineRule="auto"/>
      </w:pPr>
      <w:r>
        <w:t>Puh. 08 615 541</w:t>
      </w:r>
    </w:p>
    <w:p w14:paraId="10761753" w14:textId="77777777" w:rsidR="00E02D65" w:rsidRDefault="00E02D65" w:rsidP="00E02D65">
      <w:pPr>
        <w:spacing w:line="240" w:lineRule="auto"/>
      </w:pPr>
      <w:r>
        <w:t>Faksi 08 6155 4260</w:t>
      </w:r>
    </w:p>
    <w:p w14:paraId="1D698DFE" w14:textId="77777777" w:rsidR="00E02D65" w:rsidRDefault="00E02D65" w:rsidP="00E02D65">
      <w:pPr>
        <w:spacing w:line="240" w:lineRule="auto"/>
      </w:pPr>
      <w:r>
        <w:t>kainuunliitto@kainuu.fi</w:t>
      </w:r>
    </w:p>
    <w:p w14:paraId="7578FDA5" w14:textId="77777777" w:rsidR="00E02D65" w:rsidRDefault="00E02D65" w:rsidP="00E02D65">
      <w:pPr>
        <w:spacing w:line="240" w:lineRule="auto"/>
      </w:pPr>
    </w:p>
    <w:p w14:paraId="3DA7A1DF" w14:textId="77777777" w:rsidR="00E02D65" w:rsidRDefault="00E02D65" w:rsidP="00E02D65">
      <w:pPr>
        <w:spacing w:line="240" w:lineRule="auto"/>
      </w:pPr>
    </w:p>
    <w:p w14:paraId="62F9B64F" w14:textId="77777777" w:rsidR="00E02D65" w:rsidRDefault="00E02D65" w:rsidP="00E02D65">
      <w:pPr>
        <w:spacing w:line="240" w:lineRule="auto"/>
      </w:pPr>
      <w:r>
        <w:t>A:7</w:t>
      </w:r>
    </w:p>
    <w:p w14:paraId="20D3EDC9" w14:textId="77777777" w:rsidR="00E02D65" w:rsidRDefault="00E02D65" w:rsidP="00E02D65">
      <w:pPr>
        <w:spacing w:line="240" w:lineRule="auto"/>
      </w:pPr>
      <w:r>
        <w:t>ISBN 978-952-6685-31-1 (painettu)</w:t>
      </w:r>
    </w:p>
    <w:p w14:paraId="7D55FFDF" w14:textId="77777777" w:rsidR="00E02D65" w:rsidRDefault="00E02D65" w:rsidP="00E02D65">
      <w:pPr>
        <w:spacing w:line="240" w:lineRule="auto"/>
      </w:pPr>
      <w:r>
        <w:t>ISBN 978-952-6685-32-8 (verkkojulkaisu)</w:t>
      </w:r>
    </w:p>
    <w:p w14:paraId="674615A1" w14:textId="77777777" w:rsidR="00E02D65" w:rsidRDefault="00E02D65" w:rsidP="00E02D65">
      <w:pPr>
        <w:spacing w:line="240" w:lineRule="auto"/>
      </w:pPr>
      <w:r>
        <w:t>ISSN-L 2323-7503</w:t>
      </w:r>
    </w:p>
    <w:p w14:paraId="06B8B8DA" w14:textId="77777777" w:rsidR="00E02D65" w:rsidRDefault="00E02D65" w:rsidP="00E02D65">
      <w:pPr>
        <w:spacing w:line="240" w:lineRule="auto"/>
      </w:pPr>
      <w:r>
        <w:t>ISSN 2323-7503 (painettu)</w:t>
      </w:r>
    </w:p>
    <w:p w14:paraId="7798443B" w14:textId="77777777" w:rsidR="00E02D65" w:rsidRDefault="00E02D65" w:rsidP="00E02D65">
      <w:pPr>
        <w:spacing w:line="240" w:lineRule="auto"/>
      </w:pPr>
      <w:r>
        <w:t>ISSN 2323-7511 (verkkojulkaisu)</w:t>
      </w:r>
    </w:p>
    <w:p w14:paraId="277E7EC0" w14:textId="77777777" w:rsidR="00E02D65" w:rsidRDefault="00E02D65" w:rsidP="00E02D65">
      <w:pPr>
        <w:spacing w:line="240" w:lineRule="auto"/>
      </w:pPr>
    </w:p>
    <w:p w14:paraId="34202C3A" w14:textId="3AD15435" w:rsidR="00E02D65" w:rsidRDefault="00E02D65" w:rsidP="00E02D65">
      <w:pPr>
        <w:spacing w:line="240" w:lineRule="auto"/>
      </w:pPr>
      <w:r>
        <w:t>Kajaani 2015</w:t>
      </w:r>
      <w:r>
        <w:br w:type="page"/>
      </w:r>
    </w:p>
    <w:p w14:paraId="7F3CB0FA" w14:textId="77777777" w:rsidR="00E02D65" w:rsidRDefault="00E02D65" w:rsidP="0062516B">
      <w:pPr>
        <w:pStyle w:val="Otsikko1"/>
      </w:pPr>
      <w:bookmarkStart w:id="1" w:name="_Toc436305148"/>
      <w:bookmarkStart w:id="2" w:name="_Toc436919480"/>
      <w:bookmarkStart w:id="3" w:name="_Toc436913929"/>
    </w:p>
    <w:p w14:paraId="0371FF8C" w14:textId="77777777" w:rsidR="00E02D65" w:rsidRPr="00E02D65" w:rsidRDefault="00E02D65" w:rsidP="00E02D65">
      <w:pPr>
        <w:pStyle w:val="Otsikko2"/>
        <w:spacing w:line="360" w:lineRule="auto"/>
        <w:rPr>
          <w:color w:val="92D050"/>
        </w:rPr>
      </w:pPr>
      <w:r w:rsidRPr="00E02D65">
        <w:rPr>
          <w:color w:val="92D050"/>
        </w:rPr>
        <w:t>Sisällysluettelo</w:t>
      </w:r>
      <w:bookmarkEnd w:id="1"/>
      <w:bookmarkEnd w:id="2"/>
    </w:p>
    <w:p w14:paraId="47654F89" w14:textId="77777777" w:rsidR="00E02D65" w:rsidRDefault="00E02D65" w:rsidP="00E02D65"/>
    <w:p w14:paraId="688A685A" w14:textId="65CB85ED" w:rsidR="00E02D65" w:rsidRDefault="00E02D65">
      <w:pPr>
        <w:pStyle w:val="Sisluet1"/>
        <w:tabs>
          <w:tab w:val="right" w:leader="dot" w:pos="9054"/>
        </w:tabs>
        <w:rPr>
          <w:rFonts w:asciiTheme="minorHAnsi" w:hAnsiTheme="minorHAnsi"/>
          <w:noProof/>
          <w:color w:val="auto"/>
          <w:sz w:val="22"/>
          <w:szCs w:val="22"/>
          <w:lang w:eastAsia="fi-FI"/>
        </w:rPr>
      </w:pPr>
      <w:r w:rsidRPr="000767C5">
        <w:rPr>
          <w:color w:val="auto"/>
        </w:rPr>
        <w:fldChar w:fldCharType="begin"/>
      </w:r>
      <w:r w:rsidRPr="000767C5">
        <w:rPr>
          <w:color w:val="auto"/>
        </w:rPr>
        <w:instrText xml:space="preserve"> TOC \o "1-3" </w:instrText>
      </w:r>
      <w:r w:rsidRPr="000767C5">
        <w:rPr>
          <w:color w:val="auto"/>
        </w:rPr>
        <w:fldChar w:fldCharType="separate"/>
      </w:r>
    </w:p>
    <w:p w14:paraId="20D241AE" w14:textId="77777777" w:rsidR="00E02D65" w:rsidRDefault="00E02D65">
      <w:pPr>
        <w:pStyle w:val="Sisluet1"/>
        <w:tabs>
          <w:tab w:val="right" w:leader="dot" w:pos="9054"/>
        </w:tabs>
        <w:rPr>
          <w:rFonts w:asciiTheme="minorHAnsi" w:hAnsiTheme="minorHAnsi"/>
          <w:noProof/>
          <w:color w:val="auto"/>
          <w:sz w:val="22"/>
          <w:szCs w:val="22"/>
          <w:lang w:eastAsia="fi-FI"/>
        </w:rPr>
      </w:pPr>
      <w:r>
        <w:rPr>
          <w:noProof/>
        </w:rPr>
        <w:t>Esipuhe</w:t>
      </w:r>
      <w:r>
        <w:rPr>
          <w:noProof/>
        </w:rPr>
        <w:tab/>
      </w:r>
      <w:r>
        <w:rPr>
          <w:noProof/>
        </w:rPr>
        <w:fldChar w:fldCharType="begin"/>
      </w:r>
      <w:r>
        <w:rPr>
          <w:noProof/>
        </w:rPr>
        <w:instrText xml:space="preserve"> PAGEREF _Toc436919481 \h </w:instrText>
      </w:r>
      <w:r>
        <w:rPr>
          <w:noProof/>
        </w:rPr>
      </w:r>
      <w:r>
        <w:rPr>
          <w:noProof/>
        </w:rPr>
        <w:fldChar w:fldCharType="separate"/>
      </w:r>
      <w:r w:rsidR="009747D7">
        <w:rPr>
          <w:noProof/>
        </w:rPr>
        <w:t>6</w:t>
      </w:r>
      <w:r>
        <w:rPr>
          <w:noProof/>
        </w:rPr>
        <w:fldChar w:fldCharType="end"/>
      </w:r>
    </w:p>
    <w:p w14:paraId="3790AA29" w14:textId="7215C596" w:rsidR="00E02D65" w:rsidRDefault="00E02D65">
      <w:pPr>
        <w:pStyle w:val="Sisluet1"/>
        <w:tabs>
          <w:tab w:val="right" w:leader="dot" w:pos="9054"/>
        </w:tabs>
        <w:rPr>
          <w:rFonts w:asciiTheme="minorHAnsi" w:hAnsiTheme="minorHAnsi"/>
          <w:noProof/>
          <w:color w:val="auto"/>
          <w:sz w:val="22"/>
          <w:szCs w:val="22"/>
          <w:lang w:eastAsia="fi-FI"/>
        </w:rPr>
      </w:pPr>
      <w:r>
        <w:rPr>
          <w:noProof/>
        </w:rPr>
        <w:t>Tiivistelmä</w:t>
      </w:r>
      <w:r>
        <w:rPr>
          <w:noProof/>
        </w:rPr>
        <w:tab/>
      </w:r>
      <w:r>
        <w:rPr>
          <w:noProof/>
        </w:rPr>
        <w:fldChar w:fldCharType="begin"/>
      </w:r>
      <w:r>
        <w:rPr>
          <w:noProof/>
        </w:rPr>
        <w:instrText xml:space="preserve"> PAGEREF _Toc436919482 \h </w:instrText>
      </w:r>
      <w:r>
        <w:rPr>
          <w:noProof/>
        </w:rPr>
      </w:r>
      <w:r>
        <w:rPr>
          <w:noProof/>
        </w:rPr>
        <w:fldChar w:fldCharType="separate"/>
      </w:r>
      <w:r w:rsidR="009747D7">
        <w:rPr>
          <w:noProof/>
        </w:rPr>
        <w:t>7</w:t>
      </w:r>
      <w:r>
        <w:rPr>
          <w:noProof/>
        </w:rPr>
        <w:fldChar w:fldCharType="end"/>
      </w:r>
    </w:p>
    <w:p w14:paraId="43DCCB60" w14:textId="77777777" w:rsidR="00E02D65" w:rsidRDefault="00E02D65">
      <w:pPr>
        <w:pStyle w:val="Sisluet1"/>
        <w:tabs>
          <w:tab w:val="right" w:leader="dot" w:pos="9054"/>
        </w:tabs>
        <w:rPr>
          <w:rFonts w:asciiTheme="minorHAnsi" w:hAnsiTheme="minorHAnsi"/>
          <w:noProof/>
          <w:color w:val="auto"/>
          <w:sz w:val="22"/>
          <w:szCs w:val="22"/>
          <w:lang w:eastAsia="fi-FI"/>
        </w:rPr>
      </w:pPr>
      <w:r>
        <w:rPr>
          <w:noProof/>
        </w:rPr>
        <w:t>1 Maakuntaohjelman 2014–2017 rooli ja toteutus</w:t>
      </w:r>
      <w:r>
        <w:rPr>
          <w:noProof/>
        </w:rPr>
        <w:tab/>
      </w:r>
      <w:r>
        <w:rPr>
          <w:noProof/>
        </w:rPr>
        <w:fldChar w:fldCharType="begin"/>
      </w:r>
      <w:r>
        <w:rPr>
          <w:noProof/>
        </w:rPr>
        <w:instrText xml:space="preserve"> PAGEREF _Toc436919484 \h </w:instrText>
      </w:r>
      <w:r>
        <w:rPr>
          <w:noProof/>
        </w:rPr>
      </w:r>
      <w:r>
        <w:rPr>
          <w:noProof/>
        </w:rPr>
        <w:fldChar w:fldCharType="separate"/>
      </w:r>
      <w:r w:rsidR="009747D7">
        <w:rPr>
          <w:noProof/>
        </w:rPr>
        <w:t>8</w:t>
      </w:r>
      <w:r>
        <w:rPr>
          <w:noProof/>
        </w:rPr>
        <w:fldChar w:fldCharType="end"/>
      </w:r>
    </w:p>
    <w:p w14:paraId="0872EB9C" w14:textId="77777777" w:rsidR="00E02D65" w:rsidRDefault="00E02D65">
      <w:pPr>
        <w:pStyle w:val="Sisluet2"/>
        <w:rPr>
          <w:rFonts w:asciiTheme="minorHAnsi" w:hAnsiTheme="minorHAnsi"/>
          <w:noProof/>
          <w:color w:val="auto"/>
          <w:sz w:val="22"/>
          <w:szCs w:val="22"/>
          <w:lang w:eastAsia="fi-FI"/>
        </w:rPr>
      </w:pPr>
      <w:r>
        <w:rPr>
          <w:noProof/>
        </w:rPr>
        <w:t>Toimeenpanosuunnitelman rooli toteutuksessa</w:t>
      </w:r>
      <w:r>
        <w:rPr>
          <w:noProof/>
        </w:rPr>
        <w:tab/>
      </w:r>
      <w:r>
        <w:rPr>
          <w:noProof/>
        </w:rPr>
        <w:fldChar w:fldCharType="begin"/>
      </w:r>
      <w:r>
        <w:rPr>
          <w:noProof/>
        </w:rPr>
        <w:instrText xml:space="preserve"> PAGEREF _Toc436919485 \h </w:instrText>
      </w:r>
      <w:r>
        <w:rPr>
          <w:noProof/>
        </w:rPr>
      </w:r>
      <w:r>
        <w:rPr>
          <w:noProof/>
        </w:rPr>
        <w:fldChar w:fldCharType="separate"/>
      </w:r>
      <w:r w:rsidR="009747D7">
        <w:rPr>
          <w:noProof/>
        </w:rPr>
        <w:t>8</w:t>
      </w:r>
      <w:r>
        <w:rPr>
          <w:noProof/>
        </w:rPr>
        <w:fldChar w:fldCharType="end"/>
      </w:r>
    </w:p>
    <w:p w14:paraId="3BC568F5" w14:textId="77777777" w:rsidR="00E02D65" w:rsidRDefault="00E02D65">
      <w:pPr>
        <w:pStyle w:val="Sisluet2"/>
        <w:rPr>
          <w:rFonts w:asciiTheme="minorHAnsi" w:hAnsiTheme="minorHAnsi"/>
          <w:noProof/>
          <w:color w:val="auto"/>
          <w:sz w:val="22"/>
          <w:szCs w:val="22"/>
          <w:lang w:eastAsia="fi-FI"/>
        </w:rPr>
      </w:pPr>
      <w:r>
        <w:rPr>
          <w:noProof/>
        </w:rPr>
        <w:t>Kainuu-ohjelman kehittämislinjaukset toimeenpanon taustalla</w:t>
      </w:r>
      <w:r>
        <w:rPr>
          <w:noProof/>
        </w:rPr>
        <w:tab/>
      </w:r>
      <w:r>
        <w:rPr>
          <w:noProof/>
        </w:rPr>
        <w:fldChar w:fldCharType="begin"/>
      </w:r>
      <w:r>
        <w:rPr>
          <w:noProof/>
        </w:rPr>
        <w:instrText xml:space="preserve"> PAGEREF _Toc436919486 \h </w:instrText>
      </w:r>
      <w:r>
        <w:rPr>
          <w:noProof/>
        </w:rPr>
      </w:r>
      <w:r>
        <w:rPr>
          <w:noProof/>
        </w:rPr>
        <w:fldChar w:fldCharType="separate"/>
      </w:r>
      <w:r w:rsidR="009747D7">
        <w:rPr>
          <w:noProof/>
        </w:rPr>
        <w:t>10</w:t>
      </w:r>
      <w:r>
        <w:rPr>
          <w:noProof/>
        </w:rPr>
        <w:fldChar w:fldCharType="end"/>
      </w:r>
    </w:p>
    <w:p w14:paraId="1F585C11" w14:textId="77777777" w:rsidR="00E02D65" w:rsidRDefault="00E02D65">
      <w:pPr>
        <w:pStyle w:val="Sisluet2"/>
        <w:rPr>
          <w:rFonts w:asciiTheme="minorHAnsi" w:hAnsiTheme="minorHAnsi"/>
          <w:noProof/>
          <w:color w:val="auto"/>
          <w:sz w:val="22"/>
          <w:szCs w:val="22"/>
          <w:lang w:eastAsia="fi-FI"/>
        </w:rPr>
      </w:pPr>
      <w:r>
        <w:rPr>
          <w:noProof/>
          <w:lang w:eastAsia="fi-FI"/>
        </w:rPr>
        <w:t>Maakuntaohjelman seuranta ja toimeenpanokriteerit</w:t>
      </w:r>
      <w:r>
        <w:rPr>
          <w:noProof/>
        </w:rPr>
        <w:tab/>
      </w:r>
      <w:r>
        <w:rPr>
          <w:noProof/>
        </w:rPr>
        <w:fldChar w:fldCharType="begin"/>
      </w:r>
      <w:r>
        <w:rPr>
          <w:noProof/>
        </w:rPr>
        <w:instrText xml:space="preserve"> PAGEREF _Toc436919487 \h </w:instrText>
      </w:r>
      <w:r>
        <w:rPr>
          <w:noProof/>
        </w:rPr>
      </w:r>
      <w:r>
        <w:rPr>
          <w:noProof/>
        </w:rPr>
        <w:fldChar w:fldCharType="separate"/>
      </w:r>
      <w:r w:rsidR="009747D7">
        <w:rPr>
          <w:noProof/>
        </w:rPr>
        <w:t>11</w:t>
      </w:r>
      <w:r>
        <w:rPr>
          <w:noProof/>
        </w:rPr>
        <w:fldChar w:fldCharType="end"/>
      </w:r>
    </w:p>
    <w:p w14:paraId="1BD0C295" w14:textId="77777777" w:rsidR="00E02D65" w:rsidRDefault="00E02D65">
      <w:pPr>
        <w:pStyle w:val="Sisluet1"/>
        <w:tabs>
          <w:tab w:val="right" w:leader="dot" w:pos="9054"/>
        </w:tabs>
        <w:rPr>
          <w:rFonts w:asciiTheme="minorHAnsi" w:hAnsiTheme="minorHAnsi"/>
          <w:noProof/>
          <w:color w:val="auto"/>
          <w:sz w:val="22"/>
          <w:szCs w:val="22"/>
          <w:lang w:eastAsia="fi-FI"/>
        </w:rPr>
      </w:pPr>
      <w:r>
        <w:rPr>
          <w:noProof/>
        </w:rPr>
        <w:t>2 Kainuun kehittämisen yleiset linjaukset ja edunvalvonta</w:t>
      </w:r>
      <w:r>
        <w:rPr>
          <w:noProof/>
        </w:rPr>
        <w:tab/>
      </w:r>
      <w:r>
        <w:rPr>
          <w:noProof/>
        </w:rPr>
        <w:fldChar w:fldCharType="begin"/>
      </w:r>
      <w:r>
        <w:rPr>
          <w:noProof/>
        </w:rPr>
        <w:instrText xml:space="preserve"> PAGEREF _Toc436919488 \h </w:instrText>
      </w:r>
      <w:r>
        <w:rPr>
          <w:noProof/>
        </w:rPr>
      </w:r>
      <w:r>
        <w:rPr>
          <w:noProof/>
        </w:rPr>
        <w:fldChar w:fldCharType="separate"/>
      </w:r>
      <w:r w:rsidR="009747D7">
        <w:rPr>
          <w:noProof/>
        </w:rPr>
        <w:t>14</w:t>
      </w:r>
      <w:r>
        <w:rPr>
          <w:noProof/>
        </w:rPr>
        <w:fldChar w:fldCharType="end"/>
      </w:r>
    </w:p>
    <w:p w14:paraId="32C58FC4" w14:textId="77777777" w:rsidR="00E02D65" w:rsidRDefault="00E02D65">
      <w:pPr>
        <w:pStyle w:val="Sisluet2"/>
        <w:rPr>
          <w:rFonts w:asciiTheme="minorHAnsi" w:hAnsiTheme="minorHAnsi"/>
          <w:noProof/>
          <w:color w:val="auto"/>
          <w:sz w:val="22"/>
          <w:szCs w:val="22"/>
          <w:lang w:eastAsia="fi-FI"/>
        </w:rPr>
      </w:pPr>
      <w:r>
        <w:rPr>
          <w:noProof/>
        </w:rPr>
        <w:t>Laajan aluepolitiikan keinot ja niihin vaikuttaminen</w:t>
      </w:r>
      <w:r>
        <w:rPr>
          <w:noProof/>
        </w:rPr>
        <w:tab/>
      </w:r>
      <w:r>
        <w:rPr>
          <w:noProof/>
        </w:rPr>
        <w:fldChar w:fldCharType="begin"/>
      </w:r>
      <w:r>
        <w:rPr>
          <w:noProof/>
        </w:rPr>
        <w:instrText xml:space="preserve"> PAGEREF _Toc436919489 \h </w:instrText>
      </w:r>
      <w:r>
        <w:rPr>
          <w:noProof/>
        </w:rPr>
      </w:r>
      <w:r>
        <w:rPr>
          <w:noProof/>
        </w:rPr>
        <w:fldChar w:fldCharType="separate"/>
      </w:r>
      <w:r w:rsidR="009747D7">
        <w:rPr>
          <w:noProof/>
        </w:rPr>
        <w:t>14</w:t>
      </w:r>
      <w:r>
        <w:rPr>
          <w:noProof/>
        </w:rPr>
        <w:fldChar w:fldCharType="end"/>
      </w:r>
    </w:p>
    <w:p w14:paraId="60293089" w14:textId="77777777" w:rsidR="00E02D65" w:rsidRDefault="00E02D65">
      <w:pPr>
        <w:pStyle w:val="Sisluet2"/>
        <w:rPr>
          <w:rFonts w:asciiTheme="minorHAnsi" w:hAnsiTheme="minorHAnsi"/>
          <w:noProof/>
          <w:color w:val="auto"/>
          <w:sz w:val="22"/>
          <w:szCs w:val="22"/>
          <w:lang w:eastAsia="fi-FI"/>
        </w:rPr>
      </w:pPr>
      <w:r w:rsidRPr="00BF4BEF">
        <w:rPr>
          <w:rFonts w:eastAsia="Calibri"/>
          <w:noProof/>
        </w:rPr>
        <w:t>Maaseudun kehittäminen osana maakuntaohjelmaa</w:t>
      </w:r>
      <w:r>
        <w:rPr>
          <w:noProof/>
        </w:rPr>
        <w:tab/>
      </w:r>
      <w:r>
        <w:rPr>
          <w:noProof/>
        </w:rPr>
        <w:fldChar w:fldCharType="begin"/>
      </w:r>
      <w:r>
        <w:rPr>
          <w:noProof/>
        </w:rPr>
        <w:instrText xml:space="preserve"> PAGEREF _Toc436919490 \h </w:instrText>
      </w:r>
      <w:r>
        <w:rPr>
          <w:noProof/>
        </w:rPr>
      </w:r>
      <w:r>
        <w:rPr>
          <w:noProof/>
        </w:rPr>
        <w:fldChar w:fldCharType="separate"/>
      </w:r>
      <w:r w:rsidR="009747D7">
        <w:rPr>
          <w:noProof/>
        </w:rPr>
        <w:t>15</w:t>
      </w:r>
      <w:r>
        <w:rPr>
          <w:noProof/>
        </w:rPr>
        <w:fldChar w:fldCharType="end"/>
      </w:r>
    </w:p>
    <w:p w14:paraId="2737EBE9" w14:textId="77777777" w:rsidR="00E02D65" w:rsidRDefault="00E02D65">
      <w:pPr>
        <w:pStyle w:val="Sisluet2"/>
        <w:rPr>
          <w:rFonts w:asciiTheme="minorHAnsi" w:hAnsiTheme="minorHAnsi"/>
          <w:noProof/>
          <w:color w:val="auto"/>
          <w:sz w:val="22"/>
          <w:szCs w:val="22"/>
          <w:lang w:eastAsia="fi-FI"/>
        </w:rPr>
      </w:pPr>
      <w:r>
        <w:rPr>
          <w:noProof/>
        </w:rPr>
        <w:t>Kansainvälinen yhteistyö ja eri ohjelmien hyödyntäminen</w:t>
      </w:r>
      <w:r>
        <w:rPr>
          <w:noProof/>
        </w:rPr>
        <w:tab/>
      </w:r>
      <w:r>
        <w:rPr>
          <w:noProof/>
        </w:rPr>
        <w:fldChar w:fldCharType="begin"/>
      </w:r>
      <w:r>
        <w:rPr>
          <w:noProof/>
        </w:rPr>
        <w:instrText xml:space="preserve"> PAGEREF _Toc436919491 \h </w:instrText>
      </w:r>
      <w:r>
        <w:rPr>
          <w:noProof/>
        </w:rPr>
      </w:r>
      <w:r>
        <w:rPr>
          <w:noProof/>
        </w:rPr>
        <w:fldChar w:fldCharType="separate"/>
      </w:r>
      <w:r w:rsidR="009747D7">
        <w:rPr>
          <w:noProof/>
        </w:rPr>
        <w:t>16</w:t>
      </w:r>
      <w:r>
        <w:rPr>
          <w:noProof/>
        </w:rPr>
        <w:fldChar w:fldCharType="end"/>
      </w:r>
    </w:p>
    <w:p w14:paraId="276211F4" w14:textId="77777777" w:rsidR="00E02D65" w:rsidRDefault="00E02D65">
      <w:pPr>
        <w:pStyle w:val="Sisluet2"/>
        <w:rPr>
          <w:rFonts w:asciiTheme="minorHAnsi" w:hAnsiTheme="minorHAnsi"/>
          <w:noProof/>
          <w:color w:val="auto"/>
          <w:sz w:val="22"/>
          <w:szCs w:val="22"/>
          <w:lang w:eastAsia="fi-FI"/>
        </w:rPr>
      </w:pPr>
      <w:r>
        <w:rPr>
          <w:noProof/>
        </w:rPr>
        <w:t>Maakuntien välinen yhteistyö ja yhteinen edun ajaminen</w:t>
      </w:r>
      <w:r>
        <w:rPr>
          <w:noProof/>
        </w:rPr>
        <w:tab/>
      </w:r>
      <w:r>
        <w:rPr>
          <w:noProof/>
        </w:rPr>
        <w:fldChar w:fldCharType="begin"/>
      </w:r>
      <w:r>
        <w:rPr>
          <w:noProof/>
        </w:rPr>
        <w:instrText xml:space="preserve"> PAGEREF _Toc436919492 \h </w:instrText>
      </w:r>
      <w:r>
        <w:rPr>
          <w:noProof/>
        </w:rPr>
      </w:r>
      <w:r>
        <w:rPr>
          <w:noProof/>
        </w:rPr>
        <w:fldChar w:fldCharType="separate"/>
      </w:r>
      <w:r w:rsidR="009747D7">
        <w:rPr>
          <w:noProof/>
        </w:rPr>
        <w:t>17</w:t>
      </w:r>
      <w:r>
        <w:rPr>
          <w:noProof/>
        </w:rPr>
        <w:fldChar w:fldCharType="end"/>
      </w:r>
    </w:p>
    <w:p w14:paraId="78577BFA" w14:textId="77777777" w:rsidR="00E02D65" w:rsidRDefault="00E02D65">
      <w:pPr>
        <w:pStyle w:val="Sisluet2"/>
        <w:rPr>
          <w:rFonts w:asciiTheme="minorHAnsi" w:hAnsiTheme="minorHAnsi"/>
          <w:noProof/>
          <w:color w:val="auto"/>
          <w:sz w:val="22"/>
          <w:szCs w:val="22"/>
          <w:lang w:eastAsia="fi-FI"/>
        </w:rPr>
      </w:pPr>
      <w:r>
        <w:rPr>
          <w:noProof/>
        </w:rPr>
        <w:t>Kainuun omat edunajamisen pääteemat</w:t>
      </w:r>
      <w:r>
        <w:rPr>
          <w:noProof/>
        </w:rPr>
        <w:tab/>
      </w:r>
      <w:r>
        <w:rPr>
          <w:noProof/>
        </w:rPr>
        <w:fldChar w:fldCharType="begin"/>
      </w:r>
      <w:r>
        <w:rPr>
          <w:noProof/>
        </w:rPr>
        <w:instrText xml:space="preserve"> PAGEREF _Toc436919493 \h </w:instrText>
      </w:r>
      <w:r>
        <w:rPr>
          <w:noProof/>
        </w:rPr>
      </w:r>
      <w:r>
        <w:rPr>
          <w:noProof/>
        </w:rPr>
        <w:fldChar w:fldCharType="separate"/>
      </w:r>
      <w:r w:rsidR="009747D7">
        <w:rPr>
          <w:noProof/>
        </w:rPr>
        <w:t>19</w:t>
      </w:r>
      <w:r>
        <w:rPr>
          <w:noProof/>
        </w:rPr>
        <w:fldChar w:fldCharType="end"/>
      </w:r>
    </w:p>
    <w:p w14:paraId="4F3C2AD1" w14:textId="77777777" w:rsidR="00E02D65" w:rsidRDefault="00E02D65">
      <w:pPr>
        <w:pStyle w:val="Sisluet1"/>
        <w:tabs>
          <w:tab w:val="right" w:leader="dot" w:pos="9054"/>
        </w:tabs>
        <w:rPr>
          <w:rFonts w:asciiTheme="minorHAnsi" w:hAnsiTheme="minorHAnsi"/>
          <w:noProof/>
          <w:color w:val="auto"/>
          <w:sz w:val="22"/>
          <w:szCs w:val="22"/>
          <w:lang w:eastAsia="fi-FI"/>
        </w:rPr>
      </w:pPr>
      <w:r>
        <w:rPr>
          <w:noProof/>
        </w:rPr>
        <w:t>3 Maakuntaohjelman toimeenpano 2016–2017</w:t>
      </w:r>
      <w:r>
        <w:rPr>
          <w:noProof/>
        </w:rPr>
        <w:tab/>
      </w:r>
      <w:r>
        <w:rPr>
          <w:noProof/>
        </w:rPr>
        <w:fldChar w:fldCharType="begin"/>
      </w:r>
      <w:r>
        <w:rPr>
          <w:noProof/>
        </w:rPr>
        <w:instrText xml:space="preserve"> PAGEREF _Toc436919494 \h </w:instrText>
      </w:r>
      <w:r>
        <w:rPr>
          <w:noProof/>
        </w:rPr>
      </w:r>
      <w:r>
        <w:rPr>
          <w:noProof/>
        </w:rPr>
        <w:fldChar w:fldCharType="separate"/>
      </w:r>
      <w:r w:rsidR="009747D7">
        <w:rPr>
          <w:noProof/>
        </w:rPr>
        <w:t>21</w:t>
      </w:r>
      <w:r>
        <w:rPr>
          <w:noProof/>
        </w:rPr>
        <w:fldChar w:fldCharType="end"/>
      </w:r>
    </w:p>
    <w:p w14:paraId="52437DA6" w14:textId="77777777" w:rsidR="00E02D65" w:rsidRDefault="00E02D65">
      <w:pPr>
        <w:pStyle w:val="Sisluet2"/>
        <w:rPr>
          <w:rFonts w:asciiTheme="minorHAnsi" w:hAnsiTheme="minorHAnsi"/>
          <w:noProof/>
          <w:color w:val="auto"/>
          <w:sz w:val="22"/>
          <w:szCs w:val="22"/>
          <w:lang w:eastAsia="fi-FI"/>
        </w:rPr>
      </w:pPr>
      <w:r>
        <w:rPr>
          <w:noProof/>
        </w:rPr>
        <w:t>TL 1: Elinvoimainen ja uudistuva elinkeinoelämä</w:t>
      </w:r>
      <w:r>
        <w:rPr>
          <w:noProof/>
        </w:rPr>
        <w:tab/>
      </w:r>
      <w:r>
        <w:rPr>
          <w:noProof/>
        </w:rPr>
        <w:fldChar w:fldCharType="begin"/>
      </w:r>
      <w:r>
        <w:rPr>
          <w:noProof/>
        </w:rPr>
        <w:instrText xml:space="preserve"> PAGEREF _Toc436919495 \h </w:instrText>
      </w:r>
      <w:r>
        <w:rPr>
          <w:noProof/>
        </w:rPr>
      </w:r>
      <w:r>
        <w:rPr>
          <w:noProof/>
        </w:rPr>
        <w:fldChar w:fldCharType="separate"/>
      </w:r>
      <w:r w:rsidR="009747D7">
        <w:rPr>
          <w:noProof/>
        </w:rPr>
        <w:t>21</w:t>
      </w:r>
      <w:r>
        <w:rPr>
          <w:noProof/>
        </w:rPr>
        <w:fldChar w:fldCharType="end"/>
      </w:r>
    </w:p>
    <w:p w14:paraId="02382E76" w14:textId="77777777" w:rsidR="00E02D65" w:rsidRDefault="00E02D65">
      <w:pPr>
        <w:pStyle w:val="Sisluet2"/>
        <w:rPr>
          <w:rFonts w:asciiTheme="minorHAnsi" w:hAnsiTheme="minorHAnsi"/>
          <w:noProof/>
          <w:color w:val="auto"/>
          <w:sz w:val="22"/>
          <w:szCs w:val="22"/>
          <w:lang w:eastAsia="fi-FI"/>
        </w:rPr>
      </w:pPr>
      <w:r>
        <w:rPr>
          <w:noProof/>
        </w:rPr>
        <w:t>TL 1.1: Uudet ja uusiutuvat työpaikat sekä yritykset</w:t>
      </w:r>
      <w:r>
        <w:rPr>
          <w:noProof/>
        </w:rPr>
        <w:tab/>
      </w:r>
      <w:r>
        <w:rPr>
          <w:noProof/>
        </w:rPr>
        <w:fldChar w:fldCharType="begin"/>
      </w:r>
      <w:r>
        <w:rPr>
          <w:noProof/>
        </w:rPr>
        <w:instrText xml:space="preserve"> PAGEREF _Toc436919496 \h </w:instrText>
      </w:r>
      <w:r>
        <w:rPr>
          <w:noProof/>
        </w:rPr>
      </w:r>
      <w:r>
        <w:rPr>
          <w:noProof/>
        </w:rPr>
        <w:fldChar w:fldCharType="separate"/>
      </w:r>
      <w:r w:rsidR="009747D7">
        <w:rPr>
          <w:noProof/>
        </w:rPr>
        <w:t>21</w:t>
      </w:r>
      <w:r>
        <w:rPr>
          <w:noProof/>
        </w:rPr>
        <w:fldChar w:fldCharType="end"/>
      </w:r>
    </w:p>
    <w:p w14:paraId="405B2096" w14:textId="77777777" w:rsidR="00E02D65" w:rsidRDefault="00E02D65">
      <w:pPr>
        <w:pStyle w:val="Sisluet2"/>
        <w:rPr>
          <w:rFonts w:asciiTheme="minorHAnsi" w:hAnsiTheme="minorHAnsi"/>
          <w:noProof/>
          <w:color w:val="auto"/>
          <w:sz w:val="22"/>
          <w:szCs w:val="22"/>
          <w:lang w:eastAsia="fi-FI"/>
        </w:rPr>
      </w:pPr>
      <w:r w:rsidRPr="00BF4BEF">
        <w:rPr>
          <w:rFonts w:eastAsia="Calibri"/>
          <w:noProof/>
        </w:rPr>
        <w:t>TL 1.2 Osaaminen ja käytännönläheinen innovaatiotoiminta</w:t>
      </w:r>
      <w:r>
        <w:rPr>
          <w:noProof/>
        </w:rPr>
        <w:tab/>
      </w:r>
      <w:r>
        <w:rPr>
          <w:noProof/>
        </w:rPr>
        <w:fldChar w:fldCharType="begin"/>
      </w:r>
      <w:r>
        <w:rPr>
          <w:noProof/>
        </w:rPr>
        <w:instrText xml:space="preserve"> PAGEREF _Toc436919497 \h </w:instrText>
      </w:r>
      <w:r>
        <w:rPr>
          <w:noProof/>
        </w:rPr>
      </w:r>
      <w:r>
        <w:rPr>
          <w:noProof/>
        </w:rPr>
        <w:fldChar w:fldCharType="separate"/>
      </w:r>
      <w:r w:rsidR="009747D7">
        <w:rPr>
          <w:noProof/>
        </w:rPr>
        <w:t>22</w:t>
      </w:r>
      <w:r>
        <w:rPr>
          <w:noProof/>
        </w:rPr>
        <w:fldChar w:fldCharType="end"/>
      </w:r>
    </w:p>
    <w:p w14:paraId="02FDEB6C" w14:textId="77777777" w:rsidR="00E02D65" w:rsidRDefault="00E02D65">
      <w:pPr>
        <w:pStyle w:val="Sisluet2"/>
        <w:rPr>
          <w:rFonts w:asciiTheme="minorHAnsi" w:hAnsiTheme="minorHAnsi"/>
          <w:noProof/>
          <w:color w:val="auto"/>
          <w:sz w:val="22"/>
          <w:szCs w:val="22"/>
          <w:lang w:eastAsia="fi-FI"/>
        </w:rPr>
      </w:pPr>
      <w:r w:rsidRPr="00BF4BEF">
        <w:rPr>
          <w:rFonts w:eastAsia="Calibri"/>
          <w:noProof/>
        </w:rPr>
        <w:t>TL 1.3 Osaavan työvoiman saatavuus</w:t>
      </w:r>
      <w:r>
        <w:rPr>
          <w:noProof/>
        </w:rPr>
        <w:tab/>
      </w:r>
      <w:r>
        <w:rPr>
          <w:noProof/>
        </w:rPr>
        <w:fldChar w:fldCharType="begin"/>
      </w:r>
      <w:r>
        <w:rPr>
          <w:noProof/>
        </w:rPr>
        <w:instrText xml:space="preserve"> PAGEREF _Toc436919498 \h </w:instrText>
      </w:r>
      <w:r>
        <w:rPr>
          <w:noProof/>
        </w:rPr>
      </w:r>
      <w:r>
        <w:rPr>
          <w:noProof/>
        </w:rPr>
        <w:fldChar w:fldCharType="separate"/>
      </w:r>
      <w:r w:rsidR="009747D7">
        <w:rPr>
          <w:noProof/>
        </w:rPr>
        <w:t>22</w:t>
      </w:r>
      <w:r>
        <w:rPr>
          <w:noProof/>
        </w:rPr>
        <w:fldChar w:fldCharType="end"/>
      </w:r>
    </w:p>
    <w:p w14:paraId="623D38F1" w14:textId="77777777" w:rsidR="00E02D65" w:rsidRDefault="00E02D65">
      <w:pPr>
        <w:pStyle w:val="Sisluet2"/>
        <w:rPr>
          <w:rFonts w:asciiTheme="minorHAnsi" w:hAnsiTheme="minorHAnsi"/>
          <w:noProof/>
          <w:color w:val="auto"/>
          <w:sz w:val="22"/>
          <w:szCs w:val="22"/>
          <w:lang w:eastAsia="fi-FI"/>
        </w:rPr>
      </w:pPr>
      <w:r>
        <w:rPr>
          <w:noProof/>
        </w:rPr>
        <w:t>Kärkialojen kehittämislinjaukset ja ERM</w:t>
      </w:r>
      <w:r>
        <w:rPr>
          <w:noProof/>
        </w:rPr>
        <w:tab/>
      </w:r>
      <w:r>
        <w:rPr>
          <w:noProof/>
        </w:rPr>
        <w:fldChar w:fldCharType="begin"/>
      </w:r>
      <w:r>
        <w:rPr>
          <w:noProof/>
        </w:rPr>
        <w:instrText xml:space="preserve"> PAGEREF _Toc436919499 \h </w:instrText>
      </w:r>
      <w:r>
        <w:rPr>
          <w:noProof/>
        </w:rPr>
      </w:r>
      <w:r>
        <w:rPr>
          <w:noProof/>
        </w:rPr>
        <w:fldChar w:fldCharType="separate"/>
      </w:r>
      <w:r w:rsidR="009747D7">
        <w:rPr>
          <w:noProof/>
        </w:rPr>
        <w:t>23</w:t>
      </w:r>
      <w:r>
        <w:rPr>
          <w:noProof/>
        </w:rPr>
        <w:fldChar w:fldCharType="end"/>
      </w:r>
    </w:p>
    <w:p w14:paraId="61BE63EC" w14:textId="77777777" w:rsidR="00E02D65" w:rsidRDefault="00E02D65">
      <w:pPr>
        <w:pStyle w:val="Sisluet2"/>
        <w:rPr>
          <w:rFonts w:asciiTheme="minorHAnsi" w:hAnsiTheme="minorHAnsi"/>
          <w:noProof/>
          <w:color w:val="auto"/>
          <w:sz w:val="22"/>
          <w:szCs w:val="22"/>
          <w:lang w:eastAsia="fi-FI"/>
        </w:rPr>
      </w:pPr>
      <w:r>
        <w:rPr>
          <w:noProof/>
        </w:rPr>
        <w:t>TL 2: Saavutettava, toimivien palvelujen ja hyvän ympäristön sekä yhteistyön Kainuu</w:t>
      </w:r>
      <w:r>
        <w:rPr>
          <w:noProof/>
        </w:rPr>
        <w:tab/>
      </w:r>
      <w:r>
        <w:rPr>
          <w:noProof/>
        </w:rPr>
        <w:fldChar w:fldCharType="begin"/>
      </w:r>
      <w:r>
        <w:rPr>
          <w:noProof/>
        </w:rPr>
        <w:instrText xml:space="preserve"> PAGEREF _Toc436919500 \h </w:instrText>
      </w:r>
      <w:r>
        <w:rPr>
          <w:noProof/>
        </w:rPr>
      </w:r>
      <w:r>
        <w:rPr>
          <w:noProof/>
        </w:rPr>
        <w:fldChar w:fldCharType="separate"/>
      </w:r>
      <w:r w:rsidR="009747D7">
        <w:rPr>
          <w:noProof/>
        </w:rPr>
        <w:t>25</w:t>
      </w:r>
      <w:r>
        <w:rPr>
          <w:noProof/>
        </w:rPr>
        <w:fldChar w:fldCharType="end"/>
      </w:r>
    </w:p>
    <w:p w14:paraId="600C3491" w14:textId="77777777" w:rsidR="00E02D65" w:rsidRDefault="00E02D65">
      <w:pPr>
        <w:pStyle w:val="Sisluet2"/>
        <w:rPr>
          <w:rFonts w:asciiTheme="minorHAnsi" w:hAnsiTheme="minorHAnsi"/>
          <w:noProof/>
          <w:color w:val="auto"/>
          <w:sz w:val="22"/>
          <w:szCs w:val="22"/>
          <w:lang w:eastAsia="fi-FI"/>
        </w:rPr>
      </w:pPr>
      <w:r w:rsidRPr="00BF4BEF">
        <w:rPr>
          <w:rFonts w:eastAsia="Calibri"/>
          <w:noProof/>
        </w:rPr>
        <w:t>TL 2.1 Saavutettavuus</w:t>
      </w:r>
      <w:r>
        <w:rPr>
          <w:noProof/>
        </w:rPr>
        <w:tab/>
      </w:r>
      <w:r>
        <w:rPr>
          <w:noProof/>
        </w:rPr>
        <w:fldChar w:fldCharType="begin"/>
      </w:r>
      <w:r>
        <w:rPr>
          <w:noProof/>
        </w:rPr>
        <w:instrText xml:space="preserve"> PAGEREF _Toc436919501 \h </w:instrText>
      </w:r>
      <w:r>
        <w:rPr>
          <w:noProof/>
        </w:rPr>
      </w:r>
      <w:r>
        <w:rPr>
          <w:noProof/>
        </w:rPr>
        <w:fldChar w:fldCharType="separate"/>
      </w:r>
      <w:r w:rsidR="009747D7">
        <w:rPr>
          <w:noProof/>
        </w:rPr>
        <w:t>25</w:t>
      </w:r>
      <w:r>
        <w:rPr>
          <w:noProof/>
        </w:rPr>
        <w:fldChar w:fldCharType="end"/>
      </w:r>
    </w:p>
    <w:p w14:paraId="4F4984BA" w14:textId="77777777" w:rsidR="00E02D65" w:rsidRDefault="00E02D65">
      <w:pPr>
        <w:pStyle w:val="Sisluet2"/>
        <w:rPr>
          <w:rFonts w:asciiTheme="minorHAnsi" w:hAnsiTheme="minorHAnsi"/>
          <w:noProof/>
          <w:color w:val="auto"/>
          <w:sz w:val="22"/>
          <w:szCs w:val="22"/>
          <w:lang w:eastAsia="fi-FI"/>
        </w:rPr>
      </w:pPr>
      <w:r w:rsidRPr="00BF4BEF">
        <w:rPr>
          <w:rFonts w:eastAsia="Calibri"/>
          <w:noProof/>
        </w:rPr>
        <w:t>TL 2.2 Elinvoimaa tukeva, kestävä alue- ja yhdyskuntarakenne</w:t>
      </w:r>
      <w:r>
        <w:rPr>
          <w:noProof/>
        </w:rPr>
        <w:tab/>
      </w:r>
      <w:r>
        <w:rPr>
          <w:noProof/>
        </w:rPr>
        <w:fldChar w:fldCharType="begin"/>
      </w:r>
      <w:r>
        <w:rPr>
          <w:noProof/>
        </w:rPr>
        <w:instrText xml:space="preserve"> PAGEREF _Toc436919502 \h </w:instrText>
      </w:r>
      <w:r>
        <w:rPr>
          <w:noProof/>
        </w:rPr>
      </w:r>
      <w:r>
        <w:rPr>
          <w:noProof/>
        </w:rPr>
        <w:fldChar w:fldCharType="separate"/>
      </w:r>
      <w:r w:rsidR="009747D7">
        <w:rPr>
          <w:noProof/>
        </w:rPr>
        <w:t>26</w:t>
      </w:r>
      <w:r>
        <w:rPr>
          <w:noProof/>
        </w:rPr>
        <w:fldChar w:fldCharType="end"/>
      </w:r>
    </w:p>
    <w:p w14:paraId="5275BC8B" w14:textId="77777777" w:rsidR="00E02D65" w:rsidRDefault="00E02D65">
      <w:pPr>
        <w:pStyle w:val="Sisluet2"/>
        <w:rPr>
          <w:rFonts w:asciiTheme="minorHAnsi" w:hAnsiTheme="minorHAnsi"/>
          <w:noProof/>
          <w:color w:val="auto"/>
          <w:sz w:val="22"/>
          <w:szCs w:val="22"/>
          <w:lang w:eastAsia="fi-FI"/>
        </w:rPr>
      </w:pPr>
      <w:r w:rsidRPr="00BF4BEF">
        <w:rPr>
          <w:rFonts w:eastAsia="Calibri"/>
          <w:noProof/>
        </w:rPr>
        <w:t>TL 2.3 Yhteistyö ja uudistumiskyky</w:t>
      </w:r>
      <w:r>
        <w:rPr>
          <w:noProof/>
        </w:rPr>
        <w:tab/>
      </w:r>
      <w:r>
        <w:rPr>
          <w:noProof/>
        </w:rPr>
        <w:fldChar w:fldCharType="begin"/>
      </w:r>
      <w:r>
        <w:rPr>
          <w:noProof/>
        </w:rPr>
        <w:instrText xml:space="preserve"> PAGEREF _Toc436919503 \h </w:instrText>
      </w:r>
      <w:r>
        <w:rPr>
          <w:noProof/>
        </w:rPr>
      </w:r>
      <w:r>
        <w:rPr>
          <w:noProof/>
        </w:rPr>
        <w:fldChar w:fldCharType="separate"/>
      </w:r>
      <w:r w:rsidR="009747D7">
        <w:rPr>
          <w:noProof/>
        </w:rPr>
        <w:t>27</w:t>
      </w:r>
      <w:r>
        <w:rPr>
          <w:noProof/>
        </w:rPr>
        <w:fldChar w:fldCharType="end"/>
      </w:r>
    </w:p>
    <w:p w14:paraId="09CF0CB2" w14:textId="77777777" w:rsidR="00E02D65" w:rsidRDefault="00E02D65">
      <w:pPr>
        <w:pStyle w:val="Sisluet2"/>
        <w:rPr>
          <w:rFonts w:asciiTheme="minorHAnsi" w:hAnsiTheme="minorHAnsi"/>
          <w:noProof/>
          <w:color w:val="auto"/>
          <w:sz w:val="22"/>
          <w:szCs w:val="22"/>
          <w:lang w:eastAsia="fi-FI"/>
        </w:rPr>
      </w:pPr>
      <w:r>
        <w:rPr>
          <w:noProof/>
        </w:rPr>
        <w:t>TL 3: Hyvinvoiva Kainuu</w:t>
      </w:r>
      <w:r>
        <w:rPr>
          <w:noProof/>
        </w:rPr>
        <w:tab/>
      </w:r>
      <w:r>
        <w:rPr>
          <w:noProof/>
        </w:rPr>
        <w:fldChar w:fldCharType="begin"/>
      </w:r>
      <w:r>
        <w:rPr>
          <w:noProof/>
        </w:rPr>
        <w:instrText xml:space="preserve"> PAGEREF _Toc436919504 \h </w:instrText>
      </w:r>
      <w:r>
        <w:rPr>
          <w:noProof/>
        </w:rPr>
      </w:r>
      <w:r>
        <w:rPr>
          <w:noProof/>
        </w:rPr>
        <w:fldChar w:fldCharType="separate"/>
      </w:r>
      <w:r w:rsidR="009747D7">
        <w:rPr>
          <w:noProof/>
        </w:rPr>
        <w:t>28</w:t>
      </w:r>
      <w:r>
        <w:rPr>
          <w:noProof/>
        </w:rPr>
        <w:fldChar w:fldCharType="end"/>
      </w:r>
    </w:p>
    <w:p w14:paraId="6726C73A" w14:textId="77777777" w:rsidR="00E02D65" w:rsidRDefault="00E02D65">
      <w:pPr>
        <w:pStyle w:val="Sisluet2"/>
        <w:rPr>
          <w:rFonts w:asciiTheme="minorHAnsi" w:hAnsiTheme="minorHAnsi"/>
          <w:noProof/>
          <w:color w:val="auto"/>
          <w:sz w:val="22"/>
          <w:szCs w:val="22"/>
          <w:lang w:eastAsia="fi-FI"/>
        </w:rPr>
      </w:pPr>
      <w:r>
        <w:rPr>
          <w:noProof/>
        </w:rPr>
        <w:t>TL 3.1 Työllisyys ja toimeentulo</w:t>
      </w:r>
      <w:r>
        <w:rPr>
          <w:noProof/>
        </w:rPr>
        <w:tab/>
      </w:r>
      <w:r>
        <w:rPr>
          <w:noProof/>
        </w:rPr>
        <w:fldChar w:fldCharType="begin"/>
      </w:r>
      <w:r>
        <w:rPr>
          <w:noProof/>
        </w:rPr>
        <w:instrText xml:space="preserve"> PAGEREF _Toc436919505 \h </w:instrText>
      </w:r>
      <w:r>
        <w:rPr>
          <w:noProof/>
        </w:rPr>
      </w:r>
      <w:r>
        <w:rPr>
          <w:noProof/>
        </w:rPr>
        <w:fldChar w:fldCharType="separate"/>
      </w:r>
      <w:r w:rsidR="009747D7">
        <w:rPr>
          <w:noProof/>
        </w:rPr>
        <w:t>28</w:t>
      </w:r>
      <w:r>
        <w:rPr>
          <w:noProof/>
        </w:rPr>
        <w:fldChar w:fldCharType="end"/>
      </w:r>
    </w:p>
    <w:p w14:paraId="55B5EF9C" w14:textId="77777777" w:rsidR="00E02D65" w:rsidRDefault="00E02D65">
      <w:pPr>
        <w:pStyle w:val="Sisluet2"/>
        <w:rPr>
          <w:rFonts w:asciiTheme="minorHAnsi" w:hAnsiTheme="minorHAnsi"/>
          <w:noProof/>
          <w:color w:val="auto"/>
          <w:sz w:val="22"/>
          <w:szCs w:val="22"/>
          <w:lang w:eastAsia="fi-FI"/>
        </w:rPr>
      </w:pPr>
      <w:r>
        <w:rPr>
          <w:noProof/>
        </w:rPr>
        <w:t>TL 3.2 Terveyden ja toimintakyvyn ylläpito</w:t>
      </w:r>
      <w:r>
        <w:rPr>
          <w:noProof/>
        </w:rPr>
        <w:tab/>
      </w:r>
      <w:r>
        <w:rPr>
          <w:noProof/>
        </w:rPr>
        <w:fldChar w:fldCharType="begin"/>
      </w:r>
      <w:r>
        <w:rPr>
          <w:noProof/>
        </w:rPr>
        <w:instrText xml:space="preserve"> PAGEREF _Toc436919506 \h </w:instrText>
      </w:r>
      <w:r>
        <w:rPr>
          <w:noProof/>
        </w:rPr>
      </w:r>
      <w:r>
        <w:rPr>
          <w:noProof/>
        </w:rPr>
        <w:fldChar w:fldCharType="separate"/>
      </w:r>
      <w:r w:rsidR="009747D7">
        <w:rPr>
          <w:noProof/>
        </w:rPr>
        <w:t>29</w:t>
      </w:r>
      <w:r>
        <w:rPr>
          <w:noProof/>
        </w:rPr>
        <w:fldChar w:fldCharType="end"/>
      </w:r>
    </w:p>
    <w:p w14:paraId="3FB610F5" w14:textId="77777777" w:rsidR="00E02D65" w:rsidRDefault="00E02D65">
      <w:pPr>
        <w:pStyle w:val="Sisluet2"/>
        <w:rPr>
          <w:rFonts w:asciiTheme="minorHAnsi" w:hAnsiTheme="minorHAnsi"/>
          <w:noProof/>
          <w:color w:val="auto"/>
          <w:sz w:val="22"/>
          <w:szCs w:val="22"/>
          <w:lang w:eastAsia="fi-FI"/>
        </w:rPr>
      </w:pPr>
      <w:r>
        <w:rPr>
          <w:noProof/>
        </w:rPr>
        <w:t>TL 3.3 Osallisuuden ja yhteisöllisyyden kehittäminen</w:t>
      </w:r>
      <w:r>
        <w:rPr>
          <w:noProof/>
        </w:rPr>
        <w:tab/>
      </w:r>
      <w:r>
        <w:rPr>
          <w:noProof/>
        </w:rPr>
        <w:fldChar w:fldCharType="begin"/>
      </w:r>
      <w:r>
        <w:rPr>
          <w:noProof/>
        </w:rPr>
        <w:instrText xml:space="preserve"> PAGEREF _Toc436919507 \h </w:instrText>
      </w:r>
      <w:r>
        <w:rPr>
          <w:noProof/>
        </w:rPr>
      </w:r>
      <w:r>
        <w:rPr>
          <w:noProof/>
        </w:rPr>
        <w:fldChar w:fldCharType="separate"/>
      </w:r>
      <w:r w:rsidR="009747D7">
        <w:rPr>
          <w:noProof/>
        </w:rPr>
        <w:t>29</w:t>
      </w:r>
      <w:r>
        <w:rPr>
          <w:noProof/>
        </w:rPr>
        <w:fldChar w:fldCharType="end"/>
      </w:r>
    </w:p>
    <w:p w14:paraId="46B56650" w14:textId="77777777" w:rsidR="00E02D65" w:rsidRDefault="00E02D65">
      <w:pPr>
        <w:pStyle w:val="Sisluet2"/>
        <w:rPr>
          <w:rFonts w:asciiTheme="minorHAnsi" w:hAnsiTheme="minorHAnsi"/>
          <w:noProof/>
          <w:color w:val="auto"/>
          <w:sz w:val="22"/>
          <w:szCs w:val="22"/>
          <w:lang w:eastAsia="fi-FI"/>
        </w:rPr>
      </w:pPr>
      <w:r>
        <w:rPr>
          <w:noProof/>
        </w:rPr>
        <w:t>TL 4: Kainuu-kuva</w:t>
      </w:r>
      <w:r>
        <w:rPr>
          <w:noProof/>
        </w:rPr>
        <w:tab/>
      </w:r>
      <w:r>
        <w:rPr>
          <w:noProof/>
        </w:rPr>
        <w:fldChar w:fldCharType="begin"/>
      </w:r>
      <w:r>
        <w:rPr>
          <w:noProof/>
        </w:rPr>
        <w:instrText xml:space="preserve"> PAGEREF _Toc436919508 \h </w:instrText>
      </w:r>
      <w:r>
        <w:rPr>
          <w:noProof/>
        </w:rPr>
      </w:r>
      <w:r>
        <w:rPr>
          <w:noProof/>
        </w:rPr>
        <w:fldChar w:fldCharType="separate"/>
      </w:r>
      <w:r w:rsidR="009747D7">
        <w:rPr>
          <w:noProof/>
        </w:rPr>
        <w:t>30</w:t>
      </w:r>
      <w:r>
        <w:rPr>
          <w:noProof/>
        </w:rPr>
        <w:fldChar w:fldCharType="end"/>
      </w:r>
    </w:p>
    <w:p w14:paraId="3822E6B3" w14:textId="77777777" w:rsidR="00E02D65" w:rsidRDefault="00E02D65">
      <w:pPr>
        <w:pStyle w:val="Sisluet1"/>
        <w:tabs>
          <w:tab w:val="right" w:leader="dot" w:pos="9054"/>
        </w:tabs>
        <w:rPr>
          <w:rFonts w:asciiTheme="minorHAnsi" w:hAnsiTheme="minorHAnsi"/>
          <w:noProof/>
          <w:color w:val="auto"/>
          <w:sz w:val="22"/>
          <w:szCs w:val="22"/>
          <w:lang w:eastAsia="fi-FI"/>
        </w:rPr>
      </w:pPr>
      <w:r>
        <w:rPr>
          <w:noProof/>
        </w:rPr>
        <w:t>4 Rahoitus</w:t>
      </w:r>
      <w:r>
        <w:rPr>
          <w:noProof/>
        </w:rPr>
        <w:tab/>
      </w:r>
      <w:r>
        <w:rPr>
          <w:noProof/>
        </w:rPr>
        <w:fldChar w:fldCharType="begin"/>
      </w:r>
      <w:r>
        <w:rPr>
          <w:noProof/>
        </w:rPr>
        <w:instrText xml:space="preserve"> PAGEREF _Toc436919509 \h </w:instrText>
      </w:r>
      <w:r>
        <w:rPr>
          <w:noProof/>
        </w:rPr>
      </w:r>
      <w:r>
        <w:rPr>
          <w:noProof/>
        </w:rPr>
        <w:fldChar w:fldCharType="separate"/>
      </w:r>
      <w:r w:rsidR="009747D7">
        <w:rPr>
          <w:noProof/>
        </w:rPr>
        <w:t>31</w:t>
      </w:r>
      <w:r>
        <w:rPr>
          <w:noProof/>
        </w:rPr>
        <w:fldChar w:fldCharType="end"/>
      </w:r>
    </w:p>
    <w:p w14:paraId="2DF9407D" w14:textId="77777777" w:rsidR="00E02D65" w:rsidRDefault="00E02D65">
      <w:pPr>
        <w:pStyle w:val="Sisluet1"/>
        <w:tabs>
          <w:tab w:val="right" w:leader="dot" w:pos="9054"/>
        </w:tabs>
        <w:rPr>
          <w:rFonts w:asciiTheme="minorHAnsi" w:hAnsiTheme="minorHAnsi"/>
          <w:noProof/>
          <w:color w:val="auto"/>
          <w:sz w:val="22"/>
          <w:szCs w:val="22"/>
          <w:lang w:eastAsia="fi-FI"/>
        </w:rPr>
      </w:pPr>
      <w:r>
        <w:rPr>
          <w:noProof/>
        </w:rPr>
        <w:t>Liitteet</w:t>
      </w:r>
      <w:r>
        <w:rPr>
          <w:noProof/>
        </w:rPr>
        <w:tab/>
      </w:r>
      <w:r>
        <w:rPr>
          <w:noProof/>
        </w:rPr>
        <w:fldChar w:fldCharType="begin"/>
      </w:r>
      <w:r>
        <w:rPr>
          <w:noProof/>
        </w:rPr>
        <w:instrText xml:space="preserve"> PAGEREF _Toc436919510 \h </w:instrText>
      </w:r>
      <w:r>
        <w:rPr>
          <w:noProof/>
        </w:rPr>
      </w:r>
      <w:r>
        <w:rPr>
          <w:noProof/>
        </w:rPr>
        <w:fldChar w:fldCharType="separate"/>
      </w:r>
      <w:r w:rsidR="009747D7">
        <w:rPr>
          <w:noProof/>
        </w:rPr>
        <w:t>32</w:t>
      </w:r>
      <w:r>
        <w:rPr>
          <w:noProof/>
        </w:rPr>
        <w:fldChar w:fldCharType="end"/>
      </w:r>
    </w:p>
    <w:p w14:paraId="4E2BBE9F" w14:textId="77777777" w:rsidR="00E02D65" w:rsidRDefault="00E02D65">
      <w:pPr>
        <w:pStyle w:val="Sisluet1"/>
        <w:tabs>
          <w:tab w:val="right" w:leader="dot" w:pos="9054"/>
        </w:tabs>
        <w:rPr>
          <w:rFonts w:asciiTheme="minorHAnsi" w:hAnsiTheme="minorHAnsi"/>
          <w:noProof/>
          <w:color w:val="auto"/>
          <w:sz w:val="22"/>
          <w:szCs w:val="22"/>
          <w:lang w:eastAsia="fi-FI"/>
        </w:rPr>
      </w:pPr>
      <w:r>
        <w:rPr>
          <w:noProof/>
        </w:rPr>
        <w:t>Alueellisten innovaatioiden ja kokeilujen käynnistäminen (AIKO) -rahoituksen kohdentaminen Kainuussa – varautumissuunnitelma</w:t>
      </w:r>
      <w:r>
        <w:rPr>
          <w:noProof/>
        </w:rPr>
        <w:tab/>
      </w:r>
      <w:r>
        <w:rPr>
          <w:noProof/>
        </w:rPr>
        <w:fldChar w:fldCharType="begin"/>
      </w:r>
      <w:r>
        <w:rPr>
          <w:noProof/>
        </w:rPr>
        <w:instrText xml:space="preserve"> PAGEREF _Toc436919511 \h </w:instrText>
      </w:r>
      <w:r>
        <w:rPr>
          <w:noProof/>
        </w:rPr>
      </w:r>
      <w:r>
        <w:rPr>
          <w:noProof/>
        </w:rPr>
        <w:fldChar w:fldCharType="separate"/>
      </w:r>
      <w:r w:rsidR="009747D7">
        <w:rPr>
          <w:noProof/>
        </w:rPr>
        <w:t>1</w:t>
      </w:r>
      <w:r>
        <w:rPr>
          <w:noProof/>
        </w:rPr>
        <w:fldChar w:fldCharType="end"/>
      </w:r>
    </w:p>
    <w:p w14:paraId="4B1F7C2C" w14:textId="5ECCC88E" w:rsidR="00E02D65" w:rsidRDefault="00E02D65" w:rsidP="00E02D65">
      <w:pPr>
        <w:spacing w:line="240" w:lineRule="auto"/>
        <w:rPr>
          <w:rFonts w:eastAsiaTheme="majorEastAsia" w:cstheme="majorBidi"/>
          <w:b/>
          <w:bCs/>
          <w:color w:val="7DBB0C"/>
          <w:sz w:val="24"/>
        </w:rPr>
      </w:pPr>
      <w:r w:rsidRPr="000767C5">
        <w:rPr>
          <w:color w:val="auto"/>
        </w:rPr>
        <w:fldChar w:fldCharType="end"/>
      </w:r>
      <w:r>
        <w:br w:type="page"/>
      </w:r>
    </w:p>
    <w:p w14:paraId="42243755" w14:textId="026B9086" w:rsidR="00197CB0" w:rsidRPr="00E02D65" w:rsidRDefault="00197CB0" w:rsidP="0062516B">
      <w:pPr>
        <w:pStyle w:val="Otsikko1"/>
      </w:pPr>
      <w:bookmarkStart w:id="4" w:name="_Toc436919481"/>
      <w:r w:rsidRPr="00E02D65">
        <w:lastRenderedPageBreak/>
        <w:t>Esipuhe</w:t>
      </w:r>
      <w:bookmarkEnd w:id="3"/>
      <w:bookmarkEnd w:id="4"/>
    </w:p>
    <w:p w14:paraId="00AC95F3" w14:textId="1E3C4C9E" w:rsidR="000E6A24" w:rsidRPr="00DD3E31" w:rsidRDefault="00C864E6" w:rsidP="00E02D65">
      <w:pPr>
        <w:spacing w:before="120" w:after="120" w:line="360" w:lineRule="auto"/>
        <w:rPr>
          <w:rFonts w:cs="Arial"/>
        </w:rPr>
      </w:pPr>
      <w:r>
        <w:rPr>
          <w:rFonts w:cs="Arial"/>
        </w:rPr>
        <w:t>Konkreettisen Kainuun maakuntaohjelman 2014</w:t>
      </w:r>
      <w:r w:rsidR="00382400">
        <w:rPr>
          <w:rFonts w:cs="Arial"/>
        </w:rPr>
        <w:t xml:space="preserve">–2017 </w:t>
      </w:r>
      <w:r w:rsidR="00DD3E31">
        <w:rPr>
          <w:rFonts w:cs="Arial"/>
        </w:rPr>
        <w:t xml:space="preserve">lähivuosien (2016–2017) </w:t>
      </w:r>
      <w:r w:rsidR="00382400">
        <w:rPr>
          <w:rFonts w:cs="Arial"/>
        </w:rPr>
        <w:t>toimeenpano on osa laajem</w:t>
      </w:r>
      <w:r>
        <w:rPr>
          <w:rFonts w:cs="Arial"/>
        </w:rPr>
        <w:t xml:space="preserve">paa ohjelmaprosessia, jossa </w:t>
      </w:r>
      <w:r w:rsidR="00C14F2C" w:rsidRPr="00C14F2C">
        <w:rPr>
          <w:rFonts w:cs="Arial"/>
        </w:rPr>
        <w:t xml:space="preserve">Kainuu-ohjelma – </w:t>
      </w:r>
      <w:r w:rsidR="00C14F2C" w:rsidRPr="00382400">
        <w:rPr>
          <w:rFonts w:cs="Arial"/>
          <w:i/>
        </w:rPr>
        <w:t>Hyvinvoiva ja elinvoimainen Kainuu</w:t>
      </w:r>
      <w:r w:rsidR="00C14F2C" w:rsidRPr="00C14F2C">
        <w:rPr>
          <w:rFonts w:cs="Arial"/>
        </w:rPr>
        <w:t xml:space="preserve"> – tähtää </w:t>
      </w:r>
      <w:r>
        <w:rPr>
          <w:rFonts w:cs="Arial"/>
        </w:rPr>
        <w:t xml:space="preserve">pitkällä aikavälillä, vuoteen 2035, </w:t>
      </w:r>
      <w:r w:rsidR="0036274D">
        <w:rPr>
          <w:rFonts w:cs="Arial"/>
        </w:rPr>
        <w:t>kunnianhimoisiin uudistuksiin</w:t>
      </w:r>
      <w:r w:rsidR="00C14F2C" w:rsidRPr="00C14F2C">
        <w:rPr>
          <w:rFonts w:cs="Arial"/>
        </w:rPr>
        <w:t>.</w:t>
      </w:r>
      <w:r w:rsidR="00C14F2C">
        <w:rPr>
          <w:rFonts w:cs="Arial"/>
        </w:rPr>
        <w:t xml:space="preserve"> </w:t>
      </w:r>
      <w:r w:rsidR="000E6A24" w:rsidRPr="00C14F2C">
        <w:rPr>
          <w:rFonts w:cs="Arial"/>
        </w:rPr>
        <w:t xml:space="preserve">Kainuu-ohjelman </w:t>
      </w:r>
      <w:r w:rsidR="0036274D">
        <w:rPr>
          <w:rFonts w:cs="Arial"/>
        </w:rPr>
        <w:t xml:space="preserve">ja </w:t>
      </w:r>
      <w:r w:rsidR="00382400">
        <w:rPr>
          <w:rFonts w:cs="Arial"/>
        </w:rPr>
        <w:t xml:space="preserve">erityisesti </w:t>
      </w:r>
      <w:r w:rsidR="004C0E5F">
        <w:rPr>
          <w:rFonts w:cs="Arial"/>
        </w:rPr>
        <w:t>siihen</w:t>
      </w:r>
      <w:r w:rsidR="00DD3E31">
        <w:rPr>
          <w:rFonts w:cs="Arial"/>
        </w:rPr>
        <w:t xml:space="preserve"> </w:t>
      </w:r>
      <w:r w:rsidR="004C0E5F">
        <w:rPr>
          <w:rFonts w:cs="Arial"/>
        </w:rPr>
        <w:t xml:space="preserve">sisältyvän </w:t>
      </w:r>
      <w:r w:rsidR="00DD3E31">
        <w:rPr>
          <w:rFonts w:cs="Arial"/>
        </w:rPr>
        <w:t>maakuntaohjelmaosion</w:t>
      </w:r>
      <w:r w:rsidR="00382400">
        <w:rPr>
          <w:rFonts w:cs="Arial"/>
        </w:rPr>
        <w:t xml:space="preserve"> </w:t>
      </w:r>
      <w:r w:rsidR="000E6A24" w:rsidRPr="00C14F2C">
        <w:rPr>
          <w:rFonts w:cs="Arial"/>
        </w:rPr>
        <w:t>vahva asema alueellisessa kehittämistyössä perustuu lakiin alue</w:t>
      </w:r>
      <w:r w:rsidR="000E6A24" w:rsidRPr="00C14F2C">
        <w:rPr>
          <w:rFonts w:cs="Arial"/>
        </w:rPr>
        <w:t>i</w:t>
      </w:r>
      <w:r w:rsidR="000E6A24" w:rsidRPr="00C14F2C">
        <w:rPr>
          <w:rFonts w:cs="Arial"/>
        </w:rPr>
        <w:t>den kehittämisestä. Maakunta</w:t>
      </w:r>
      <w:r w:rsidR="00382400">
        <w:rPr>
          <w:rFonts w:cs="Arial"/>
        </w:rPr>
        <w:t>ohjelman rinnalla maakuntakaava</w:t>
      </w:r>
      <w:r w:rsidR="000E6A24" w:rsidRPr="00C14F2C">
        <w:rPr>
          <w:rFonts w:cs="Arial"/>
        </w:rPr>
        <w:t xml:space="preserve"> </w:t>
      </w:r>
      <w:r w:rsidR="000E6A24">
        <w:rPr>
          <w:rFonts w:cs="Arial"/>
        </w:rPr>
        <w:t>ja erityisesti</w:t>
      </w:r>
      <w:r w:rsidR="00382400">
        <w:rPr>
          <w:rFonts w:cs="Arial"/>
        </w:rPr>
        <w:t xml:space="preserve"> ohjelmaa terävöittävä</w:t>
      </w:r>
      <w:r w:rsidR="000E6A24">
        <w:rPr>
          <w:rFonts w:cs="Arial"/>
        </w:rPr>
        <w:t xml:space="preserve"> </w:t>
      </w:r>
      <w:r w:rsidR="000E6A24" w:rsidRPr="00C14F2C">
        <w:rPr>
          <w:rFonts w:cs="Arial"/>
        </w:rPr>
        <w:t xml:space="preserve">maakuntaohjelman </w:t>
      </w:r>
      <w:r w:rsidR="00DD3E31">
        <w:rPr>
          <w:rFonts w:cs="Arial"/>
        </w:rPr>
        <w:t xml:space="preserve">tämä </w:t>
      </w:r>
      <w:r w:rsidR="000E6A24" w:rsidRPr="00C14F2C">
        <w:rPr>
          <w:rFonts w:cs="Arial"/>
        </w:rPr>
        <w:t>toimeenpanosuunnitelma</w:t>
      </w:r>
      <w:r w:rsidR="00382400">
        <w:rPr>
          <w:rFonts w:cs="Arial"/>
        </w:rPr>
        <w:t xml:space="preserve"> (2016–2017) sekä</w:t>
      </w:r>
      <w:r w:rsidR="000E6A24" w:rsidRPr="00C14F2C">
        <w:rPr>
          <w:rFonts w:cs="Arial"/>
        </w:rPr>
        <w:t xml:space="preserve"> yhteisesti sovittu edu</w:t>
      </w:r>
      <w:r w:rsidR="00382400">
        <w:rPr>
          <w:rFonts w:cs="Arial"/>
        </w:rPr>
        <w:t>nvalvonta ova</w:t>
      </w:r>
      <w:r w:rsidR="004D3A9E">
        <w:rPr>
          <w:rFonts w:cs="Arial"/>
        </w:rPr>
        <w:t>t konkreettisia ja käytännön kehittämistyötä kohdentavia</w:t>
      </w:r>
      <w:r w:rsidR="00382400">
        <w:rPr>
          <w:rFonts w:cs="Arial"/>
        </w:rPr>
        <w:t xml:space="preserve"> suunnitelmia</w:t>
      </w:r>
      <w:r w:rsidR="000E6A24" w:rsidRPr="00C14F2C">
        <w:rPr>
          <w:rFonts w:cs="Arial"/>
        </w:rPr>
        <w:t>.</w:t>
      </w:r>
      <w:r w:rsidR="000E6A24">
        <w:rPr>
          <w:rFonts w:cs="Arial"/>
        </w:rPr>
        <w:t xml:space="preserve"> </w:t>
      </w:r>
    </w:p>
    <w:p w14:paraId="50DCC93B" w14:textId="24C6B08F" w:rsidR="00C14F2C" w:rsidRPr="00C14F2C" w:rsidRDefault="004C0E5F" w:rsidP="00E02D65">
      <w:pPr>
        <w:spacing w:before="120" w:after="120" w:line="360" w:lineRule="auto"/>
        <w:rPr>
          <w:rFonts w:cs="Arial"/>
        </w:rPr>
      </w:pPr>
      <w:r>
        <w:rPr>
          <w:rFonts w:cs="Arial"/>
        </w:rPr>
        <w:t>Toimeenpanosuunnitelma</w:t>
      </w:r>
      <w:r w:rsidR="00DD3E31">
        <w:rPr>
          <w:rFonts w:cs="Arial"/>
        </w:rPr>
        <w:t xml:space="preserve"> </w:t>
      </w:r>
      <w:r>
        <w:rPr>
          <w:rFonts w:cs="Arial"/>
        </w:rPr>
        <w:t>(</w:t>
      </w:r>
      <w:r w:rsidR="00DD3E31">
        <w:rPr>
          <w:rFonts w:cs="Arial"/>
        </w:rPr>
        <w:t>TOPSU</w:t>
      </w:r>
      <w:r>
        <w:rPr>
          <w:rFonts w:cs="Arial"/>
        </w:rPr>
        <w:t>) on lyhyen tähtäimen tahdonilmaus</w:t>
      </w:r>
      <w:r w:rsidR="00DD3E31">
        <w:rPr>
          <w:rFonts w:cs="Arial"/>
        </w:rPr>
        <w:t>, joka</w:t>
      </w:r>
      <w:r w:rsidR="00C14F2C" w:rsidRPr="00C14F2C">
        <w:rPr>
          <w:rFonts w:cs="Arial"/>
        </w:rPr>
        <w:t xml:space="preserve"> on tarkoitettu koko ma</w:t>
      </w:r>
      <w:r w:rsidR="00C14F2C" w:rsidRPr="00C14F2C">
        <w:rPr>
          <w:rFonts w:cs="Arial"/>
        </w:rPr>
        <w:t>a</w:t>
      </w:r>
      <w:r w:rsidR="00C14F2C" w:rsidRPr="00C14F2C">
        <w:rPr>
          <w:rFonts w:cs="Arial"/>
        </w:rPr>
        <w:t xml:space="preserve">kunnalle ja sitä sovelletaan </w:t>
      </w:r>
      <w:r w:rsidR="00DD3E31">
        <w:rPr>
          <w:rFonts w:cs="Arial"/>
        </w:rPr>
        <w:t xml:space="preserve">ottaen huomioon </w:t>
      </w:r>
      <w:r w:rsidR="00C14F2C" w:rsidRPr="00C14F2C">
        <w:rPr>
          <w:rFonts w:cs="Arial"/>
        </w:rPr>
        <w:t>alueelliset sekä paikalliset</w:t>
      </w:r>
      <w:r w:rsidR="00DD3E31">
        <w:rPr>
          <w:rFonts w:cs="Arial"/>
        </w:rPr>
        <w:t xml:space="preserve"> erityispiirteet</w:t>
      </w:r>
      <w:r w:rsidR="00C14F2C" w:rsidRPr="00C14F2C">
        <w:rPr>
          <w:rFonts w:cs="Arial"/>
        </w:rPr>
        <w:t>. Strategian luo</w:t>
      </w:r>
      <w:r w:rsidR="00C14F2C" w:rsidRPr="00C14F2C">
        <w:rPr>
          <w:rFonts w:cs="Arial"/>
        </w:rPr>
        <w:t>n</w:t>
      </w:r>
      <w:r w:rsidR="00C14F2C" w:rsidRPr="00C14F2C">
        <w:rPr>
          <w:rFonts w:cs="Arial"/>
        </w:rPr>
        <w:t xml:space="preserve">ne on ohjaava ja uusia mahdollisuuksia etsivä – se on ennen kaikkea aluelähtöinen strategia, joka toisaalta suuntaa </w:t>
      </w:r>
      <w:r w:rsidR="00DD3E31">
        <w:rPr>
          <w:rFonts w:cs="Arial"/>
        </w:rPr>
        <w:t xml:space="preserve">ja </w:t>
      </w:r>
      <w:r w:rsidR="004D3A9E">
        <w:rPr>
          <w:rFonts w:cs="Arial"/>
        </w:rPr>
        <w:t xml:space="preserve">keskittää </w:t>
      </w:r>
      <w:r w:rsidR="00C14F2C" w:rsidRPr="00C14F2C">
        <w:rPr>
          <w:rFonts w:cs="Arial"/>
        </w:rPr>
        <w:t xml:space="preserve">valintoja, mutta toisaalta </w:t>
      </w:r>
      <w:r w:rsidR="00DD3E31">
        <w:rPr>
          <w:rFonts w:cs="Arial"/>
        </w:rPr>
        <w:t xml:space="preserve">se </w:t>
      </w:r>
      <w:r w:rsidR="00C14F2C" w:rsidRPr="00C14F2C">
        <w:rPr>
          <w:rFonts w:cs="Arial"/>
        </w:rPr>
        <w:t xml:space="preserve">pyrkii </w:t>
      </w:r>
      <w:r w:rsidR="00DD3E31">
        <w:rPr>
          <w:rFonts w:cs="Arial"/>
        </w:rPr>
        <w:t xml:space="preserve">myös </w:t>
      </w:r>
      <w:r w:rsidR="00C14F2C" w:rsidRPr="00C14F2C">
        <w:rPr>
          <w:rFonts w:cs="Arial"/>
        </w:rPr>
        <w:t>säilyttämään reagointiherkky</w:t>
      </w:r>
      <w:r w:rsidR="00C14F2C" w:rsidRPr="00C14F2C">
        <w:rPr>
          <w:rFonts w:cs="Arial"/>
        </w:rPr>
        <w:t>y</w:t>
      </w:r>
      <w:r w:rsidR="00C14F2C" w:rsidRPr="00C14F2C">
        <w:rPr>
          <w:rFonts w:cs="Arial"/>
        </w:rPr>
        <w:t>den</w:t>
      </w:r>
      <w:r w:rsidR="0036274D">
        <w:rPr>
          <w:rFonts w:cs="Arial"/>
        </w:rPr>
        <w:t xml:space="preserve"> </w:t>
      </w:r>
      <w:r w:rsidR="004359E4">
        <w:rPr>
          <w:rFonts w:cs="Arial"/>
        </w:rPr>
        <w:t xml:space="preserve">erilaisiin uusiin avauksiin ja esimerkiksi </w:t>
      </w:r>
      <w:r w:rsidR="00A26D67">
        <w:rPr>
          <w:rFonts w:cs="Arial"/>
        </w:rPr>
        <w:t>lähialue</w:t>
      </w:r>
      <w:r w:rsidR="004359E4">
        <w:rPr>
          <w:rFonts w:cs="Arial"/>
        </w:rPr>
        <w:t>illa alkaviin suurhankkeisiin</w:t>
      </w:r>
      <w:r w:rsidR="00C14F2C" w:rsidRPr="00C14F2C">
        <w:rPr>
          <w:rFonts w:cs="Arial"/>
        </w:rPr>
        <w:t xml:space="preserve">. </w:t>
      </w:r>
    </w:p>
    <w:p w14:paraId="4120BD64" w14:textId="5C8E7031" w:rsidR="00C14F2C" w:rsidRPr="00C14F2C" w:rsidRDefault="004C0E5F" w:rsidP="00E02D65">
      <w:pPr>
        <w:spacing w:before="120" w:after="120" w:line="360" w:lineRule="auto"/>
        <w:rPr>
          <w:rFonts w:cs="Arial"/>
        </w:rPr>
      </w:pPr>
      <w:r>
        <w:rPr>
          <w:rFonts w:cs="Arial"/>
        </w:rPr>
        <w:t>Tässä s</w:t>
      </w:r>
      <w:r w:rsidR="000E6A24">
        <w:rPr>
          <w:rFonts w:cs="Arial"/>
        </w:rPr>
        <w:t>uunnitelmassa</w:t>
      </w:r>
      <w:r w:rsidR="00C14F2C" w:rsidRPr="00C14F2C">
        <w:rPr>
          <w:rFonts w:cs="Arial"/>
        </w:rPr>
        <w:t xml:space="preserve"> esitetyt </w:t>
      </w:r>
      <w:r w:rsidR="000E6A24">
        <w:rPr>
          <w:rFonts w:cs="Arial"/>
        </w:rPr>
        <w:t>edunvalvontakohteet ja hanke</w:t>
      </w:r>
      <w:r w:rsidR="00382400">
        <w:rPr>
          <w:rFonts w:cs="Arial"/>
        </w:rPr>
        <w:t>aihiot</w:t>
      </w:r>
      <w:r w:rsidR="00C14F2C" w:rsidRPr="00C14F2C">
        <w:rPr>
          <w:rFonts w:cs="Arial"/>
        </w:rPr>
        <w:t xml:space="preserve"> on kuvattu </w:t>
      </w:r>
      <w:r w:rsidR="004359E4">
        <w:rPr>
          <w:rFonts w:cs="Arial"/>
        </w:rPr>
        <w:t xml:space="preserve">halutun suuntaisiin </w:t>
      </w:r>
      <w:r w:rsidR="00C14F2C" w:rsidRPr="00C14F2C">
        <w:rPr>
          <w:rFonts w:cs="Arial"/>
        </w:rPr>
        <w:t>muutoksiin johtavina stra</w:t>
      </w:r>
      <w:r w:rsidR="00382400">
        <w:rPr>
          <w:rFonts w:cs="Arial"/>
        </w:rPr>
        <w:t>tegisina linjauksina,</w:t>
      </w:r>
      <w:r w:rsidR="004D3A9E">
        <w:rPr>
          <w:rFonts w:cs="Arial"/>
        </w:rPr>
        <w:t xml:space="preserve"> kärkihankeaihioina,</w:t>
      </w:r>
      <w:r>
        <w:rPr>
          <w:rFonts w:cs="Arial"/>
        </w:rPr>
        <w:t xml:space="preserve"> jotka</w:t>
      </w:r>
      <w:r w:rsidR="00DD3E31">
        <w:rPr>
          <w:rFonts w:cs="Arial"/>
        </w:rPr>
        <w:t xml:space="preserve"> eivät ole rahoittajia</w:t>
      </w:r>
      <w:r w:rsidR="00382400">
        <w:rPr>
          <w:rFonts w:cs="Arial"/>
        </w:rPr>
        <w:t xml:space="preserve"> sitovia </w:t>
      </w:r>
      <w:r w:rsidR="00BB702D">
        <w:rPr>
          <w:rFonts w:cs="Arial"/>
        </w:rPr>
        <w:t>”e</w:t>
      </w:r>
      <w:r w:rsidR="00BB702D">
        <w:rPr>
          <w:rFonts w:cs="Arial"/>
        </w:rPr>
        <w:t>n</w:t>
      </w:r>
      <w:r w:rsidR="00BB702D">
        <w:rPr>
          <w:rFonts w:cs="Arial"/>
        </w:rPr>
        <w:t xml:space="preserve">nakkopäätöksiä”. </w:t>
      </w:r>
      <w:r>
        <w:rPr>
          <w:rFonts w:cs="Arial"/>
        </w:rPr>
        <w:t>Ennakoivalla</w:t>
      </w:r>
      <w:r w:rsidRPr="00C14F2C">
        <w:rPr>
          <w:rFonts w:cs="Arial"/>
        </w:rPr>
        <w:t xml:space="preserve"> </w:t>
      </w:r>
      <w:r>
        <w:rPr>
          <w:rFonts w:cs="Arial"/>
        </w:rPr>
        <w:t xml:space="preserve">kehittämisnäkemyksellä ja </w:t>
      </w:r>
      <w:r w:rsidR="005F3F80">
        <w:rPr>
          <w:rFonts w:cs="Arial"/>
        </w:rPr>
        <w:t>rakennemuutoksen ennakoivalla huomio</w:t>
      </w:r>
      <w:r w:rsidR="005F3F80">
        <w:rPr>
          <w:rFonts w:cs="Arial"/>
        </w:rPr>
        <w:t>i</w:t>
      </w:r>
      <w:r w:rsidR="005F3F80">
        <w:rPr>
          <w:rFonts w:cs="Arial"/>
        </w:rPr>
        <w:t xml:space="preserve">misella sekä </w:t>
      </w:r>
      <w:r>
        <w:rPr>
          <w:rFonts w:cs="Arial"/>
        </w:rPr>
        <w:t>ajantasaisella t</w:t>
      </w:r>
      <w:r w:rsidR="00DD3E31">
        <w:rPr>
          <w:rFonts w:cs="Arial"/>
        </w:rPr>
        <w:t>oimeenpanosuunnitelmalla</w:t>
      </w:r>
      <w:r w:rsidR="004D3A9E">
        <w:rPr>
          <w:rFonts w:cs="Arial"/>
        </w:rPr>
        <w:t xml:space="preserve"> luodaan</w:t>
      </w:r>
      <w:r w:rsidR="00BB702D">
        <w:rPr>
          <w:rFonts w:cs="Arial"/>
        </w:rPr>
        <w:t xml:space="preserve"> </w:t>
      </w:r>
      <w:r w:rsidR="00DD3E31">
        <w:rPr>
          <w:rFonts w:cs="Arial"/>
        </w:rPr>
        <w:t xml:space="preserve">toisaalta valmiuksia rahoittaa nopeasti valmiita hankeaihioita ja toisaalta </w:t>
      </w:r>
      <w:r>
        <w:rPr>
          <w:rFonts w:cs="Arial"/>
        </w:rPr>
        <w:t>pidetään yllä valmiutta</w:t>
      </w:r>
      <w:r w:rsidR="00C14F2C" w:rsidRPr="00C14F2C">
        <w:rPr>
          <w:rFonts w:cs="Arial"/>
        </w:rPr>
        <w:t xml:space="preserve"> tarttua </w:t>
      </w:r>
      <w:r w:rsidR="0036274D">
        <w:rPr>
          <w:rFonts w:cs="Arial"/>
        </w:rPr>
        <w:t xml:space="preserve">nopeasti </w:t>
      </w:r>
      <w:r w:rsidR="00C14F2C" w:rsidRPr="00C14F2C">
        <w:rPr>
          <w:rFonts w:cs="Arial"/>
        </w:rPr>
        <w:t>avautuviin</w:t>
      </w:r>
      <w:r w:rsidR="00DD3E31">
        <w:rPr>
          <w:rFonts w:cs="Arial"/>
        </w:rPr>
        <w:t xml:space="preserve"> uusiin</w:t>
      </w:r>
      <w:r w:rsidR="00C14F2C" w:rsidRPr="00C14F2C">
        <w:rPr>
          <w:rFonts w:cs="Arial"/>
        </w:rPr>
        <w:t xml:space="preserve"> </w:t>
      </w:r>
      <w:r w:rsidR="00BB702D">
        <w:rPr>
          <w:rFonts w:cs="Arial"/>
        </w:rPr>
        <w:t>kehittämi</w:t>
      </w:r>
      <w:r w:rsidR="00BB702D">
        <w:rPr>
          <w:rFonts w:cs="Arial"/>
        </w:rPr>
        <w:t>s</w:t>
      </w:r>
      <w:r w:rsidR="00C14F2C" w:rsidRPr="00C14F2C">
        <w:rPr>
          <w:rFonts w:cs="Arial"/>
        </w:rPr>
        <w:t>mahdollisuuks</w:t>
      </w:r>
      <w:r w:rsidR="00BB702D">
        <w:rPr>
          <w:rFonts w:cs="Arial"/>
        </w:rPr>
        <w:t>iin –</w:t>
      </w:r>
      <w:r w:rsidR="00C14F2C" w:rsidRPr="00C14F2C">
        <w:rPr>
          <w:rFonts w:cs="Arial"/>
        </w:rPr>
        <w:t xml:space="preserve"> tulevatpa ne miltä suunnalta tahansa. </w:t>
      </w:r>
      <w:r w:rsidR="00014896">
        <w:rPr>
          <w:rFonts w:cs="Arial"/>
        </w:rPr>
        <w:t>Tällä maakunnan yhteistyöryhmän (MYR) hyväksymällä t</w:t>
      </w:r>
      <w:r w:rsidR="004359E4">
        <w:rPr>
          <w:rFonts w:cs="Arial"/>
        </w:rPr>
        <w:t xml:space="preserve">oimeenpanosuunnitelmalla luodaan </w:t>
      </w:r>
      <w:r w:rsidR="00164493">
        <w:rPr>
          <w:rFonts w:cs="Arial"/>
        </w:rPr>
        <w:t xml:space="preserve">myös </w:t>
      </w:r>
      <w:r w:rsidR="004359E4">
        <w:rPr>
          <w:rFonts w:cs="Arial"/>
        </w:rPr>
        <w:t>valmiuksia koota laajasti eri rahoitusläht</w:t>
      </w:r>
      <w:r w:rsidR="00164493">
        <w:rPr>
          <w:rFonts w:cs="Arial"/>
        </w:rPr>
        <w:t>eitä kainuulaisten hankkeiden,</w:t>
      </w:r>
      <w:r w:rsidR="004359E4">
        <w:rPr>
          <w:rFonts w:cs="Arial"/>
        </w:rPr>
        <w:t xml:space="preserve"> hankekokonaisuuksien</w:t>
      </w:r>
      <w:r w:rsidR="00164493">
        <w:rPr>
          <w:rFonts w:cs="Arial"/>
        </w:rPr>
        <w:t xml:space="preserve"> ja alueiden välisten yhteishankkeiden</w:t>
      </w:r>
      <w:r w:rsidR="004359E4">
        <w:rPr>
          <w:rFonts w:cs="Arial"/>
        </w:rPr>
        <w:t xml:space="preserve"> taakse. </w:t>
      </w:r>
    </w:p>
    <w:p w14:paraId="6E83D613" w14:textId="4091046A" w:rsidR="00727195" w:rsidRDefault="00C14F2C" w:rsidP="00E02D65">
      <w:pPr>
        <w:spacing w:before="120" w:after="120" w:line="360" w:lineRule="auto"/>
        <w:rPr>
          <w:rFonts w:cs="Arial"/>
        </w:rPr>
      </w:pPr>
      <w:r w:rsidRPr="00C14F2C">
        <w:rPr>
          <w:rFonts w:cs="Arial"/>
        </w:rPr>
        <w:t>Haluamme lämpimäst</w:t>
      </w:r>
      <w:r w:rsidR="000E6A24">
        <w:rPr>
          <w:rFonts w:cs="Arial"/>
        </w:rPr>
        <w:t>i kiittää kaikkia tämän TOPSU:n</w:t>
      </w:r>
      <w:r w:rsidRPr="00C14F2C">
        <w:rPr>
          <w:rFonts w:cs="Arial"/>
        </w:rPr>
        <w:t xml:space="preserve"> tekemiseen osallistuneita ja toivomme, että yhdessä tekemämme kehittämistyö näkyy hyvinä tuloksina </w:t>
      </w:r>
      <w:r w:rsidR="004C0E5F">
        <w:rPr>
          <w:rFonts w:cs="Arial"/>
        </w:rPr>
        <w:t xml:space="preserve">eri </w:t>
      </w:r>
      <w:r w:rsidR="000E6A24">
        <w:rPr>
          <w:rFonts w:cs="Arial"/>
        </w:rPr>
        <w:t>kohderyhmissä</w:t>
      </w:r>
      <w:r w:rsidR="004C0E5F">
        <w:rPr>
          <w:rFonts w:cs="Arial"/>
        </w:rPr>
        <w:t>, erityisesti yrityksissä</w:t>
      </w:r>
      <w:r w:rsidR="000E6A24">
        <w:rPr>
          <w:rFonts w:cs="Arial"/>
        </w:rPr>
        <w:t xml:space="preserve"> </w:t>
      </w:r>
      <w:r w:rsidRPr="00C14F2C">
        <w:rPr>
          <w:rFonts w:cs="Arial"/>
        </w:rPr>
        <w:t>ja tavoitteide</w:t>
      </w:r>
      <w:r w:rsidR="000E6A24">
        <w:rPr>
          <w:rFonts w:cs="Arial"/>
        </w:rPr>
        <w:t>n suuntaisina</w:t>
      </w:r>
      <w:r w:rsidR="004C0E5F">
        <w:rPr>
          <w:rFonts w:cs="Arial"/>
        </w:rPr>
        <w:t>, elinvoimaa lisäävinä</w:t>
      </w:r>
      <w:r w:rsidR="000E6A24">
        <w:rPr>
          <w:rFonts w:cs="Arial"/>
        </w:rPr>
        <w:t xml:space="preserve"> aluevaikutuksina</w:t>
      </w:r>
      <w:r w:rsidR="0036274D">
        <w:rPr>
          <w:rFonts w:cs="Arial"/>
        </w:rPr>
        <w:t xml:space="preserve"> Kainuussa</w:t>
      </w:r>
      <w:r w:rsidR="00727195">
        <w:rPr>
          <w:rFonts w:cs="Arial"/>
        </w:rPr>
        <w:t>.</w:t>
      </w:r>
    </w:p>
    <w:p w14:paraId="059A0732" w14:textId="77777777" w:rsidR="00AB0411" w:rsidRDefault="00AB0411" w:rsidP="00E02D65">
      <w:pPr>
        <w:spacing w:before="120" w:after="120" w:line="360" w:lineRule="auto"/>
        <w:rPr>
          <w:rFonts w:cs="Arial"/>
        </w:rPr>
      </w:pPr>
    </w:p>
    <w:p w14:paraId="48C73B23" w14:textId="77777777" w:rsidR="00AB0411" w:rsidRDefault="00AB0411" w:rsidP="00AB0411">
      <w:pPr>
        <w:spacing w:before="120" w:after="120" w:line="240" w:lineRule="auto"/>
        <w:rPr>
          <w:rFonts w:cs="Arial"/>
        </w:rPr>
      </w:pPr>
      <w:r w:rsidRPr="00AB0411">
        <w:rPr>
          <w:rFonts w:cs="Arial"/>
        </w:rPr>
        <w:t>Timo Korhonen</w:t>
      </w:r>
      <w:r w:rsidRPr="00AB0411">
        <w:rPr>
          <w:rFonts w:cs="Arial"/>
        </w:rPr>
        <w:tab/>
      </w:r>
      <w:r w:rsidRPr="00AB0411">
        <w:rPr>
          <w:rFonts w:cs="Arial"/>
        </w:rPr>
        <w:tab/>
      </w:r>
      <w:r w:rsidRPr="00AB0411">
        <w:rPr>
          <w:rFonts w:cs="Arial"/>
        </w:rPr>
        <w:tab/>
        <w:t>Pentti Malinen</w:t>
      </w:r>
      <w:r w:rsidRPr="00AB0411">
        <w:rPr>
          <w:rFonts w:cs="Arial"/>
        </w:rPr>
        <w:tab/>
      </w:r>
      <w:r w:rsidRPr="00AB0411">
        <w:rPr>
          <w:rFonts w:cs="Arial"/>
        </w:rPr>
        <w:tab/>
      </w:r>
      <w:r w:rsidRPr="00AB0411">
        <w:rPr>
          <w:rFonts w:cs="Arial"/>
        </w:rPr>
        <w:tab/>
        <w:t>Heimo Keränen</w:t>
      </w:r>
    </w:p>
    <w:p w14:paraId="5B58B479" w14:textId="1E3478F2" w:rsidR="00AB0411" w:rsidRDefault="00AB0411" w:rsidP="00AB0411">
      <w:pPr>
        <w:spacing w:before="120" w:after="120" w:line="240" w:lineRule="auto"/>
        <w:rPr>
          <w:rFonts w:cs="Arial"/>
        </w:rPr>
      </w:pPr>
      <w:r w:rsidRPr="00AB0411">
        <w:rPr>
          <w:rFonts w:cs="Arial"/>
        </w:rPr>
        <w:t>MYR:n puheenjoht</w:t>
      </w:r>
      <w:r w:rsidRPr="00AB0411">
        <w:rPr>
          <w:rFonts w:cs="Arial"/>
        </w:rPr>
        <w:t>a</w:t>
      </w:r>
      <w:r w:rsidRPr="00AB0411">
        <w:rPr>
          <w:rFonts w:cs="Arial"/>
        </w:rPr>
        <w:t>ja</w:t>
      </w:r>
      <w:r w:rsidRPr="00AB0411">
        <w:rPr>
          <w:rFonts w:cs="Arial"/>
        </w:rPr>
        <w:tab/>
      </w:r>
      <w:r w:rsidRPr="00AB0411">
        <w:rPr>
          <w:rFonts w:cs="Arial"/>
        </w:rPr>
        <w:tab/>
        <w:t xml:space="preserve">Maakuntajohtaja </w:t>
      </w:r>
      <w:r w:rsidRPr="00AB0411">
        <w:rPr>
          <w:rFonts w:cs="Arial"/>
        </w:rPr>
        <w:tab/>
      </w:r>
      <w:r w:rsidRPr="00AB0411">
        <w:rPr>
          <w:rFonts w:cs="Arial"/>
        </w:rPr>
        <w:tab/>
        <w:t>Aluekehitysjohtaja</w:t>
      </w:r>
    </w:p>
    <w:p w14:paraId="6C79C86F" w14:textId="77777777" w:rsidR="00521399" w:rsidRDefault="00521399" w:rsidP="00DD3E31">
      <w:pPr>
        <w:spacing w:before="120" w:after="120" w:line="360" w:lineRule="auto"/>
        <w:jc w:val="both"/>
        <w:rPr>
          <w:rFonts w:cs="Arial"/>
        </w:rPr>
      </w:pPr>
    </w:p>
    <w:p w14:paraId="465C6A44" w14:textId="77777777" w:rsidR="00C7422A" w:rsidRDefault="00C7422A">
      <w:pPr>
        <w:spacing w:line="240" w:lineRule="auto"/>
        <w:rPr>
          <w:rFonts w:cs="Arial"/>
        </w:rPr>
      </w:pPr>
      <w:r>
        <w:rPr>
          <w:rFonts w:cs="Arial"/>
        </w:rPr>
        <w:br w:type="page"/>
      </w:r>
    </w:p>
    <w:p w14:paraId="788DF811" w14:textId="0BBCAB98" w:rsidR="00197CB0" w:rsidRPr="00AB719D" w:rsidRDefault="00197CB0" w:rsidP="0062516B">
      <w:pPr>
        <w:pStyle w:val="Otsikko1"/>
      </w:pPr>
      <w:bookmarkStart w:id="5" w:name="_Toc436913930"/>
      <w:bookmarkStart w:id="6" w:name="_Toc436919482"/>
      <w:r w:rsidRPr="00AB719D">
        <w:lastRenderedPageBreak/>
        <w:t>Tiivistelm</w:t>
      </w:r>
      <w:r w:rsidR="006804ED" w:rsidRPr="00AB719D">
        <w:t>ä</w:t>
      </w:r>
      <w:bookmarkEnd w:id="5"/>
      <w:bookmarkEnd w:id="6"/>
    </w:p>
    <w:p w14:paraId="11D7BCBA" w14:textId="7CEE0A9C" w:rsidR="003F261B" w:rsidRPr="00D9327E" w:rsidRDefault="00D04B00" w:rsidP="00E02D65">
      <w:pPr>
        <w:spacing w:before="120" w:after="120" w:line="360" w:lineRule="auto"/>
      </w:pPr>
      <w:r w:rsidRPr="00D9327E">
        <w:t>Kainuun maakuntaohjelman t</w:t>
      </w:r>
      <w:r w:rsidR="003F261B" w:rsidRPr="00D9327E">
        <w:t>oimeenpanosuunnitelma (TOPSU 2016–2017</w:t>
      </w:r>
      <w:r w:rsidRPr="00D9327E">
        <w:t>) on maakunnan yhtei</w:t>
      </w:r>
      <w:r w:rsidR="00065DEB">
        <w:t>s</w:t>
      </w:r>
      <w:r w:rsidRPr="00D9327E">
        <w:t>ty</w:t>
      </w:r>
      <w:r w:rsidRPr="00D9327E">
        <w:t>ö</w:t>
      </w:r>
      <w:r w:rsidRPr="00D9327E">
        <w:t xml:space="preserve">ryhmän </w:t>
      </w:r>
      <w:r w:rsidR="003E68FA">
        <w:t xml:space="preserve">(MYR) </w:t>
      </w:r>
      <w:r w:rsidRPr="00D9327E">
        <w:t>hyväksymä lakisääteinen asiakirja, jolla toteutetaan Kainuun maakuntavaltuuston h</w:t>
      </w:r>
      <w:r w:rsidRPr="00D9327E">
        <w:t>y</w:t>
      </w:r>
      <w:r w:rsidRPr="00D9327E">
        <w:t xml:space="preserve">väksymää maakuntaohjelmaa. </w:t>
      </w:r>
    </w:p>
    <w:p w14:paraId="4E0B1D56" w14:textId="082EF78A" w:rsidR="003F261B" w:rsidRPr="00D9327E" w:rsidRDefault="00D04B00" w:rsidP="00E02D65">
      <w:pPr>
        <w:spacing w:before="120" w:after="120" w:line="360" w:lineRule="auto"/>
      </w:pPr>
      <w:r w:rsidRPr="00D9327E">
        <w:t>Kainuun m</w:t>
      </w:r>
      <w:r w:rsidR="003F261B" w:rsidRPr="00D9327E">
        <w:t xml:space="preserve">aakuntaohjelman 2016–2017 toimeenpanosuunnitelmassa on neljä kehittämislinjausta, </w:t>
      </w:r>
      <w:r w:rsidR="00DD3E31">
        <w:t>joita kutakin täsmennetään tarkemmilla</w:t>
      </w:r>
      <w:r w:rsidR="00716D61" w:rsidRPr="00D9327E">
        <w:t xml:space="preserve"> </w:t>
      </w:r>
      <w:r w:rsidRPr="00D9327E">
        <w:t>kehittämis</w:t>
      </w:r>
      <w:r w:rsidR="0048255B" w:rsidRPr="00D9327E">
        <w:t>teemoilla</w:t>
      </w:r>
      <w:r w:rsidR="003F261B" w:rsidRPr="00D9327E">
        <w:t xml:space="preserve">. </w:t>
      </w:r>
      <w:r w:rsidR="00550F57">
        <w:t>Toimintalinjalla 1 tuetaan</w:t>
      </w:r>
      <w:r w:rsidR="003F261B" w:rsidRPr="00D9327E">
        <w:t xml:space="preserve"> </w:t>
      </w:r>
      <w:r w:rsidR="003413B9">
        <w:t>hankkeita</w:t>
      </w:r>
      <w:r w:rsidR="00550F57">
        <w:t>, joilla edi</w:t>
      </w:r>
      <w:r w:rsidR="00550F57">
        <w:t>s</w:t>
      </w:r>
      <w:r w:rsidR="00550F57">
        <w:t xml:space="preserve">tetään </w:t>
      </w:r>
      <w:r w:rsidR="003F261B" w:rsidRPr="00D9327E">
        <w:t xml:space="preserve">elinkeinoelämän </w:t>
      </w:r>
      <w:r w:rsidR="0048255B" w:rsidRPr="00D9327E">
        <w:t>elinvoimaa ja uudistumista</w:t>
      </w:r>
      <w:r w:rsidR="003F261B" w:rsidRPr="00D9327E">
        <w:t xml:space="preserve"> sekä </w:t>
      </w:r>
      <w:r w:rsidR="00550F57">
        <w:t xml:space="preserve">osaamista ja osaavan työvoiman saatavuutta. Toimintalinjalla 2 kehitetään </w:t>
      </w:r>
      <w:r w:rsidR="003F261B" w:rsidRPr="00D9327E">
        <w:t xml:space="preserve">Kainuun </w:t>
      </w:r>
      <w:r w:rsidR="0048255B" w:rsidRPr="00D9327E">
        <w:t>palveluiden saavutettavuutta</w:t>
      </w:r>
      <w:r w:rsidR="00550F57">
        <w:t xml:space="preserve">, </w:t>
      </w:r>
      <w:r w:rsidR="0048255B" w:rsidRPr="00D9327E">
        <w:t>toimivuutta</w:t>
      </w:r>
      <w:r w:rsidR="00550F57">
        <w:t xml:space="preserve"> sekä</w:t>
      </w:r>
      <w:r w:rsidR="003F261B" w:rsidRPr="00D9327E">
        <w:t xml:space="preserve"> näiden ympärille rakentuva</w:t>
      </w:r>
      <w:r w:rsidR="0048255B" w:rsidRPr="00D9327E">
        <w:t>a</w:t>
      </w:r>
      <w:r w:rsidR="003F261B" w:rsidRPr="00D9327E">
        <w:t xml:space="preserve"> yhteistyö</w:t>
      </w:r>
      <w:r w:rsidR="0048255B" w:rsidRPr="00D9327E">
        <w:t>tä</w:t>
      </w:r>
      <w:r w:rsidR="003F261B" w:rsidRPr="00D9327E">
        <w:t xml:space="preserve"> ja hyvä</w:t>
      </w:r>
      <w:r w:rsidR="0048255B" w:rsidRPr="00D9327E">
        <w:t>ä</w:t>
      </w:r>
      <w:r w:rsidR="003F261B" w:rsidRPr="00D9327E">
        <w:t xml:space="preserve"> ympäristö</w:t>
      </w:r>
      <w:r w:rsidR="0048255B" w:rsidRPr="00D9327E">
        <w:t>ä</w:t>
      </w:r>
      <w:r w:rsidR="003F261B" w:rsidRPr="00D9327E">
        <w:t xml:space="preserve">. </w:t>
      </w:r>
      <w:r w:rsidR="00A97E3D">
        <w:t>Toimintalinjalla 3 tuetaan</w:t>
      </w:r>
      <w:r w:rsidR="003F261B" w:rsidRPr="00D9327E">
        <w:t xml:space="preserve"> </w:t>
      </w:r>
      <w:r w:rsidR="00A97E3D">
        <w:rPr>
          <w:color w:val="auto"/>
        </w:rPr>
        <w:t>”pehmeämpiä</w:t>
      </w:r>
      <w:r w:rsidR="0048255B" w:rsidRPr="00A97E3D">
        <w:rPr>
          <w:color w:val="auto"/>
        </w:rPr>
        <w:t xml:space="preserve">” </w:t>
      </w:r>
      <w:r w:rsidR="00A97E3D">
        <w:rPr>
          <w:color w:val="auto"/>
        </w:rPr>
        <w:t>arvoja ja kehit</w:t>
      </w:r>
      <w:r w:rsidR="00A97E3D">
        <w:rPr>
          <w:color w:val="auto"/>
        </w:rPr>
        <w:t>e</w:t>
      </w:r>
      <w:r w:rsidR="00A97E3D">
        <w:rPr>
          <w:color w:val="auto"/>
        </w:rPr>
        <w:t>tään</w:t>
      </w:r>
      <w:r w:rsidR="0048255B" w:rsidRPr="00D9327E">
        <w:t xml:space="preserve"> </w:t>
      </w:r>
      <w:r w:rsidR="00A97E3D">
        <w:t>kainuulaisten hyvinvointia, terveyttä ja osallisuutta. Toimintalinjalla 4 kehitetään positiivista</w:t>
      </w:r>
      <w:r w:rsidR="0048255B" w:rsidRPr="00D9327E">
        <w:t xml:space="preserve"> Ka</w:t>
      </w:r>
      <w:r w:rsidR="0048255B" w:rsidRPr="00D9327E">
        <w:t>i</w:t>
      </w:r>
      <w:r w:rsidR="0048255B" w:rsidRPr="00D9327E">
        <w:t>nuu-</w:t>
      </w:r>
      <w:r w:rsidR="003F261B" w:rsidRPr="00D9327E">
        <w:t>kuv</w:t>
      </w:r>
      <w:r w:rsidR="00A97E3D">
        <w:t>aa siten, että koko alue ja sen elinvoima hyötyvät siitä</w:t>
      </w:r>
      <w:r w:rsidR="0048255B" w:rsidRPr="00D9327E">
        <w:t>.</w:t>
      </w:r>
    </w:p>
    <w:p w14:paraId="3F0FEC5E" w14:textId="0B90E6D3" w:rsidR="003F261B" w:rsidRDefault="00D9327E" w:rsidP="00E02D65">
      <w:pPr>
        <w:spacing w:before="120" w:after="120" w:line="360" w:lineRule="auto"/>
      </w:pPr>
      <w:r>
        <w:t>K</w:t>
      </w:r>
      <w:r w:rsidR="003F261B" w:rsidRPr="00D9327E">
        <w:t>ehit</w:t>
      </w:r>
      <w:r>
        <w:t>tämislinjaukset pitävät sisällään</w:t>
      </w:r>
      <w:r w:rsidR="003F261B" w:rsidRPr="00D9327E">
        <w:t xml:space="preserve"> </w:t>
      </w:r>
      <w:r>
        <w:t xml:space="preserve">yritysten kehittämistä, työpaikkojen </w:t>
      </w:r>
      <w:r w:rsidR="004A531C">
        <w:t xml:space="preserve">uudistamista ja </w:t>
      </w:r>
      <w:r>
        <w:t xml:space="preserve">luomista, </w:t>
      </w:r>
      <w:r w:rsidR="003F261B" w:rsidRPr="00D9327E">
        <w:t>innovaatiotoimintaa, työvoiman ja palveluiden saatavuutta ja saavutettavuutta</w:t>
      </w:r>
      <w:r>
        <w:t xml:space="preserve">. Tämän lisäksi </w:t>
      </w:r>
      <w:r w:rsidR="004A531C">
        <w:t>t</w:t>
      </w:r>
      <w:r w:rsidR="003F261B" w:rsidRPr="00D9327E">
        <w:t xml:space="preserve">ärkeitä asioita ovat maakunnan elinvoimaisuuden tukeminen kestävän alue- ja yhdyskuntarakenteen kautta. Työllisyyden ja hyvinvoinnin </w:t>
      </w:r>
      <w:r w:rsidR="00A97E3D">
        <w:t>teemoja puolestaan ovat kainuu</w:t>
      </w:r>
      <w:r w:rsidR="003F261B" w:rsidRPr="00D9327E">
        <w:t>laisten toimintakykyisyyden ja terveyden ylläpito</w:t>
      </w:r>
      <w:r w:rsidR="004A531C">
        <w:t>,</w:t>
      </w:r>
      <w:r w:rsidR="000E141E">
        <w:t xml:space="preserve"> osallisuus ja</w:t>
      </w:r>
      <w:r w:rsidR="003F261B" w:rsidRPr="00D9327E">
        <w:t xml:space="preserve"> yhteisöllisyyteen kannustaminen</w:t>
      </w:r>
      <w:r w:rsidR="004A531C">
        <w:t xml:space="preserve"> sekä positiivisen Kainuu-kuvan vahvistaminen</w:t>
      </w:r>
      <w:r w:rsidR="00727195">
        <w:t>.</w:t>
      </w:r>
    </w:p>
    <w:p w14:paraId="50F3D723" w14:textId="5D2C2496" w:rsidR="00A97E3D" w:rsidRDefault="0024274A" w:rsidP="00E02D65">
      <w:pPr>
        <w:spacing w:before="120" w:after="120" w:line="360" w:lineRule="auto"/>
      </w:pPr>
      <w:r>
        <w:t>Toimeenpanosuunnitelman ideana on tunnistaa relevantit edunvalvontakohteet</w:t>
      </w:r>
      <w:r w:rsidR="00193E35">
        <w:t xml:space="preserve"> ja toimenpiteet</w:t>
      </w:r>
      <w:r>
        <w:t xml:space="preserve">, joilla edistetään laajan aluepolitiikan, siis koko </w:t>
      </w:r>
      <w:r w:rsidR="00193E35">
        <w:t>yhteiskuntapolitiikan, toimia niin että Kainuu kehittyy halu</w:t>
      </w:r>
      <w:r w:rsidR="00193E35">
        <w:t>t</w:t>
      </w:r>
      <w:r w:rsidR="00193E35">
        <w:t xml:space="preserve">tuun suuntaan. Tässä kehittämistyössä käytetään laajaa keinovalikoimaa ja monipuolisesti erilaisia rahoituslähteitä. </w:t>
      </w:r>
      <w:r w:rsidR="009F626E">
        <w:t xml:space="preserve">Suuressa roolissa on myös Itä- ja Pohjois-Suomen liittojen yhteistyö ja yhteinen edunvalvonta.  </w:t>
      </w:r>
    </w:p>
    <w:p w14:paraId="2B88BD5E" w14:textId="625909F8" w:rsidR="0024274A" w:rsidRDefault="009A3C04" w:rsidP="00E02D65">
      <w:pPr>
        <w:spacing w:before="120" w:after="120" w:line="360" w:lineRule="auto"/>
      </w:pPr>
      <w:r>
        <w:t xml:space="preserve">Täsmäaseina maakuntasuunnitelman toimeenpanossa </w:t>
      </w:r>
      <w:r w:rsidR="00193E35" w:rsidRPr="00014896">
        <w:t>käytetään rakennerahastoha</w:t>
      </w:r>
      <w:r w:rsidR="00A97E3D" w:rsidRPr="00014896">
        <w:t>nkkeita, joihin tällä suunnitelmalla</w:t>
      </w:r>
      <w:r w:rsidR="00193E35" w:rsidRPr="00014896">
        <w:t xml:space="preserve"> suoraan vaikutetaan. </w:t>
      </w:r>
      <w:r>
        <w:t xml:space="preserve">Hankeaihioita on toimeenpanosuunnitelmaan tullut </w:t>
      </w:r>
      <w:r w:rsidR="001C30B3">
        <w:t>suunni</w:t>
      </w:r>
      <w:r w:rsidR="001C30B3">
        <w:t>t</w:t>
      </w:r>
      <w:r w:rsidR="001C30B3">
        <w:t xml:space="preserve">teluprosessin aikana </w:t>
      </w:r>
      <w:r>
        <w:t xml:space="preserve">runsaasti, kaikille maakuntaohjelman painopisteille, </w:t>
      </w:r>
      <w:r w:rsidR="001C30B3">
        <w:t>mikä osoittaa</w:t>
      </w:r>
      <w:r>
        <w:t>, että kehitt</w:t>
      </w:r>
      <w:r>
        <w:t>ä</w:t>
      </w:r>
      <w:r>
        <w:t>misrahoitukselle on kysyntä</w:t>
      </w:r>
      <w:r w:rsidR="001C30B3">
        <w:t>ä ja ohjelmaa on mahdollista suunnitellusti toteuttaa</w:t>
      </w:r>
      <w:r w:rsidR="00496450" w:rsidRPr="00014896">
        <w:t>.</w:t>
      </w:r>
      <w:r>
        <w:t xml:space="preserve"> </w:t>
      </w:r>
    </w:p>
    <w:p w14:paraId="28A844BD" w14:textId="0768548B" w:rsidR="00197CB0" w:rsidRPr="003D67B9" w:rsidRDefault="00C7422A" w:rsidP="00C7422A">
      <w:pPr>
        <w:spacing w:line="240" w:lineRule="auto"/>
      </w:pPr>
      <w:r>
        <w:br w:type="page"/>
      </w:r>
    </w:p>
    <w:p w14:paraId="01E2C2DE" w14:textId="6B4DEA4A" w:rsidR="00761B20" w:rsidRPr="00916E47" w:rsidRDefault="007B685B" w:rsidP="0062516B">
      <w:pPr>
        <w:pStyle w:val="Otsikko1"/>
      </w:pPr>
      <w:bookmarkStart w:id="7" w:name="_Toc436913932"/>
      <w:bookmarkStart w:id="8" w:name="_Toc436919484"/>
      <w:r w:rsidRPr="00916E47">
        <w:lastRenderedPageBreak/>
        <w:t xml:space="preserve">1 </w:t>
      </w:r>
      <w:r w:rsidR="00E43BCA" w:rsidRPr="00916E47">
        <w:t xml:space="preserve">Maakuntaohjelman </w:t>
      </w:r>
      <w:r w:rsidR="00E3085B" w:rsidRPr="00916E47">
        <w:t xml:space="preserve">2014–2017 </w:t>
      </w:r>
      <w:r w:rsidR="001D3E7A" w:rsidRPr="00916E47">
        <w:t xml:space="preserve">rooli ja </w:t>
      </w:r>
      <w:r w:rsidR="00916E47" w:rsidRPr="00916E47">
        <w:t>toteutus</w:t>
      </w:r>
      <w:bookmarkEnd w:id="7"/>
      <w:bookmarkEnd w:id="8"/>
    </w:p>
    <w:p w14:paraId="7A706D6A" w14:textId="2721FFFD" w:rsidR="005B035D" w:rsidRPr="00EA4B00" w:rsidRDefault="005B035D" w:rsidP="00EA4B00">
      <w:pPr>
        <w:pStyle w:val="Otsikko2"/>
        <w:spacing w:line="360" w:lineRule="auto"/>
        <w:rPr>
          <w:color w:val="92D050"/>
          <w:sz w:val="36"/>
          <w:szCs w:val="36"/>
        </w:rPr>
      </w:pPr>
      <w:bookmarkStart w:id="9" w:name="_Toc436913933"/>
      <w:bookmarkStart w:id="10" w:name="_Toc436919485"/>
      <w:r w:rsidRPr="00EA4B00">
        <w:rPr>
          <w:color w:val="92D050"/>
          <w:sz w:val="36"/>
          <w:szCs w:val="36"/>
        </w:rPr>
        <w:t>T</w:t>
      </w:r>
      <w:r w:rsidR="00E43BCA" w:rsidRPr="00EA4B00">
        <w:rPr>
          <w:color w:val="92D050"/>
          <w:sz w:val="36"/>
          <w:szCs w:val="36"/>
        </w:rPr>
        <w:t>oimeenpanosuunnitelman</w:t>
      </w:r>
      <w:r w:rsidR="00AC4CDF" w:rsidRPr="00EA4B00">
        <w:rPr>
          <w:color w:val="92D050"/>
          <w:sz w:val="36"/>
          <w:szCs w:val="36"/>
        </w:rPr>
        <w:t xml:space="preserve"> rooli</w:t>
      </w:r>
      <w:r w:rsidR="00DD351D" w:rsidRPr="00EA4B00">
        <w:rPr>
          <w:color w:val="92D050"/>
          <w:sz w:val="36"/>
          <w:szCs w:val="36"/>
        </w:rPr>
        <w:t xml:space="preserve"> toteutuksessa</w:t>
      </w:r>
      <w:bookmarkEnd w:id="9"/>
      <w:bookmarkEnd w:id="10"/>
    </w:p>
    <w:p w14:paraId="0D905D1E" w14:textId="77777777" w:rsidR="00EA4B00" w:rsidRPr="00EA4B00" w:rsidRDefault="00EA4B00" w:rsidP="00EA4B00"/>
    <w:p w14:paraId="670A6737" w14:textId="77777777" w:rsidR="003D67B9" w:rsidRPr="005B035D" w:rsidRDefault="003D67B9" w:rsidP="009F01AA">
      <w:pPr>
        <w:spacing w:before="120" w:after="120" w:line="360" w:lineRule="auto"/>
        <w:contextualSpacing/>
        <w:rPr>
          <w:rFonts w:eastAsia="Times New Roman" w:cs="Arial"/>
          <w:color w:val="000000"/>
          <w:szCs w:val="20"/>
          <w:lang w:eastAsia="fi-FI"/>
        </w:rPr>
      </w:pPr>
      <w:r w:rsidRPr="005B035D">
        <w:rPr>
          <w:rFonts w:eastAsia="Times New Roman" w:cs="Arial"/>
          <w:color w:val="000000"/>
          <w:szCs w:val="20"/>
          <w:lang w:eastAsia="fi-FI"/>
        </w:rPr>
        <w:t>Laki alueiden kehittämisestä ja rakennerahastotoiminnan hallinnoinnista 7/2014 määrittelee maaku</w:t>
      </w:r>
      <w:r w:rsidRPr="005B035D">
        <w:rPr>
          <w:rFonts w:eastAsia="Times New Roman" w:cs="Arial"/>
          <w:color w:val="000000"/>
          <w:szCs w:val="20"/>
          <w:lang w:eastAsia="fi-FI"/>
        </w:rPr>
        <w:t>n</w:t>
      </w:r>
      <w:r w:rsidRPr="005B035D">
        <w:rPr>
          <w:rFonts w:eastAsia="Times New Roman" w:cs="Arial"/>
          <w:color w:val="000000"/>
          <w:szCs w:val="20"/>
          <w:lang w:eastAsia="fi-FI"/>
        </w:rPr>
        <w:t>taohjelmalle ja sen toimeenpanolle vahvan aseman (33–34 §):</w:t>
      </w:r>
    </w:p>
    <w:p w14:paraId="1526A78A" w14:textId="77777777" w:rsidR="003D67B9" w:rsidRPr="005B035D" w:rsidRDefault="003D67B9" w:rsidP="009F01AA">
      <w:pPr>
        <w:spacing w:before="120" w:after="120" w:line="360" w:lineRule="auto"/>
        <w:ind w:left="567"/>
        <w:rPr>
          <w:rFonts w:eastAsia="Times New Roman" w:cs="Arial"/>
          <w:i/>
          <w:color w:val="000000"/>
          <w:szCs w:val="20"/>
          <w:lang w:eastAsia="fi-FI"/>
        </w:rPr>
      </w:pPr>
      <w:r w:rsidRPr="005B035D">
        <w:rPr>
          <w:rFonts w:eastAsia="Times New Roman" w:cs="Arial"/>
          <w:i/>
          <w:color w:val="000000"/>
          <w:szCs w:val="20"/>
          <w:lang w:eastAsia="fi-FI"/>
        </w:rPr>
        <w:t>Maakunnan liiton johdolla valmistellaan kahden vuoden välein maakuntaohjelman toimeenp</w:t>
      </w:r>
      <w:r w:rsidRPr="005B035D">
        <w:rPr>
          <w:rFonts w:eastAsia="Times New Roman" w:cs="Arial"/>
          <w:i/>
          <w:color w:val="000000"/>
          <w:szCs w:val="20"/>
          <w:lang w:eastAsia="fi-FI"/>
        </w:rPr>
        <w:t>a</w:t>
      </w:r>
      <w:r w:rsidRPr="005B035D">
        <w:rPr>
          <w:rFonts w:eastAsia="Times New Roman" w:cs="Arial"/>
          <w:i/>
          <w:color w:val="000000"/>
          <w:szCs w:val="20"/>
          <w:lang w:eastAsia="fi-FI"/>
        </w:rPr>
        <w:t>nosuunnitelma maakunnan yhteistyöryhmän hyväksyttäväksi. Suunnitelmaa voidaan tarvittae</w:t>
      </w:r>
      <w:r w:rsidRPr="005B035D">
        <w:rPr>
          <w:rFonts w:eastAsia="Times New Roman" w:cs="Arial"/>
          <w:i/>
          <w:color w:val="000000"/>
          <w:szCs w:val="20"/>
          <w:lang w:eastAsia="fi-FI"/>
        </w:rPr>
        <w:t>s</w:t>
      </w:r>
      <w:r w:rsidRPr="005B035D">
        <w:rPr>
          <w:rFonts w:eastAsia="Times New Roman" w:cs="Arial"/>
          <w:i/>
          <w:color w:val="000000"/>
          <w:szCs w:val="20"/>
          <w:lang w:eastAsia="fi-FI"/>
        </w:rPr>
        <w:t>sa tarkistaa vuosittain.</w:t>
      </w:r>
    </w:p>
    <w:p w14:paraId="06F60498" w14:textId="77777777" w:rsidR="003D67B9" w:rsidRPr="005B035D" w:rsidRDefault="003D67B9" w:rsidP="009F01AA">
      <w:pPr>
        <w:spacing w:before="120" w:after="120" w:line="360" w:lineRule="auto"/>
        <w:ind w:left="567"/>
        <w:rPr>
          <w:rFonts w:eastAsia="Times New Roman" w:cs="Arial"/>
          <w:i/>
          <w:color w:val="000000"/>
          <w:szCs w:val="20"/>
          <w:lang w:eastAsia="fi-FI"/>
        </w:rPr>
      </w:pPr>
      <w:r w:rsidRPr="005B035D">
        <w:rPr>
          <w:rFonts w:eastAsia="Times New Roman" w:cs="Arial"/>
          <w:i/>
          <w:color w:val="000000"/>
          <w:szCs w:val="20"/>
          <w:lang w:eastAsia="fi-FI"/>
        </w:rPr>
        <w:t>Suunnitelma sisältää keskeisiä maakuntaohjelmaa toteuttavia hanke- ja toimenpide-esityksiä sekä kuvaukset niitä koskevista yhteistyösopimuksista, kannanoton rakennerahasto-ohjelman valtakunnallisiin teemoihin kuuluvista hankehauista ja -suunnitelmista ja alueen osallistumisesta niihin sekä painopisteet, joihin kansallista ja Euroopan unionin rahoitusta kohdennetaan. Lisäksi suunnitelmassa kuvataan maakuntien yhteistoiminta-alueiden ja muut maakuntien yhteiset to</w:t>
      </w:r>
      <w:r w:rsidRPr="005B035D">
        <w:rPr>
          <w:rFonts w:eastAsia="Times New Roman" w:cs="Arial"/>
          <w:i/>
          <w:color w:val="000000"/>
          <w:szCs w:val="20"/>
          <w:lang w:eastAsia="fi-FI"/>
        </w:rPr>
        <w:t>i</w:t>
      </w:r>
      <w:r w:rsidRPr="005B035D">
        <w:rPr>
          <w:rFonts w:eastAsia="Times New Roman" w:cs="Arial"/>
          <w:i/>
          <w:color w:val="000000"/>
          <w:szCs w:val="20"/>
          <w:lang w:eastAsia="fi-FI"/>
        </w:rPr>
        <w:t>menpiteet ja keskushallinnolle tehtävät aloitteet.</w:t>
      </w:r>
    </w:p>
    <w:p w14:paraId="271AFC2F" w14:textId="77777777" w:rsidR="003D67B9" w:rsidRPr="005B035D" w:rsidRDefault="003D67B9" w:rsidP="009F01AA">
      <w:pPr>
        <w:spacing w:before="120" w:after="120" w:line="360" w:lineRule="auto"/>
        <w:ind w:left="567"/>
        <w:rPr>
          <w:rFonts w:eastAsia="Times New Roman" w:cs="Arial"/>
          <w:i/>
          <w:color w:val="000000"/>
          <w:szCs w:val="20"/>
          <w:lang w:eastAsia="fi-FI"/>
        </w:rPr>
      </w:pPr>
      <w:r w:rsidRPr="005B035D">
        <w:rPr>
          <w:rFonts w:eastAsia="Times New Roman" w:cs="Arial"/>
          <w:i/>
          <w:color w:val="000000"/>
          <w:szCs w:val="20"/>
          <w:lang w:eastAsia="fi-FI"/>
        </w:rPr>
        <w:t>Toimeenpanosuunnitelma valmistellaan yhteistyössä elinkeino-, liikenne- ja ympäristökeskusten ja muiden valtion viranomaisten, kuntien ja muiden maakuntaohjelman toteuttamiseen osallist</w:t>
      </w:r>
      <w:r w:rsidRPr="005B035D">
        <w:rPr>
          <w:rFonts w:eastAsia="Times New Roman" w:cs="Arial"/>
          <w:i/>
          <w:color w:val="000000"/>
          <w:szCs w:val="20"/>
          <w:lang w:eastAsia="fi-FI"/>
        </w:rPr>
        <w:t>u</w:t>
      </w:r>
      <w:r w:rsidRPr="005B035D">
        <w:rPr>
          <w:rFonts w:eastAsia="Times New Roman" w:cs="Arial"/>
          <w:i/>
          <w:color w:val="000000"/>
          <w:szCs w:val="20"/>
          <w:lang w:eastAsia="fi-FI"/>
        </w:rPr>
        <w:t>vien tahojen kanssa.</w:t>
      </w:r>
    </w:p>
    <w:p w14:paraId="51495D0E" w14:textId="5319EC8B" w:rsidR="003D67B9" w:rsidRPr="005B035D" w:rsidRDefault="003D67B9" w:rsidP="009F01AA">
      <w:pPr>
        <w:spacing w:before="120" w:after="120" w:line="360" w:lineRule="auto"/>
        <w:rPr>
          <w:rFonts w:eastAsia="Times New Roman" w:cs="Arial"/>
          <w:color w:val="000000"/>
          <w:szCs w:val="20"/>
          <w:lang w:eastAsia="fi-FI"/>
        </w:rPr>
      </w:pPr>
      <w:r w:rsidRPr="005B035D">
        <w:rPr>
          <w:rFonts w:eastAsia="Times New Roman" w:cs="Arial"/>
          <w:color w:val="000000"/>
          <w:szCs w:val="20"/>
          <w:lang w:eastAsia="fi-FI"/>
        </w:rPr>
        <w:t>Kainuun toimeenpanosuunnitelman (TOPSU) on laadittu 16.6.2014 maakuntavaltuus</w:t>
      </w:r>
      <w:r w:rsidR="004354B1">
        <w:rPr>
          <w:rFonts w:eastAsia="Times New Roman" w:cs="Arial"/>
          <w:color w:val="000000"/>
          <w:szCs w:val="20"/>
          <w:lang w:eastAsia="fi-FI"/>
        </w:rPr>
        <w:t>ton hyväksymän Kainuu-ohjelman (</w:t>
      </w:r>
      <w:r w:rsidR="003E68FA">
        <w:rPr>
          <w:rFonts w:eastAsia="Times New Roman" w:cs="Arial"/>
          <w:color w:val="000000"/>
          <w:szCs w:val="20"/>
          <w:lang w:eastAsia="fi-FI"/>
        </w:rPr>
        <w:t xml:space="preserve">joka </w:t>
      </w:r>
      <w:r w:rsidR="004354B1">
        <w:rPr>
          <w:rFonts w:eastAsia="Times New Roman" w:cs="Arial"/>
          <w:color w:val="000000"/>
          <w:szCs w:val="20"/>
          <w:lang w:eastAsia="fi-FI"/>
        </w:rPr>
        <w:t>sisältää</w:t>
      </w:r>
      <w:r w:rsidRPr="005B035D">
        <w:rPr>
          <w:rFonts w:eastAsia="Times New Roman" w:cs="Arial"/>
          <w:color w:val="000000"/>
          <w:szCs w:val="20"/>
          <w:lang w:eastAsia="fi-FI"/>
        </w:rPr>
        <w:t xml:space="preserve"> </w:t>
      </w:r>
      <w:r w:rsidR="004354B1">
        <w:rPr>
          <w:rFonts w:eastAsia="Times New Roman" w:cs="Arial"/>
          <w:color w:val="000000"/>
          <w:szCs w:val="20"/>
          <w:lang w:eastAsia="fi-FI"/>
        </w:rPr>
        <w:t xml:space="preserve">sekä </w:t>
      </w:r>
      <w:r w:rsidRPr="005B035D">
        <w:rPr>
          <w:rFonts w:eastAsia="Times New Roman" w:cs="Arial"/>
          <w:color w:val="000000"/>
          <w:szCs w:val="20"/>
          <w:lang w:eastAsia="fi-FI"/>
        </w:rPr>
        <w:t xml:space="preserve">Kainuun </w:t>
      </w:r>
      <w:r w:rsidR="004354B1">
        <w:rPr>
          <w:rFonts w:eastAsia="Times New Roman" w:cs="Arial"/>
          <w:color w:val="000000"/>
          <w:szCs w:val="20"/>
          <w:lang w:eastAsia="fi-FI"/>
        </w:rPr>
        <w:t xml:space="preserve">maakuntasuunnitelman (2035) että </w:t>
      </w:r>
      <w:r w:rsidRPr="005B035D">
        <w:rPr>
          <w:rFonts w:eastAsia="Times New Roman" w:cs="Arial"/>
          <w:color w:val="000000"/>
          <w:szCs w:val="20"/>
          <w:lang w:eastAsia="fi-FI"/>
        </w:rPr>
        <w:t>maakuntaohjelma</w:t>
      </w:r>
      <w:r w:rsidR="004354B1">
        <w:rPr>
          <w:rFonts w:eastAsia="Times New Roman" w:cs="Arial"/>
          <w:color w:val="000000"/>
          <w:szCs w:val="20"/>
          <w:lang w:eastAsia="fi-FI"/>
        </w:rPr>
        <w:t>n</w:t>
      </w:r>
      <w:r w:rsidRPr="005B035D">
        <w:rPr>
          <w:rFonts w:eastAsia="Times New Roman" w:cs="Arial"/>
          <w:color w:val="000000"/>
          <w:szCs w:val="20"/>
          <w:lang w:eastAsia="fi-FI"/>
        </w:rPr>
        <w:t xml:space="preserve"> 2014–2017</w:t>
      </w:r>
      <w:r w:rsidR="004354B1">
        <w:rPr>
          <w:rFonts w:eastAsia="Times New Roman" w:cs="Arial"/>
          <w:color w:val="000000"/>
          <w:szCs w:val="20"/>
          <w:lang w:eastAsia="fi-FI"/>
        </w:rPr>
        <w:t>)</w:t>
      </w:r>
      <w:r w:rsidRPr="005B035D">
        <w:rPr>
          <w:rFonts w:eastAsia="Times New Roman" w:cs="Arial"/>
          <w:color w:val="000000"/>
          <w:szCs w:val="20"/>
          <w:lang w:eastAsia="fi-FI"/>
        </w:rPr>
        <w:t xml:space="preserve"> tavoitteiden ja painopisteiden perusteella kohdentamaan ja priorisoimaan seuraavien kahden </w:t>
      </w:r>
      <w:r w:rsidR="00B847AF">
        <w:rPr>
          <w:rFonts w:eastAsia="Times New Roman" w:cs="Arial"/>
          <w:color w:val="000000"/>
          <w:szCs w:val="20"/>
          <w:lang w:eastAsia="fi-FI"/>
        </w:rPr>
        <w:t>vuoden käytännön toteutus</w:t>
      </w:r>
      <w:r w:rsidRPr="005B035D">
        <w:rPr>
          <w:rFonts w:eastAsia="Times New Roman" w:cs="Arial"/>
          <w:color w:val="000000"/>
          <w:szCs w:val="20"/>
          <w:lang w:eastAsia="fi-FI"/>
        </w:rPr>
        <w:t xml:space="preserve">. TOPSU:ssa sovitetaan samalla yhteen ELY:n, AVI:n, Kainuun liiton ja kuntien keskeiset toimenpiteet Kainuun kehittämiseksi. </w:t>
      </w:r>
    </w:p>
    <w:p w14:paraId="0683D4F4" w14:textId="71F085A5" w:rsidR="003D67B9" w:rsidRPr="005B035D" w:rsidRDefault="003D67B9" w:rsidP="009F01AA">
      <w:pPr>
        <w:spacing w:before="120" w:after="120" w:line="360" w:lineRule="auto"/>
        <w:rPr>
          <w:rFonts w:eastAsia="Times New Roman" w:cs="Arial"/>
          <w:color w:val="000000"/>
          <w:szCs w:val="20"/>
          <w:lang w:eastAsia="fi-FI"/>
        </w:rPr>
      </w:pPr>
      <w:r w:rsidRPr="005B035D">
        <w:rPr>
          <w:rFonts w:eastAsia="Times New Roman" w:cs="Arial"/>
          <w:color w:val="000000"/>
          <w:szCs w:val="20"/>
          <w:lang w:eastAsia="fi-FI"/>
        </w:rPr>
        <w:t>Mukana TOPSU:n valmistelussa ovat olleet Kainuun ELY-keskus, Pohjois-Pohjanmaan ELY-keskus ja Kainuun liitto. Kainuun liitto teki myös kuntakierroksen keväällä 2015</w:t>
      </w:r>
      <w:r w:rsidR="00647B38" w:rsidRPr="005B035D">
        <w:rPr>
          <w:rFonts w:eastAsia="Times New Roman" w:cs="Arial"/>
          <w:color w:val="000000"/>
          <w:szCs w:val="20"/>
          <w:lang w:eastAsia="fi-FI"/>
        </w:rPr>
        <w:t>, jolloin kunnilta saatiin</w:t>
      </w:r>
      <w:r w:rsidRPr="005B035D">
        <w:rPr>
          <w:rFonts w:eastAsia="Times New Roman" w:cs="Arial"/>
          <w:color w:val="000000"/>
          <w:szCs w:val="20"/>
          <w:lang w:eastAsia="fi-FI"/>
        </w:rPr>
        <w:t xml:space="preserve"> esityksiä </w:t>
      </w:r>
      <w:r w:rsidR="007C5BE8">
        <w:rPr>
          <w:rFonts w:eastAsia="Times New Roman" w:cs="Arial"/>
          <w:color w:val="000000"/>
          <w:szCs w:val="20"/>
          <w:lang w:eastAsia="fi-FI"/>
        </w:rPr>
        <w:t>elinvoiman kasvattamiseen</w:t>
      </w:r>
      <w:r w:rsidR="00647B38" w:rsidRPr="005B035D">
        <w:rPr>
          <w:rFonts w:eastAsia="Times New Roman" w:cs="Arial"/>
          <w:color w:val="000000"/>
          <w:szCs w:val="20"/>
          <w:lang w:eastAsia="fi-FI"/>
        </w:rPr>
        <w:t>. L</w:t>
      </w:r>
      <w:r w:rsidRPr="005B035D">
        <w:rPr>
          <w:rFonts w:eastAsia="Times New Roman" w:cs="Arial"/>
          <w:color w:val="000000"/>
          <w:szCs w:val="20"/>
          <w:lang w:eastAsia="fi-FI"/>
        </w:rPr>
        <w:t xml:space="preserve">isäksi </w:t>
      </w:r>
      <w:r w:rsidR="00647B38" w:rsidRPr="005B035D">
        <w:rPr>
          <w:rFonts w:eastAsia="Times New Roman" w:cs="Arial"/>
          <w:color w:val="000000"/>
          <w:szCs w:val="20"/>
          <w:lang w:eastAsia="fi-FI"/>
        </w:rPr>
        <w:t xml:space="preserve">eri tahoilta </w:t>
      </w:r>
      <w:r w:rsidRPr="005B035D">
        <w:rPr>
          <w:rFonts w:eastAsia="Times New Roman" w:cs="Arial"/>
          <w:color w:val="000000"/>
          <w:szCs w:val="20"/>
          <w:lang w:eastAsia="fi-FI"/>
        </w:rPr>
        <w:t>pyydettiin l</w:t>
      </w:r>
      <w:r w:rsidR="004354B1">
        <w:rPr>
          <w:rFonts w:eastAsia="Times New Roman" w:cs="Arial"/>
          <w:color w:val="000000"/>
          <w:szCs w:val="20"/>
          <w:lang w:eastAsia="fi-FI"/>
        </w:rPr>
        <w:t xml:space="preserve">aajasti hanke-ehdotuksia </w:t>
      </w:r>
      <w:r w:rsidRPr="005B035D">
        <w:rPr>
          <w:rFonts w:eastAsia="Times New Roman" w:cs="Arial"/>
          <w:color w:val="000000"/>
          <w:szCs w:val="20"/>
          <w:lang w:eastAsia="fi-FI"/>
        </w:rPr>
        <w:t>ohjelman toimee</w:t>
      </w:r>
      <w:r w:rsidRPr="005B035D">
        <w:rPr>
          <w:rFonts w:eastAsia="Times New Roman" w:cs="Arial"/>
          <w:color w:val="000000"/>
          <w:szCs w:val="20"/>
          <w:lang w:eastAsia="fi-FI"/>
        </w:rPr>
        <w:t>n</w:t>
      </w:r>
      <w:r w:rsidRPr="005B035D">
        <w:rPr>
          <w:rFonts w:eastAsia="Times New Roman" w:cs="Arial"/>
          <w:color w:val="000000"/>
          <w:szCs w:val="20"/>
          <w:lang w:eastAsia="fi-FI"/>
        </w:rPr>
        <w:t xml:space="preserve">panoon kesän 2015 aikana. </w:t>
      </w:r>
    </w:p>
    <w:p w14:paraId="28820E5E" w14:textId="0936B90F" w:rsidR="00647B38" w:rsidRPr="005B035D" w:rsidRDefault="003D67B9" w:rsidP="009F01AA">
      <w:pPr>
        <w:spacing w:line="360" w:lineRule="auto"/>
        <w:contextualSpacing/>
        <w:rPr>
          <w:rFonts w:eastAsia="Times New Roman" w:cs="Arial"/>
          <w:color w:val="000000"/>
          <w:szCs w:val="20"/>
          <w:lang w:eastAsia="fi-FI"/>
        </w:rPr>
      </w:pPr>
      <w:r w:rsidRPr="005B035D">
        <w:rPr>
          <w:rFonts w:eastAsia="Times New Roman" w:cs="Arial"/>
          <w:color w:val="000000"/>
          <w:szCs w:val="20"/>
          <w:lang w:eastAsia="fi-FI"/>
        </w:rPr>
        <w:t xml:space="preserve">TOPSU:lla ohjataan hanketoimintaa siten, että maakuntaohjelman strategiset linjaukset ja painopisteet tulevat huomioiduksi, eri rahoittajatahojen rahoituskriteerit täytetään ja Kainuun </w:t>
      </w:r>
      <w:r w:rsidR="00647B38" w:rsidRPr="005B035D">
        <w:rPr>
          <w:rFonts w:eastAsia="Times New Roman" w:cs="Arial"/>
          <w:color w:val="000000"/>
          <w:szCs w:val="20"/>
          <w:lang w:eastAsia="fi-FI"/>
        </w:rPr>
        <w:t>elinvoimaa edistetään</w:t>
      </w:r>
      <w:r w:rsidR="007C5BE8">
        <w:rPr>
          <w:rFonts w:eastAsia="Times New Roman" w:cs="Arial"/>
          <w:color w:val="000000"/>
          <w:szCs w:val="20"/>
          <w:lang w:eastAsia="fi-FI"/>
        </w:rPr>
        <w:t>. Kehittämistyötä tehdään, ennakoiden rakennemuutoksia,</w:t>
      </w:r>
      <w:r w:rsidRPr="005B035D">
        <w:rPr>
          <w:rFonts w:eastAsia="Times New Roman" w:cs="Arial"/>
          <w:color w:val="000000"/>
          <w:szCs w:val="20"/>
          <w:lang w:eastAsia="fi-FI"/>
        </w:rPr>
        <w:t xml:space="preserve"> mahdollisimman konkreettisilla sekä yrity</w:t>
      </w:r>
      <w:r w:rsidRPr="005B035D">
        <w:rPr>
          <w:rFonts w:eastAsia="Times New Roman" w:cs="Arial"/>
          <w:color w:val="000000"/>
          <w:szCs w:val="20"/>
          <w:lang w:eastAsia="fi-FI"/>
        </w:rPr>
        <w:t>s</w:t>
      </w:r>
      <w:r w:rsidRPr="005B035D">
        <w:rPr>
          <w:rFonts w:eastAsia="Times New Roman" w:cs="Arial"/>
          <w:color w:val="000000"/>
          <w:szCs w:val="20"/>
          <w:lang w:eastAsia="fi-FI"/>
        </w:rPr>
        <w:t>toimi</w:t>
      </w:r>
      <w:r w:rsidR="00647B38" w:rsidRPr="005B035D">
        <w:rPr>
          <w:rFonts w:eastAsia="Times New Roman" w:cs="Arial"/>
          <w:color w:val="000000"/>
          <w:szCs w:val="20"/>
          <w:lang w:eastAsia="fi-FI"/>
        </w:rPr>
        <w:t>nnan kehittymistä edistävillä</w:t>
      </w:r>
      <w:r w:rsidRPr="005B035D">
        <w:rPr>
          <w:rFonts w:eastAsia="Times New Roman" w:cs="Arial"/>
          <w:color w:val="000000"/>
          <w:szCs w:val="20"/>
          <w:lang w:eastAsia="fi-FI"/>
        </w:rPr>
        <w:t xml:space="preserve"> toimenpiteillä, joita ovat</w:t>
      </w:r>
    </w:p>
    <w:p w14:paraId="7E1BBCD5" w14:textId="0BD49A6A" w:rsidR="00647B38" w:rsidRPr="005B035D" w:rsidRDefault="00647B38" w:rsidP="00A11D36">
      <w:pPr>
        <w:pStyle w:val="Luettelokappale"/>
        <w:numPr>
          <w:ilvl w:val="0"/>
          <w:numId w:val="2"/>
        </w:numPr>
        <w:spacing w:line="360" w:lineRule="auto"/>
        <w:ind w:left="851" w:hanging="284"/>
        <w:rPr>
          <w:rFonts w:eastAsia="Times New Roman" w:cs="Arial"/>
          <w:color w:val="000000"/>
          <w:szCs w:val="20"/>
          <w:lang w:eastAsia="fi-FI"/>
        </w:rPr>
      </w:pPr>
      <w:r w:rsidRPr="005B035D">
        <w:rPr>
          <w:rFonts w:eastAsia="Times New Roman" w:cs="Arial"/>
          <w:color w:val="000000"/>
          <w:szCs w:val="20"/>
          <w:lang w:eastAsia="fi-FI"/>
        </w:rPr>
        <w:t>edunajamistoimenpiteet</w:t>
      </w:r>
      <w:r w:rsidR="004354B1">
        <w:rPr>
          <w:rFonts w:eastAsia="Times New Roman" w:cs="Arial"/>
          <w:color w:val="000000"/>
          <w:szCs w:val="20"/>
          <w:lang w:eastAsia="fi-FI"/>
        </w:rPr>
        <w:t xml:space="preserve"> ja laaja aluepolitiikka (alueeseen vaikuttava yhteiskuntapolitiikka)</w:t>
      </w:r>
    </w:p>
    <w:p w14:paraId="101FA585" w14:textId="77777777" w:rsidR="00647B38" w:rsidRPr="005B035D" w:rsidRDefault="003D67B9" w:rsidP="00A11D36">
      <w:pPr>
        <w:pStyle w:val="Luettelokappale"/>
        <w:numPr>
          <w:ilvl w:val="0"/>
          <w:numId w:val="2"/>
        </w:numPr>
        <w:spacing w:line="360" w:lineRule="auto"/>
        <w:ind w:left="851" w:hanging="284"/>
        <w:rPr>
          <w:rFonts w:eastAsia="Times New Roman" w:cs="Arial"/>
          <w:color w:val="000000"/>
          <w:szCs w:val="20"/>
          <w:lang w:eastAsia="fi-FI"/>
        </w:rPr>
      </w:pPr>
      <w:r w:rsidRPr="005B035D">
        <w:rPr>
          <w:rFonts w:eastAsia="Times New Roman" w:cs="Arial"/>
          <w:color w:val="000000"/>
          <w:szCs w:val="20"/>
          <w:lang w:eastAsia="fi-FI"/>
        </w:rPr>
        <w:t>aluekehittämis- ja yrityshankkeet</w:t>
      </w:r>
    </w:p>
    <w:p w14:paraId="472179C3" w14:textId="2CBCC177" w:rsidR="003D67B9" w:rsidRPr="005B035D" w:rsidRDefault="003D67B9" w:rsidP="00A11D36">
      <w:pPr>
        <w:pStyle w:val="Luettelokappale"/>
        <w:numPr>
          <w:ilvl w:val="0"/>
          <w:numId w:val="2"/>
        </w:numPr>
        <w:spacing w:line="360" w:lineRule="auto"/>
        <w:ind w:left="851" w:hanging="284"/>
        <w:rPr>
          <w:rFonts w:eastAsia="Times New Roman" w:cs="Arial"/>
          <w:color w:val="000000"/>
          <w:szCs w:val="20"/>
          <w:lang w:eastAsia="fi-FI"/>
        </w:rPr>
      </w:pPr>
      <w:r w:rsidRPr="005B035D">
        <w:rPr>
          <w:rFonts w:eastAsia="Times New Roman" w:cs="Arial"/>
          <w:color w:val="000000"/>
          <w:szCs w:val="20"/>
          <w:lang w:eastAsia="fi-FI"/>
        </w:rPr>
        <w:t>edellytyksiä luovat yhteistyö-, kaavoitus- ja infrastruktuurihankkeet</w:t>
      </w:r>
      <w:r w:rsidR="00DD78B7">
        <w:rPr>
          <w:rFonts w:eastAsia="Times New Roman" w:cs="Arial"/>
          <w:color w:val="000000"/>
          <w:szCs w:val="20"/>
          <w:lang w:eastAsia="fi-FI"/>
        </w:rPr>
        <w:t>.</w:t>
      </w:r>
    </w:p>
    <w:p w14:paraId="6A48F791" w14:textId="651FEA46" w:rsidR="003D67B9" w:rsidRPr="005B035D" w:rsidRDefault="003D67B9" w:rsidP="009F01AA">
      <w:pPr>
        <w:spacing w:before="120" w:after="120" w:line="360" w:lineRule="auto"/>
        <w:rPr>
          <w:rFonts w:eastAsia="Times New Roman" w:cs="Arial"/>
          <w:color w:val="000000"/>
          <w:szCs w:val="20"/>
          <w:lang w:eastAsia="fi-FI"/>
        </w:rPr>
      </w:pPr>
      <w:r w:rsidRPr="005B035D">
        <w:rPr>
          <w:rFonts w:eastAsia="Times New Roman" w:cs="Arial"/>
          <w:color w:val="000000"/>
          <w:szCs w:val="20"/>
          <w:lang w:eastAsia="fi-FI"/>
        </w:rPr>
        <w:lastRenderedPageBreak/>
        <w:t xml:space="preserve">On huomattava, että </w:t>
      </w:r>
      <w:r w:rsidR="00647B38" w:rsidRPr="005B035D">
        <w:rPr>
          <w:rFonts w:eastAsia="Times New Roman" w:cs="Arial"/>
          <w:color w:val="000000"/>
          <w:szCs w:val="20"/>
          <w:lang w:eastAsia="fi-FI"/>
        </w:rPr>
        <w:t xml:space="preserve">kaikki </w:t>
      </w:r>
      <w:r w:rsidRPr="005B035D">
        <w:rPr>
          <w:rFonts w:eastAsia="Times New Roman" w:cs="Arial"/>
          <w:color w:val="000000"/>
          <w:szCs w:val="20"/>
          <w:lang w:eastAsia="fi-FI"/>
        </w:rPr>
        <w:t xml:space="preserve">TOPSU:n kehittämislinjaukset tai kärkitoimenpiteet eivät </w:t>
      </w:r>
      <w:r w:rsidR="00A11D36">
        <w:rPr>
          <w:rFonts w:eastAsia="Times New Roman" w:cs="Arial"/>
          <w:color w:val="000000"/>
          <w:szCs w:val="20"/>
          <w:lang w:eastAsia="fi-FI"/>
        </w:rPr>
        <w:t xml:space="preserve">välttämättä </w:t>
      </w:r>
      <w:r w:rsidRPr="005B035D">
        <w:rPr>
          <w:rFonts w:eastAsia="Times New Roman" w:cs="Arial"/>
          <w:color w:val="000000"/>
          <w:szCs w:val="20"/>
          <w:lang w:eastAsia="fi-FI"/>
        </w:rPr>
        <w:t xml:space="preserve">etene toteutukseen </w:t>
      </w:r>
      <w:r w:rsidR="00647B38" w:rsidRPr="005B035D">
        <w:rPr>
          <w:rFonts w:eastAsia="Times New Roman" w:cs="Arial"/>
          <w:color w:val="000000"/>
          <w:szCs w:val="20"/>
          <w:lang w:eastAsia="fi-FI"/>
        </w:rPr>
        <w:t xml:space="preserve">välittömästi </w:t>
      </w:r>
      <w:r w:rsidRPr="005B035D">
        <w:rPr>
          <w:rFonts w:eastAsia="Times New Roman" w:cs="Arial"/>
          <w:color w:val="000000"/>
          <w:szCs w:val="20"/>
          <w:lang w:eastAsia="fi-FI"/>
        </w:rPr>
        <w:t xml:space="preserve">– ja toisaalta toteutukseen voidaan ottaa </w:t>
      </w:r>
      <w:r w:rsidR="00A11D36">
        <w:rPr>
          <w:rFonts w:eastAsia="Times New Roman" w:cs="Arial"/>
          <w:color w:val="000000"/>
          <w:szCs w:val="20"/>
          <w:lang w:eastAsia="fi-FI"/>
        </w:rPr>
        <w:t xml:space="preserve">perustellusti </w:t>
      </w:r>
      <w:r w:rsidRPr="005B035D">
        <w:rPr>
          <w:rFonts w:eastAsia="Times New Roman" w:cs="Arial"/>
          <w:color w:val="000000"/>
          <w:szCs w:val="20"/>
          <w:lang w:eastAsia="fi-FI"/>
        </w:rPr>
        <w:t>myös sellaisia toime</w:t>
      </w:r>
      <w:r w:rsidRPr="005B035D">
        <w:rPr>
          <w:rFonts w:eastAsia="Times New Roman" w:cs="Arial"/>
          <w:color w:val="000000"/>
          <w:szCs w:val="20"/>
          <w:lang w:eastAsia="fi-FI"/>
        </w:rPr>
        <w:t>n</w:t>
      </w:r>
      <w:r w:rsidRPr="005B035D">
        <w:rPr>
          <w:rFonts w:eastAsia="Times New Roman" w:cs="Arial"/>
          <w:color w:val="000000"/>
          <w:szCs w:val="20"/>
          <w:lang w:eastAsia="fi-FI"/>
        </w:rPr>
        <w:t xml:space="preserve">piteitä, joita TOPSU:ssa ei ole mainittu. </w:t>
      </w:r>
    </w:p>
    <w:p w14:paraId="31B9C521" w14:textId="7BAA27B2" w:rsidR="000A417E" w:rsidRDefault="00647B38" w:rsidP="009F01AA">
      <w:pPr>
        <w:spacing w:before="120" w:after="120" w:line="360" w:lineRule="auto"/>
        <w:rPr>
          <w:rFonts w:eastAsia="Times New Roman" w:cs="Arial"/>
          <w:color w:val="000000"/>
          <w:szCs w:val="20"/>
          <w:lang w:eastAsia="fi-FI"/>
        </w:rPr>
      </w:pPr>
      <w:r w:rsidRPr="005B035D">
        <w:rPr>
          <w:rFonts w:eastAsia="Times New Roman" w:cs="Arial"/>
          <w:color w:val="000000"/>
          <w:szCs w:val="20"/>
          <w:lang w:eastAsia="fi-FI"/>
        </w:rPr>
        <w:t>T</w:t>
      </w:r>
      <w:r w:rsidR="00A11D36">
        <w:rPr>
          <w:rFonts w:eastAsia="Times New Roman" w:cs="Arial"/>
          <w:color w:val="000000"/>
          <w:szCs w:val="20"/>
          <w:lang w:eastAsia="fi-FI"/>
        </w:rPr>
        <w:t>ämän t</w:t>
      </w:r>
      <w:r w:rsidR="003D67B9" w:rsidRPr="005B035D">
        <w:rPr>
          <w:rFonts w:eastAsia="Times New Roman" w:cs="Arial"/>
          <w:color w:val="000000"/>
          <w:szCs w:val="20"/>
          <w:lang w:eastAsia="fi-FI"/>
        </w:rPr>
        <w:t>oimeenpanosuunnitelman valmistelussa huomio</w:t>
      </w:r>
      <w:r w:rsidRPr="005B035D">
        <w:rPr>
          <w:rFonts w:eastAsia="Times New Roman" w:cs="Arial"/>
          <w:color w:val="000000"/>
          <w:szCs w:val="20"/>
          <w:lang w:eastAsia="fi-FI"/>
        </w:rPr>
        <w:t xml:space="preserve"> on kiinnittynyt lähinnä alkaneen</w:t>
      </w:r>
      <w:r w:rsidR="003D67B9" w:rsidRPr="005B035D">
        <w:rPr>
          <w:rFonts w:eastAsia="Times New Roman" w:cs="Arial"/>
          <w:color w:val="000000"/>
          <w:szCs w:val="20"/>
          <w:lang w:eastAsia="fi-FI"/>
        </w:rPr>
        <w:t xml:space="preserve"> rakenner</w:t>
      </w:r>
      <w:r w:rsidR="003D67B9" w:rsidRPr="005B035D">
        <w:rPr>
          <w:rFonts w:eastAsia="Times New Roman" w:cs="Arial"/>
          <w:color w:val="000000"/>
          <w:szCs w:val="20"/>
          <w:lang w:eastAsia="fi-FI"/>
        </w:rPr>
        <w:t>a</w:t>
      </w:r>
      <w:r w:rsidR="003D67B9" w:rsidRPr="005B035D">
        <w:rPr>
          <w:rFonts w:eastAsia="Times New Roman" w:cs="Arial"/>
          <w:color w:val="000000"/>
          <w:szCs w:val="20"/>
          <w:lang w:eastAsia="fi-FI"/>
        </w:rPr>
        <w:t>has</w:t>
      </w:r>
      <w:r w:rsidRPr="005B035D">
        <w:rPr>
          <w:rFonts w:eastAsia="Times New Roman" w:cs="Arial"/>
          <w:color w:val="000000"/>
          <w:szCs w:val="20"/>
          <w:lang w:eastAsia="fi-FI"/>
        </w:rPr>
        <w:t>to-ohjelma</w:t>
      </w:r>
      <w:r w:rsidR="00065DEB">
        <w:rPr>
          <w:rFonts w:eastAsia="Times New Roman" w:cs="Arial"/>
          <w:color w:val="000000"/>
          <w:szCs w:val="20"/>
          <w:lang w:eastAsia="fi-FI"/>
        </w:rPr>
        <w:t>kauden hankekokonaisuuden</w:t>
      </w:r>
      <w:r w:rsidRPr="005B035D">
        <w:rPr>
          <w:rFonts w:eastAsia="Times New Roman" w:cs="Arial"/>
          <w:color w:val="000000"/>
          <w:szCs w:val="20"/>
          <w:lang w:eastAsia="fi-FI"/>
        </w:rPr>
        <w:t xml:space="preserve"> täydentämiseen</w:t>
      </w:r>
      <w:r w:rsidR="00BB793A" w:rsidRPr="005B035D">
        <w:rPr>
          <w:rFonts w:eastAsia="Times New Roman" w:cs="Arial"/>
          <w:color w:val="000000"/>
          <w:szCs w:val="20"/>
          <w:lang w:eastAsia="fi-FI"/>
        </w:rPr>
        <w:t xml:space="preserve"> sekä </w:t>
      </w:r>
      <w:r w:rsidR="003D67B9" w:rsidRPr="005B035D">
        <w:rPr>
          <w:rFonts w:eastAsia="Times New Roman" w:cs="Arial"/>
          <w:color w:val="000000"/>
          <w:szCs w:val="20"/>
          <w:lang w:eastAsia="fi-FI"/>
        </w:rPr>
        <w:t xml:space="preserve">Maaseutu- ja kalatalousrahastojen </w:t>
      </w:r>
      <w:r w:rsidR="00BB793A" w:rsidRPr="005B035D">
        <w:rPr>
          <w:rFonts w:eastAsia="Times New Roman" w:cs="Arial"/>
          <w:color w:val="000000"/>
          <w:szCs w:val="20"/>
          <w:lang w:eastAsia="fi-FI"/>
        </w:rPr>
        <w:t>alueelliseen suuntaamiseen</w:t>
      </w:r>
      <w:r w:rsidR="00AC66DA">
        <w:rPr>
          <w:rFonts w:eastAsia="Times New Roman" w:cs="Arial"/>
          <w:color w:val="000000"/>
          <w:szCs w:val="20"/>
          <w:lang w:eastAsia="fi-FI"/>
        </w:rPr>
        <w:t>. R</w:t>
      </w:r>
      <w:r w:rsidR="00FC24D4" w:rsidRPr="005B035D">
        <w:rPr>
          <w:rFonts w:eastAsia="Times New Roman" w:cs="Arial"/>
          <w:color w:val="000000"/>
          <w:szCs w:val="20"/>
          <w:lang w:eastAsia="fi-FI"/>
        </w:rPr>
        <w:t>aja-alue</w:t>
      </w:r>
      <w:r w:rsidR="00AC66DA">
        <w:rPr>
          <w:rFonts w:eastAsia="Times New Roman" w:cs="Arial"/>
          <w:color w:val="000000"/>
          <w:szCs w:val="20"/>
          <w:lang w:eastAsia="fi-FI"/>
        </w:rPr>
        <w:t>ohjelmat</w:t>
      </w:r>
      <w:r w:rsidR="00FC24D4" w:rsidRPr="005B035D">
        <w:rPr>
          <w:rFonts w:eastAsia="Times New Roman" w:cs="Arial"/>
          <w:color w:val="000000"/>
          <w:szCs w:val="20"/>
          <w:lang w:eastAsia="fi-FI"/>
        </w:rPr>
        <w:t xml:space="preserve"> ja</w:t>
      </w:r>
      <w:r w:rsidR="003D67B9" w:rsidRPr="005B035D">
        <w:rPr>
          <w:rFonts w:eastAsia="Times New Roman" w:cs="Arial"/>
          <w:color w:val="000000"/>
          <w:szCs w:val="20"/>
          <w:lang w:eastAsia="fi-FI"/>
        </w:rPr>
        <w:t xml:space="preserve"> Euroopan </w:t>
      </w:r>
      <w:r w:rsidR="00BB793A" w:rsidRPr="005B035D">
        <w:rPr>
          <w:rFonts w:eastAsia="Times New Roman" w:cs="Arial"/>
          <w:color w:val="000000"/>
          <w:szCs w:val="20"/>
          <w:lang w:eastAsia="fi-FI"/>
        </w:rPr>
        <w:t xml:space="preserve">alueellisen yhteistyön ohjelmat </w:t>
      </w:r>
      <w:r w:rsidR="00BB793A" w:rsidRPr="000A52D1">
        <w:rPr>
          <w:rFonts w:eastAsia="Times New Roman" w:cs="Arial"/>
          <w:color w:val="auto"/>
          <w:szCs w:val="20"/>
          <w:lang w:eastAsia="fi-FI"/>
        </w:rPr>
        <w:t>käynni</w:t>
      </w:r>
      <w:r w:rsidR="00BB793A" w:rsidRPr="000A52D1">
        <w:rPr>
          <w:rFonts w:eastAsia="Times New Roman" w:cs="Arial"/>
          <w:color w:val="auto"/>
          <w:szCs w:val="20"/>
          <w:lang w:eastAsia="fi-FI"/>
        </w:rPr>
        <w:t>s</w:t>
      </w:r>
      <w:r w:rsidR="00BB793A" w:rsidRPr="000A52D1">
        <w:rPr>
          <w:rFonts w:eastAsia="Times New Roman" w:cs="Arial"/>
          <w:color w:val="auto"/>
          <w:szCs w:val="20"/>
          <w:lang w:eastAsia="fi-FI"/>
        </w:rPr>
        <w:t>tynevät</w:t>
      </w:r>
      <w:r w:rsidR="003D67B9" w:rsidRPr="000A52D1">
        <w:rPr>
          <w:rFonts w:eastAsia="Times New Roman" w:cs="Arial"/>
          <w:color w:val="auto"/>
          <w:szCs w:val="20"/>
          <w:lang w:eastAsia="fi-FI"/>
        </w:rPr>
        <w:t xml:space="preserve"> vuo</w:t>
      </w:r>
      <w:r w:rsidR="00BB793A" w:rsidRPr="000A52D1">
        <w:rPr>
          <w:rFonts w:eastAsia="Times New Roman" w:cs="Arial"/>
          <w:color w:val="auto"/>
          <w:szCs w:val="20"/>
          <w:lang w:eastAsia="fi-FI"/>
        </w:rPr>
        <w:t>den</w:t>
      </w:r>
      <w:r w:rsidR="003D67B9" w:rsidRPr="000A52D1">
        <w:rPr>
          <w:rFonts w:eastAsia="Times New Roman" w:cs="Arial"/>
          <w:color w:val="auto"/>
          <w:szCs w:val="20"/>
          <w:lang w:eastAsia="fi-FI"/>
        </w:rPr>
        <w:t xml:space="preserve"> 2</w:t>
      </w:r>
      <w:r w:rsidR="00077638" w:rsidRPr="000A52D1">
        <w:rPr>
          <w:rFonts w:eastAsia="Times New Roman" w:cs="Arial"/>
          <w:color w:val="auto"/>
          <w:szCs w:val="20"/>
          <w:lang w:eastAsia="fi-FI"/>
        </w:rPr>
        <w:t>016 aikana,</w:t>
      </w:r>
      <w:r w:rsidR="00BB793A" w:rsidRPr="000A52D1">
        <w:rPr>
          <w:rFonts w:eastAsia="Times New Roman" w:cs="Arial"/>
          <w:color w:val="auto"/>
          <w:szCs w:val="20"/>
          <w:lang w:eastAsia="fi-FI"/>
        </w:rPr>
        <w:t xml:space="preserve"> näi</w:t>
      </w:r>
      <w:r w:rsidR="000A417E" w:rsidRPr="000A52D1">
        <w:rPr>
          <w:rFonts w:eastAsia="Times New Roman" w:cs="Arial"/>
          <w:color w:val="auto"/>
          <w:szCs w:val="20"/>
          <w:lang w:eastAsia="fi-FI"/>
        </w:rPr>
        <w:t>den</w:t>
      </w:r>
      <w:r w:rsidR="00077638" w:rsidRPr="000A52D1">
        <w:rPr>
          <w:rFonts w:eastAsia="Times New Roman" w:cs="Arial"/>
          <w:color w:val="auto"/>
          <w:szCs w:val="20"/>
          <w:lang w:eastAsia="fi-FI"/>
        </w:rPr>
        <w:t xml:space="preserve"> </w:t>
      </w:r>
      <w:r w:rsidR="000A417E" w:rsidRPr="000A52D1">
        <w:rPr>
          <w:rFonts w:eastAsia="Times New Roman" w:cs="Arial"/>
          <w:color w:val="auto"/>
          <w:szCs w:val="20"/>
          <w:lang w:eastAsia="fi-FI"/>
        </w:rPr>
        <w:t>käynnistymis</w:t>
      </w:r>
      <w:r w:rsidR="00077638" w:rsidRPr="000A52D1">
        <w:rPr>
          <w:rFonts w:eastAsia="Times New Roman" w:cs="Arial"/>
          <w:color w:val="auto"/>
          <w:szCs w:val="20"/>
          <w:lang w:eastAsia="fi-FI"/>
        </w:rPr>
        <w:t xml:space="preserve">prosesseja </w:t>
      </w:r>
      <w:r w:rsidR="003E68FA" w:rsidRPr="000A52D1">
        <w:rPr>
          <w:rFonts w:eastAsia="Times New Roman" w:cs="Arial"/>
          <w:color w:val="auto"/>
          <w:szCs w:val="20"/>
          <w:lang w:eastAsia="fi-FI"/>
        </w:rPr>
        <w:t>valmistellaan</w:t>
      </w:r>
      <w:r w:rsidR="00077638" w:rsidRPr="000A52D1">
        <w:rPr>
          <w:rFonts w:eastAsia="Times New Roman" w:cs="Arial"/>
          <w:color w:val="auto"/>
          <w:szCs w:val="20"/>
          <w:lang w:eastAsia="fi-FI"/>
        </w:rPr>
        <w:t xml:space="preserve"> </w:t>
      </w:r>
      <w:r w:rsidR="000A417E" w:rsidRPr="000A52D1">
        <w:rPr>
          <w:rFonts w:eastAsia="Times New Roman" w:cs="Arial"/>
          <w:color w:val="auto"/>
          <w:szCs w:val="20"/>
          <w:lang w:eastAsia="fi-FI"/>
        </w:rPr>
        <w:t>aktiivisesti</w:t>
      </w:r>
      <w:r w:rsidR="00BB793A" w:rsidRPr="000A52D1">
        <w:rPr>
          <w:rFonts w:eastAsia="Times New Roman" w:cs="Arial"/>
          <w:color w:val="auto"/>
          <w:szCs w:val="20"/>
          <w:lang w:eastAsia="fi-FI"/>
        </w:rPr>
        <w:t>.</w:t>
      </w:r>
      <w:r w:rsidR="003D67B9" w:rsidRPr="000A52D1">
        <w:rPr>
          <w:rFonts w:eastAsia="Times New Roman" w:cs="Arial"/>
          <w:color w:val="auto"/>
          <w:szCs w:val="20"/>
          <w:lang w:eastAsia="fi-FI"/>
        </w:rPr>
        <w:t xml:space="preserve"> </w:t>
      </w:r>
    </w:p>
    <w:p w14:paraId="6CC506F4" w14:textId="56FFF538" w:rsidR="002F6B2F" w:rsidRDefault="00A11D36" w:rsidP="009F01AA">
      <w:pPr>
        <w:spacing w:before="120" w:after="120" w:line="360" w:lineRule="auto"/>
        <w:rPr>
          <w:rFonts w:eastAsia="Times New Roman" w:cs="Arial"/>
          <w:color w:val="000000"/>
          <w:szCs w:val="20"/>
          <w:lang w:eastAsia="fi-FI"/>
        </w:rPr>
      </w:pPr>
      <w:r>
        <w:rPr>
          <w:rFonts w:eastAsia="Times New Roman" w:cs="Arial"/>
          <w:color w:val="000000"/>
          <w:szCs w:val="20"/>
          <w:lang w:eastAsia="fi-FI"/>
        </w:rPr>
        <w:t>A</w:t>
      </w:r>
      <w:r w:rsidR="003D67B9" w:rsidRPr="005B035D">
        <w:rPr>
          <w:rFonts w:eastAsia="Times New Roman" w:cs="Arial"/>
          <w:color w:val="000000"/>
          <w:szCs w:val="20"/>
          <w:lang w:eastAsia="fi-FI"/>
        </w:rPr>
        <w:t>lueelle suoraan suunnattujen kehittä</w:t>
      </w:r>
      <w:r w:rsidR="00AC66DA">
        <w:rPr>
          <w:rFonts w:eastAsia="Times New Roman" w:cs="Arial"/>
          <w:color w:val="000000"/>
          <w:szCs w:val="20"/>
          <w:lang w:eastAsia="fi-FI"/>
        </w:rPr>
        <w:t xml:space="preserve">misresurssien </w:t>
      </w:r>
      <w:r w:rsidR="00485736">
        <w:rPr>
          <w:rFonts w:eastAsia="Times New Roman" w:cs="Arial"/>
          <w:color w:val="000000"/>
          <w:szCs w:val="20"/>
          <w:lang w:eastAsia="fi-FI"/>
        </w:rPr>
        <w:t xml:space="preserve">vähennyttyä ja ohjelmakauden edetessä </w:t>
      </w:r>
      <w:r>
        <w:rPr>
          <w:rFonts w:eastAsia="Times New Roman" w:cs="Arial"/>
          <w:color w:val="000000"/>
          <w:szCs w:val="20"/>
          <w:lang w:eastAsia="fi-FI"/>
        </w:rPr>
        <w:t>resurss</w:t>
      </w:r>
      <w:r>
        <w:rPr>
          <w:rFonts w:eastAsia="Times New Roman" w:cs="Arial"/>
          <w:color w:val="000000"/>
          <w:szCs w:val="20"/>
          <w:lang w:eastAsia="fi-FI"/>
        </w:rPr>
        <w:t>i</w:t>
      </w:r>
      <w:r>
        <w:rPr>
          <w:rFonts w:eastAsia="Times New Roman" w:cs="Arial"/>
          <w:color w:val="000000"/>
          <w:szCs w:val="20"/>
          <w:lang w:eastAsia="fi-FI"/>
        </w:rPr>
        <w:t xml:space="preserve">en </w:t>
      </w:r>
      <w:r w:rsidR="00AC66DA">
        <w:rPr>
          <w:rFonts w:eastAsia="Times New Roman" w:cs="Arial"/>
          <w:color w:val="000000"/>
          <w:szCs w:val="20"/>
          <w:lang w:eastAsia="fi-FI"/>
        </w:rPr>
        <w:t>vähetessä eri toimijoita kannustetaan ja tuetaan hyödyntämään</w:t>
      </w:r>
      <w:r w:rsidR="00485736">
        <w:rPr>
          <w:rFonts w:eastAsia="Times New Roman" w:cs="Arial"/>
          <w:color w:val="000000"/>
          <w:szCs w:val="20"/>
          <w:lang w:eastAsia="fi-FI"/>
        </w:rPr>
        <w:t xml:space="preserve"> entistä tehokkaammin</w:t>
      </w:r>
      <w:r w:rsidR="003D67B9" w:rsidRPr="005B035D">
        <w:rPr>
          <w:rFonts w:eastAsia="Times New Roman" w:cs="Arial"/>
          <w:color w:val="000000"/>
          <w:szCs w:val="20"/>
          <w:lang w:eastAsia="fi-FI"/>
        </w:rPr>
        <w:t xml:space="preserve"> </w:t>
      </w:r>
      <w:r w:rsidR="00AC66DA">
        <w:rPr>
          <w:rFonts w:eastAsia="Times New Roman" w:cs="Arial"/>
          <w:color w:val="000000"/>
          <w:szCs w:val="20"/>
          <w:lang w:eastAsia="fi-FI"/>
        </w:rPr>
        <w:t>valtakunna</w:t>
      </w:r>
      <w:r w:rsidR="00AC66DA">
        <w:rPr>
          <w:rFonts w:eastAsia="Times New Roman" w:cs="Arial"/>
          <w:color w:val="000000"/>
          <w:szCs w:val="20"/>
          <w:lang w:eastAsia="fi-FI"/>
        </w:rPr>
        <w:t>l</w:t>
      </w:r>
      <w:r w:rsidR="00AC66DA">
        <w:rPr>
          <w:rFonts w:eastAsia="Times New Roman" w:cs="Arial"/>
          <w:color w:val="000000"/>
          <w:szCs w:val="20"/>
          <w:lang w:eastAsia="fi-FI"/>
        </w:rPr>
        <w:t>lisesti tai kansainvälisesti</w:t>
      </w:r>
      <w:r w:rsidR="003D67B9" w:rsidRPr="005B035D">
        <w:rPr>
          <w:rFonts w:eastAsia="Times New Roman" w:cs="Arial"/>
          <w:color w:val="000000"/>
          <w:szCs w:val="20"/>
          <w:lang w:eastAsia="fi-FI"/>
        </w:rPr>
        <w:t xml:space="preserve"> kilpailtuja rahoituslähte</w:t>
      </w:r>
      <w:r w:rsidR="00AD20B6">
        <w:rPr>
          <w:rFonts w:eastAsia="Times New Roman" w:cs="Arial"/>
          <w:color w:val="000000"/>
          <w:szCs w:val="20"/>
          <w:lang w:eastAsia="fi-FI"/>
        </w:rPr>
        <w:t>itä hankkeiden toteuttamiseksi</w:t>
      </w:r>
      <w:r w:rsidR="008B0BC2">
        <w:rPr>
          <w:rFonts w:eastAsia="Times New Roman" w:cs="Arial"/>
          <w:color w:val="000000"/>
          <w:szCs w:val="20"/>
          <w:lang w:eastAsia="fi-FI"/>
        </w:rPr>
        <w:t>.</w:t>
      </w:r>
      <w:r w:rsidR="00AD20B6">
        <w:rPr>
          <w:rFonts w:eastAsia="Times New Roman" w:cs="Arial"/>
          <w:color w:val="000000"/>
          <w:szCs w:val="20"/>
          <w:lang w:eastAsia="fi-FI"/>
        </w:rPr>
        <w:t xml:space="preserve"> </w:t>
      </w:r>
      <w:r w:rsidR="008B0BC2">
        <w:rPr>
          <w:rFonts w:eastAsia="Times New Roman" w:cs="Arial"/>
          <w:color w:val="000000"/>
          <w:szCs w:val="20"/>
          <w:lang w:eastAsia="fi-FI"/>
        </w:rPr>
        <w:t>E</w:t>
      </w:r>
      <w:r w:rsidR="003D67B9" w:rsidRPr="005B035D">
        <w:rPr>
          <w:rFonts w:eastAsia="Times New Roman" w:cs="Arial"/>
          <w:color w:val="000000"/>
          <w:szCs w:val="20"/>
          <w:lang w:eastAsia="fi-FI"/>
        </w:rPr>
        <w:t>si</w:t>
      </w:r>
      <w:r w:rsidR="00AC66DA">
        <w:rPr>
          <w:rFonts w:eastAsia="Times New Roman" w:cs="Arial"/>
          <w:color w:val="000000"/>
          <w:szCs w:val="20"/>
          <w:lang w:eastAsia="fi-FI"/>
        </w:rPr>
        <w:t>merkiksi</w:t>
      </w:r>
      <w:r w:rsidR="003D67B9" w:rsidRPr="005B035D">
        <w:rPr>
          <w:rFonts w:eastAsia="Times New Roman" w:cs="Arial"/>
          <w:color w:val="000000"/>
          <w:szCs w:val="20"/>
          <w:lang w:eastAsia="fi-FI"/>
        </w:rPr>
        <w:t xml:space="preserve"> </w:t>
      </w:r>
      <w:r w:rsidR="008B0BC2">
        <w:rPr>
          <w:rFonts w:eastAsia="Times New Roman" w:cs="Arial"/>
          <w:color w:val="000000"/>
          <w:szCs w:val="20"/>
          <w:lang w:eastAsia="fi-FI"/>
        </w:rPr>
        <w:t>hallitu</w:t>
      </w:r>
      <w:r w:rsidR="008B0BC2">
        <w:rPr>
          <w:rFonts w:eastAsia="Times New Roman" w:cs="Arial"/>
          <w:color w:val="000000"/>
          <w:szCs w:val="20"/>
          <w:lang w:eastAsia="fi-FI"/>
        </w:rPr>
        <w:t>k</w:t>
      </w:r>
      <w:r w:rsidR="008B0BC2">
        <w:rPr>
          <w:rFonts w:eastAsia="Times New Roman" w:cs="Arial"/>
          <w:color w:val="000000"/>
          <w:szCs w:val="20"/>
          <w:lang w:eastAsia="fi-FI"/>
        </w:rPr>
        <w:t>sen kärkihankkeet, valtakunnallinen ESR- ja TEKES-rahoitus ovat tärkeitä lähteitä.</w:t>
      </w:r>
      <w:r w:rsidR="00AD20B6">
        <w:rPr>
          <w:rFonts w:eastAsia="Times New Roman" w:cs="Arial"/>
          <w:color w:val="000000"/>
          <w:szCs w:val="20"/>
          <w:lang w:eastAsia="fi-FI"/>
        </w:rPr>
        <w:t xml:space="preserve"> </w:t>
      </w:r>
      <w:r w:rsidR="008B0BC2">
        <w:rPr>
          <w:rFonts w:eastAsia="Times New Roman" w:cs="Arial"/>
          <w:color w:val="000000"/>
          <w:szCs w:val="20"/>
          <w:lang w:eastAsia="fi-FI"/>
        </w:rPr>
        <w:t>TEKES-rahoitus</w:t>
      </w:r>
      <w:r w:rsidR="00AD20B6">
        <w:rPr>
          <w:rFonts w:eastAsia="Times New Roman" w:cs="Arial"/>
          <w:color w:val="000000"/>
          <w:szCs w:val="20"/>
          <w:lang w:eastAsia="fi-FI"/>
        </w:rPr>
        <w:t xml:space="preserve"> on viime vuosina selvästi vähentynyt ja </w:t>
      </w:r>
      <w:r w:rsidR="008B0BC2">
        <w:rPr>
          <w:rFonts w:eastAsia="Times New Roman" w:cs="Arial"/>
          <w:color w:val="000000"/>
          <w:szCs w:val="20"/>
          <w:lang w:eastAsia="fi-FI"/>
        </w:rPr>
        <w:t xml:space="preserve">se on </w:t>
      </w:r>
      <w:r w:rsidR="00AD20B6">
        <w:rPr>
          <w:rFonts w:eastAsia="Times New Roman" w:cs="Arial"/>
          <w:color w:val="000000"/>
          <w:szCs w:val="20"/>
          <w:lang w:eastAsia="fi-FI"/>
        </w:rPr>
        <w:t>suunnattu ennen kaikkea tutkimustulosten kaupallistam</w:t>
      </w:r>
      <w:r w:rsidR="00AD20B6">
        <w:rPr>
          <w:rFonts w:eastAsia="Times New Roman" w:cs="Arial"/>
          <w:color w:val="000000"/>
          <w:szCs w:val="20"/>
          <w:lang w:eastAsia="fi-FI"/>
        </w:rPr>
        <w:t>i</w:t>
      </w:r>
      <w:r w:rsidR="00AD20B6">
        <w:rPr>
          <w:rFonts w:eastAsia="Times New Roman" w:cs="Arial"/>
          <w:color w:val="000000"/>
          <w:szCs w:val="20"/>
          <w:lang w:eastAsia="fi-FI"/>
        </w:rPr>
        <w:t>seen</w:t>
      </w:r>
      <w:r w:rsidR="008B0BC2">
        <w:rPr>
          <w:rFonts w:eastAsia="Times New Roman" w:cs="Arial"/>
          <w:color w:val="000000"/>
          <w:szCs w:val="20"/>
          <w:lang w:eastAsia="fi-FI"/>
        </w:rPr>
        <w:t xml:space="preserve"> –</w:t>
      </w:r>
      <w:r w:rsidR="003D67B9" w:rsidRPr="005B035D">
        <w:rPr>
          <w:rFonts w:eastAsia="Times New Roman" w:cs="Arial"/>
          <w:color w:val="000000"/>
          <w:szCs w:val="20"/>
          <w:lang w:eastAsia="fi-FI"/>
        </w:rPr>
        <w:t xml:space="preserve"> </w:t>
      </w:r>
      <w:r w:rsidR="008B0BC2">
        <w:rPr>
          <w:rFonts w:eastAsia="Times New Roman" w:cs="Arial"/>
          <w:color w:val="000000"/>
          <w:szCs w:val="20"/>
          <w:lang w:eastAsia="fi-FI"/>
        </w:rPr>
        <w:t>m</w:t>
      </w:r>
      <w:r>
        <w:rPr>
          <w:rFonts w:eastAsia="Times New Roman" w:cs="Arial"/>
          <w:color w:val="000000"/>
          <w:szCs w:val="20"/>
          <w:lang w:eastAsia="fi-FI"/>
        </w:rPr>
        <w:t>yös Kainuussa on tarvetta</w:t>
      </w:r>
      <w:r w:rsidR="000A417E">
        <w:rPr>
          <w:rFonts w:eastAsia="Times New Roman" w:cs="Arial"/>
          <w:color w:val="000000"/>
          <w:szCs w:val="20"/>
          <w:lang w:eastAsia="fi-FI"/>
        </w:rPr>
        <w:t xml:space="preserve"> TEKES-rahan käytölle, vaikka potentiaalisia hanketoimijoita on vähän.</w:t>
      </w:r>
    </w:p>
    <w:p w14:paraId="346F428E" w14:textId="5B263DED" w:rsidR="00A11D36" w:rsidRDefault="00A11D36" w:rsidP="009F01AA">
      <w:pPr>
        <w:pStyle w:val="NormaaliWWW"/>
        <w:spacing w:before="120" w:beforeAutospacing="0" w:after="120" w:afterAutospacing="0" w:line="360" w:lineRule="auto"/>
        <w:rPr>
          <w:rFonts w:ascii="Arial" w:eastAsia="Times New Roman" w:hAnsi="Arial" w:cs="Arial"/>
          <w:color w:val="000000"/>
          <w:lang w:eastAsia="fi-FI"/>
        </w:rPr>
      </w:pPr>
      <w:r w:rsidRPr="00A11D36">
        <w:rPr>
          <w:rFonts w:ascii="Arial" w:eastAsia="Times New Roman" w:hAnsi="Arial" w:cs="Arial"/>
          <w:color w:val="000000"/>
          <w:lang w:eastAsia="fi-FI"/>
        </w:rPr>
        <w:t xml:space="preserve">Vuoden 2015 keväällä päättyneen Kainuun kuntarakenneselvityksen keskeisimpänä </w:t>
      </w:r>
      <w:r w:rsidRPr="00A11D36">
        <w:rPr>
          <w:rFonts w:ascii="Arial" w:eastAsia="Times New Roman" w:hAnsi="Arial"/>
          <w:bCs/>
          <w:color w:val="000000"/>
          <w:lang w:eastAsia="fi-FI"/>
        </w:rPr>
        <w:t>johtopäätöksenä oli</w:t>
      </w:r>
      <w:r w:rsidR="005D0781">
        <w:rPr>
          <w:rFonts w:ascii="Arial" w:eastAsia="Times New Roman" w:hAnsi="Arial" w:cs="Arial"/>
          <w:color w:val="000000"/>
          <w:lang w:eastAsia="fi-FI"/>
        </w:rPr>
        <w:t>, että jatkotyössä alueella keskitytään</w:t>
      </w:r>
      <w:r w:rsidRPr="00A11D36">
        <w:rPr>
          <w:rFonts w:ascii="Arial" w:eastAsia="Times New Roman" w:hAnsi="Arial" w:cs="Arial"/>
          <w:color w:val="000000"/>
          <w:lang w:eastAsia="fi-FI"/>
        </w:rPr>
        <w:t xml:space="preserve"> kuntia koskevan Kainuu-sopimukseen solmimiseen</w:t>
      </w:r>
      <w:r w:rsidR="005D3119">
        <w:rPr>
          <w:rFonts w:ascii="Arial" w:eastAsia="Times New Roman" w:hAnsi="Arial" w:cs="Arial"/>
          <w:color w:val="000000"/>
          <w:lang w:eastAsia="fi-FI"/>
        </w:rPr>
        <w:t xml:space="preserve"> kevään 2016 aikana</w:t>
      </w:r>
      <w:r w:rsidRPr="00A11D36">
        <w:rPr>
          <w:rFonts w:ascii="Arial" w:eastAsia="Times New Roman" w:hAnsi="Arial" w:cs="Arial"/>
          <w:color w:val="000000"/>
          <w:lang w:eastAsia="fi-FI"/>
        </w:rPr>
        <w:t>. Sopimuksen ideana on linjata ja tehostaa sopimuskuntien välistä yhteistoimintaa ja y</w:t>
      </w:r>
      <w:r w:rsidRPr="00A11D36">
        <w:rPr>
          <w:rFonts w:ascii="Arial" w:eastAsia="Times New Roman" w:hAnsi="Arial" w:cs="Arial"/>
          <w:color w:val="000000"/>
          <w:lang w:eastAsia="fi-FI"/>
        </w:rPr>
        <w:t>h</w:t>
      </w:r>
      <w:r w:rsidRPr="00A11D36">
        <w:rPr>
          <w:rFonts w:ascii="Arial" w:eastAsia="Times New Roman" w:hAnsi="Arial" w:cs="Arial"/>
          <w:color w:val="000000"/>
          <w:lang w:eastAsia="fi-FI"/>
        </w:rPr>
        <w:t>teistoiminnan periaatteita sekä terävöittää yhteistyön painopisteitä selvitystyön pohjalta tulevina vuos</w:t>
      </w:r>
      <w:r w:rsidRPr="00A11D36">
        <w:rPr>
          <w:rFonts w:ascii="Arial" w:eastAsia="Times New Roman" w:hAnsi="Arial" w:cs="Arial"/>
          <w:color w:val="000000"/>
          <w:lang w:eastAsia="fi-FI"/>
        </w:rPr>
        <w:t>i</w:t>
      </w:r>
      <w:r w:rsidRPr="00A11D36">
        <w:rPr>
          <w:rFonts w:ascii="Arial" w:eastAsia="Times New Roman" w:hAnsi="Arial" w:cs="Arial"/>
          <w:color w:val="000000"/>
          <w:lang w:eastAsia="fi-FI"/>
        </w:rPr>
        <w:t>na. Sopimuskuntien yhteisenä tavoitteena on Kainuun elinvoiman ja palvelujen turvaaminen mahdoll</w:t>
      </w:r>
      <w:r w:rsidRPr="00A11D36">
        <w:rPr>
          <w:rFonts w:ascii="Arial" w:eastAsia="Times New Roman" w:hAnsi="Arial" w:cs="Arial"/>
          <w:color w:val="000000"/>
          <w:lang w:eastAsia="fi-FI"/>
        </w:rPr>
        <w:t>i</w:t>
      </w:r>
      <w:r w:rsidRPr="00A11D36">
        <w:rPr>
          <w:rFonts w:ascii="Arial" w:eastAsia="Times New Roman" w:hAnsi="Arial" w:cs="Arial"/>
          <w:color w:val="000000"/>
          <w:lang w:eastAsia="fi-FI"/>
        </w:rPr>
        <w:t>simman joustavasti ja tehokkaasti. Yhteistyö perustuu kuntien yhteiseen tilannekuvaan ja näkemy</w:t>
      </w:r>
      <w:r w:rsidRPr="00A11D36">
        <w:rPr>
          <w:rFonts w:ascii="Arial" w:eastAsia="Times New Roman" w:hAnsi="Arial" w:cs="Arial"/>
          <w:color w:val="000000"/>
          <w:lang w:eastAsia="fi-FI"/>
        </w:rPr>
        <w:t>k</w:t>
      </w:r>
      <w:r w:rsidRPr="00A11D36">
        <w:rPr>
          <w:rFonts w:ascii="Arial" w:eastAsia="Times New Roman" w:hAnsi="Arial" w:cs="Arial"/>
          <w:color w:val="000000"/>
          <w:lang w:eastAsia="fi-FI"/>
        </w:rPr>
        <w:t>seen alueen haasteista sekä yhteiseen tahtoon vaikuttaa samansuuntaisesti alueen kehittymiseen. Tavoitteena on kehittää aluetta maakuntaohjelman rinnalla, sitä tukien ja täydentäen niin, että yksi</w:t>
      </w:r>
      <w:r w:rsidRPr="00A11D36">
        <w:rPr>
          <w:rFonts w:ascii="Arial" w:eastAsia="Times New Roman" w:hAnsi="Arial" w:cs="Arial"/>
          <w:color w:val="000000"/>
          <w:lang w:eastAsia="fi-FI"/>
        </w:rPr>
        <w:t>t</w:t>
      </w:r>
      <w:r w:rsidRPr="00A11D36">
        <w:rPr>
          <w:rFonts w:ascii="Arial" w:eastAsia="Times New Roman" w:hAnsi="Arial" w:cs="Arial"/>
          <w:color w:val="000000"/>
          <w:lang w:eastAsia="fi-FI"/>
        </w:rPr>
        <w:t>täisten kuntien ja kuntaryhmien tavoitteet tulevat otetuksi huomioon.</w:t>
      </w:r>
    </w:p>
    <w:p w14:paraId="3B0289E9" w14:textId="3D59DF99" w:rsidR="009A4899" w:rsidRPr="00AE0AA9" w:rsidRDefault="004E28F6" w:rsidP="009F01AA">
      <w:pPr>
        <w:pStyle w:val="NormaaliWWW"/>
        <w:spacing w:before="120" w:beforeAutospacing="0" w:after="120" w:afterAutospacing="0" w:line="360" w:lineRule="auto"/>
        <w:rPr>
          <w:rFonts w:ascii="Arial" w:eastAsia="Times New Roman" w:hAnsi="Arial" w:cs="Arial"/>
          <w:color w:val="333333"/>
          <w:lang w:eastAsia="fi-FI"/>
        </w:rPr>
      </w:pPr>
      <w:r w:rsidRPr="00AE0AA9">
        <w:rPr>
          <w:rFonts w:ascii="Arial" w:hAnsi="Arial" w:cs="Arial"/>
          <w:color w:val="333333"/>
          <w:shd w:val="clear" w:color="auto" w:fill="FFFFFF"/>
        </w:rPr>
        <w:t>Maan h</w:t>
      </w:r>
      <w:r w:rsidR="00A666BD" w:rsidRPr="00AE0AA9">
        <w:rPr>
          <w:rFonts w:ascii="Arial" w:hAnsi="Arial" w:cs="Arial"/>
          <w:color w:val="333333"/>
          <w:shd w:val="clear" w:color="auto" w:fill="FFFFFF"/>
        </w:rPr>
        <w:t>allitus julkisti</w:t>
      </w:r>
      <w:r w:rsidRPr="00AE0AA9">
        <w:rPr>
          <w:rFonts w:ascii="Arial" w:hAnsi="Arial" w:cs="Arial"/>
          <w:color w:val="333333"/>
          <w:shd w:val="clear" w:color="auto" w:fill="FFFFFF"/>
        </w:rPr>
        <w:t xml:space="preserve"> marraskuussa 2015 </w:t>
      </w:r>
      <w:r w:rsidRPr="00AE0AA9">
        <w:rPr>
          <w:rFonts w:ascii="Arial" w:hAnsi="Arial" w:cs="Arial"/>
          <w:b/>
          <w:color w:val="333333"/>
          <w:shd w:val="clear" w:color="auto" w:fill="FFFFFF"/>
        </w:rPr>
        <w:t>itsehallintoalueita</w:t>
      </w:r>
      <w:r w:rsidR="00A666BD" w:rsidRPr="00AE0AA9">
        <w:rPr>
          <w:rFonts w:ascii="Arial" w:hAnsi="Arial" w:cs="Arial"/>
          <w:color w:val="333333"/>
          <w:shd w:val="clear" w:color="auto" w:fill="FFFFFF"/>
        </w:rPr>
        <w:t xml:space="preserve"> koskevia linjauksiaan</w:t>
      </w:r>
      <w:r w:rsidRPr="00AE0AA9">
        <w:rPr>
          <w:rFonts w:ascii="Arial" w:hAnsi="Arial" w:cs="Arial"/>
          <w:color w:val="333333"/>
          <w:shd w:val="clear" w:color="auto" w:fill="FFFFFF"/>
        </w:rPr>
        <w:t xml:space="preserve"> ja aluejaon peru</w:t>
      </w:r>
      <w:r w:rsidRPr="00AE0AA9">
        <w:rPr>
          <w:rFonts w:ascii="Arial" w:hAnsi="Arial" w:cs="Arial"/>
          <w:color w:val="333333"/>
          <w:shd w:val="clear" w:color="auto" w:fill="FFFFFF"/>
        </w:rPr>
        <w:t>s</w:t>
      </w:r>
      <w:r w:rsidRPr="00AE0AA9">
        <w:rPr>
          <w:rFonts w:ascii="Arial" w:hAnsi="Arial" w:cs="Arial"/>
          <w:color w:val="333333"/>
          <w:shd w:val="clear" w:color="auto" w:fill="FFFFFF"/>
        </w:rPr>
        <w:t>teista. Maahan perustetaan 18 itsehallintoaluetta, joista 15 järjestää itse alueensa sosiaali- ja tervey</w:t>
      </w:r>
      <w:r w:rsidRPr="00AE0AA9">
        <w:rPr>
          <w:rFonts w:ascii="Arial" w:hAnsi="Arial" w:cs="Arial"/>
          <w:color w:val="333333"/>
          <w:shd w:val="clear" w:color="auto" w:fill="FFFFFF"/>
        </w:rPr>
        <w:t>s</w:t>
      </w:r>
      <w:r w:rsidRPr="00AE0AA9">
        <w:rPr>
          <w:rFonts w:ascii="Arial" w:hAnsi="Arial" w:cs="Arial"/>
          <w:color w:val="333333"/>
          <w:shd w:val="clear" w:color="auto" w:fill="FFFFFF"/>
        </w:rPr>
        <w:t>palvelut. Kolme muuta itsehallintoaluetta järjestävät lain perusteella sosiaali- ja terveyspalvelunsa tukeutuen toiseen i</w:t>
      </w:r>
      <w:r w:rsidR="009A4899" w:rsidRPr="00AE0AA9">
        <w:rPr>
          <w:rFonts w:ascii="Arial" w:hAnsi="Arial" w:cs="Arial"/>
          <w:color w:val="333333"/>
          <w:shd w:val="clear" w:color="auto" w:fill="FFFFFF"/>
        </w:rPr>
        <w:t xml:space="preserve">tsehallintoalueeseen. </w:t>
      </w:r>
      <w:r w:rsidR="009A4899" w:rsidRPr="00AE0AA9">
        <w:rPr>
          <w:rFonts w:ascii="Arial" w:eastAsia="Times New Roman" w:hAnsi="Arial" w:cs="Arial"/>
          <w:color w:val="333333"/>
          <w:lang w:eastAsia="fi-FI"/>
        </w:rPr>
        <w:t xml:space="preserve">Itsehallintoalueille osoitetaan sosiaali- ja terveydenhuollon lisäksi 1.1.2019 lähtien seuraavat tehtävät: pelastustoimen tehtävät, </w:t>
      </w:r>
      <w:r w:rsidR="009A4899" w:rsidRPr="00AE0AA9">
        <w:rPr>
          <w:rFonts w:ascii="Arial" w:eastAsia="Times New Roman" w:hAnsi="Arial" w:cs="Arial"/>
          <w:b/>
          <w:lang w:eastAsia="fi-FI"/>
        </w:rPr>
        <w:t>maakuntien liittojen tehtävät ja ELY-keskusten alueellisen kehittämisen tehtävät</w:t>
      </w:r>
      <w:r w:rsidR="009A4899" w:rsidRPr="00AE0AA9">
        <w:rPr>
          <w:rFonts w:ascii="Arial" w:eastAsia="Times New Roman" w:hAnsi="Arial" w:cs="Arial"/>
          <w:lang w:eastAsia="fi-FI"/>
        </w:rPr>
        <w:t xml:space="preserve"> </w:t>
      </w:r>
      <w:r w:rsidR="009A4899" w:rsidRPr="00AE0AA9">
        <w:rPr>
          <w:rFonts w:ascii="Arial" w:eastAsia="Times New Roman" w:hAnsi="Arial" w:cs="Arial"/>
          <w:color w:val="333333"/>
          <w:lang w:eastAsia="fi-FI"/>
        </w:rPr>
        <w:t xml:space="preserve">ja lisäksi mahdollisesti ympäristöterveydenhuolto. </w:t>
      </w:r>
      <w:r w:rsidR="00392826" w:rsidRPr="00AE0AA9">
        <w:rPr>
          <w:rFonts w:ascii="Arial" w:eastAsia="Times New Roman" w:hAnsi="Arial" w:cs="Arial"/>
          <w:color w:val="333333"/>
          <w:lang w:eastAsia="fi-FI"/>
        </w:rPr>
        <w:t>Itsehallintoalueen ylintä päätösvaltaa käyttää suoralla vaalilla valittu valtuusto.</w:t>
      </w:r>
      <w:r w:rsidR="00A666BD" w:rsidRPr="00AE0AA9">
        <w:rPr>
          <w:rFonts w:ascii="Arial" w:eastAsia="Times New Roman" w:hAnsi="Arial" w:cs="Arial"/>
          <w:color w:val="333333"/>
          <w:lang w:eastAsia="fi-FI"/>
        </w:rPr>
        <w:t xml:space="preserve"> </w:t>
      </w:r>
      <w:r w:rsidR="009A4899" w:rsidRPr="00AE0AA9">
        <w:rPr>
          <w:rFonts w:ascii="Arial" w:eastAsia="Times New Roman" w:hAnsi="Arial" w:cs="Arial"/>
          <w:color w:val="333333"/>
          <w:lang w:eastAsia="fi-FI"/>
        </w:rPr>
        <w:t>Hallitus päättää tamm</w:t>
      </w:r>
      <w:r w:rsidR="009A4899" w:rsidRPr="00AE0AA9">
        <w:rPr>
          <w:rFonts w:ascii="Arial" w:eastAsia="Times New Roman" w:hAnsi="Arial" w:cs="Arial"/>
          <w:color w:val="333333"/>
          <w:lang w:eastAsia="fi-FI"/>
        </w:rPr>
        <w:t>i</w:t>
      </w:r>
      <w:r w:rsidR="009A4899" w:rsidRPr="00AE0AA9">
        <w:rPr>
          <w:rFonts w:ascii="Arial" w:eastAsia="Times New Roman" w:hAnsi="Arial" w:cs="Arial"/>
          <w:color w:val="333333"/>
          <w:lang w:eastAsia="fi-FI"/>
        </w:rPr>
        <w:t>kuussa 2016 aluehallintouudistuksen valmistelusta ja itsehallintoalueille siirrettävistä tehtävistä. Lisä</w:t>
      </w:r>
      <w:r w:rsidR="009A4899" w:rsidRPr="00AE0AA9">
        <w:rPr>
          <w:rFonts w:ascii="Arial" w:eastAsia="Times New Roman" w:hAnsi="Arial" w:cs="Arial"/>
          <w:color w:val="333333"/>
          <w:lang w:eastAsia="fi-FI"/>
        </w:rPr>
        <w:t>k</w:t>
      </w:r>
      <w:r w:rsidR="009A4899" w:rsidRPr="00AE0AA9">
        <w:rPr>
          <w:rFonts w:ascii="Arial" w:eastAsia="Times New Roman" w:hAnsi="Arial" w:cs="Arial"/>
          <w:color w:val="333333"/>
          <w:lang w:eastAsia="fi-FI"/>
        </w:rPr>
        <w:t xml:space="preserve">si päätetään tiettyjen alueellisten tehtävien mahdollisesta siirtämisestä kunnille. </w:t>
      </w:r>
      <w:r w:rsidR="00392826" w:rsidRPr="00AE0AA9">
        <w:rPr>
          <w:rFonts w:ascii="Arial" w:hAnsi="Arial" w:cs="Arial"/>
          <w:color w:val="333333"/>
          <w:shd w:val="clear" w:color="auto" w:fill="FFFFFF"/>
        </w:rPr>
        <w:t xml:space="preserve">Tämä prosessi tullaan ottamaan huomioon myös tämän suunnitelman toimeenpanossa – ja se tulee työllistämään </w:t>
      </w:r>
      <w:r w:rsidR="00A666BD" w:rsidRPr="00AE0AA9">
        <w:rPr>
          <w:rFonts w:ascii="Arial" w:hAnsi="Arial" w:cs="Arial"/>
          <w:color w:val="333333"/>
          <w:shd w:val="clear" w:color="auto" w:fill="FFFFFF"/>
        </w:rPr>
        <w:t>maaku</w:t>
      </w:r>
      <w:r w:rsidR="00A666BD" w:rsidRPr="00AE0AA9">
        <w:rPr>
          <w:rFonts w:ascii="Arial" w:hAnsi="Arial" w:cs="Arial"/>
          <w:color w:val="333333"/>
          <w:shd w:val="clear" w:color="auto" w:fill="FFFFFF"/>
        </w:rPr>
        <w:t>n</w:t>
      </w:r>
      <w:r w:rsidR="00A666BD" w:rsidRPr="00AE0AA9">
        <w:rPr>
          <w:rFonts w:ascii="Arial" w:hAnsi="Arial" w:cs="Arial"/>
          <w:color w:val="333333"/>
          <w:shd w:val="clear" w:color="auto" w:fill="FFFFFF"/>
        </w:rPr>
        <w:t xml:space="preserve">nassa </w:t>
      </w:r>
      <w:r w:rsidR="00392826" w:rsidRPr="00AE0AA9">
        <w:rPr>
          <w:rFonts w:ascii="Arial" w:hAnsi="Arial" w:cs="Arial"/>
          <w:color w:val="333333"/>
          <w:shd w:val="clear" w:color="auto" w:fill="FFFFFF"/>
        </w:rPr>
        <w:t xml:space="preserve">eri </w:t>
      </w:r>
      <w:r w:rsidR="004A1AD2" w:rsidRPr="00AE0AA9">
        <w:rPr>
          <w:rFonts w:ascii="Arial" w:hAnsi="Arial" w:cs="Arial"/>
          <w:color w:val="333333"/>
          <w:shd w:val="clear" w:color="auto" w:fill="FFFFFF"/>
        </w:rPr>
        <w:t>osapuolia, erityisesti ELY-keskusta, Kainuun liittoa ja kuntia.</w:t>
      </w:r>
      <w:r w:rsidR="00392826" w:rsidRPr="00AE0AA9">
        <w:rPr>
          <w:rFonts w:ascii="Arial" w:hAnsi="Arial" w:cs="Arial"/>
          <w:color w:val="333333"/>
          <w:shd w:val="clear" w:color="auto" w:fill="FFFFFF"/>
        </w:rPr>
        <w:t xml:space="preserve"> </w:t>
      </w:r>
    </w:p>
    <w:p w14:paraId="4DAECDAA" w14:textId="2B76CAAA" w:rsidR="003022FF" w:rsidRPr="009F01AA" w:rsidRDefault="005B035D" w:rsidP="009F01AA">
      <w:pPr>
        <w:pStyle w:val="Otsikko2"/>
        <w:spacing w:before="240" w:after="240" w:line="360" w:lineRule="auto"/>
        <w:rPr>
          <w:color w:val="92D050"/>
          <w:sz w:val="36"/>
          <w:szCs w:val="36"/>
        </w:rPr>
      </w:pPr>
      <w:bookmarkStart w:id="11" w:name="_Toc436913934"/>
      <w:bookmarkStart w:id="12" w:name="_Toc436919486"/>
      <w:r w:rsidRPr="009F01AA">
        <w:rPr>
          <w:color w:val="92D050"/>
          <w:sz w:val="36"/>
          <w:szCs w:val="36"/>
        </w:rPr>
        <w:lastRenderedPageBreak/>
        <w:t>Kainuu-ohjelma</w:t>
      </w:r>
      <w:r w:rsidR="000445A8" w:rsidRPr="009F01AA">
        <w:rPr>
          <w:color w:val="92D050"/>
          <w:sz w:val="36"/>
          <w:szCs w:val="36"/>
        </w:rPr>
        <w:t>n kehittämislinjaukset</w:t>
      </w:r>
      <w:r w:rsidR="00AC4CDF" w:rsidRPr="009F01AA">
        <w:rPr>
          <w:color w:val="92D050"/>
          <w:sz w:val="36"/>
          <w:szCs w:val="36"/>
        </w:rPr>
        <w:t xml:space="preserve"> toimeenpanon taustalla</w:t>
      </w:r>
      <w:bookmarkEnd w:id="11"/>
      <w:bookmarkEnd w:id="12"/>
    </w:p>
    <w:p w14:paraId="506F0921" w14:textId="553BEABE" w:rsidR="005B035D" w:rsidRPr="00930DC0" w:rsidRDefault="005B035D" w:rsidP="005A6211">
      <w:pPr>
        <w:spacing w:before="120" w:after="120" w:line="360" w:lineRule="auto"/>
        <w:rPr>
          <w:rFonts w:eastAsia="Times New Roman" w:cs="Arial"/>
          <w:color w:val="000000"/>
          <w:szCs w:val="20"/>
          <w:lang w:eastAsia="fi-FI"/>
        </w:rPr>
      </w:pPr>
      <w:r w:rsidRPr="00930DC0">
        <w:rPr>
          <w:rFonts w:eastAsia="Times New Roman" w:cs="Arial"/>
          <w:color w:val="000000"/>
          <w:szCs w:val="20"/>
          <w:lang w:eastAsia="fi-FI"/>
        </w:rPr>
        <w:t>Kainuu-ohjelma muodostuu maakuntasuunnitelmasta 2035 ja maakunt</w:t>
      </w:r>
      <w:r>
        <w:rPr>
          <w:rFonts w:eastAsia="Times New Roman" w:cs="Arial"/>
          <w:color w:val="000000"/>
          <w:szCs w:val="20"/>
          <w:lang w:eastAsia="fi-FI"/>
        </w:rPr>
        <w:t>aohjelmasta 2014–</w:t>
      </w:r>
      <w:r w:rsidRPr="00930DC0">
        <w:rPr>
          <w:rFonts w:eastAsia="Times New Roman" w:cs="Arial"/>
          <w:color w:val="000000"/>
          <w:szCs w:val="20"/>
          <w:lang w:eastAsia="fi-FI"/>
        </w:rPr>
        <w:t>2017. Ma</w:t>
      </w:r>
      <w:r w:rsidRPr="00930DC0">
        <w:rPr>
          <w:rFonts w:eastAsia="Times New Roman" w:cs="Arial"/>
          <w:color w:val="000000"/>
          <w:szCs w:val="20"/>
          <w:lang w:eastAsia="fi-FI"/>
        </w:rPr>
        <w:t>a</w:t>
      </w:r>
      <w:r w:rsidRPr="00930DC0">
        <w:rPr>
          <w:rFonts w:eastAsia="Times New Roman" w:cs="Arial"/>
          <w:color w:val="000000"/>
          <w:szCs w:val="20"/>
          <w:lang w:eastAsia="fi-FI"/>
        </w:rPr>
        <w:t xml:space="preserve">kuntasuunnitelma linjaa maakunnan kehittämisen tavoitteet pitkällä aikavälillä ja maakuntaohjelma lähiajan </w:t>
      </w:r>
      <w:r w:rsidR="000C2EE2">
        <w:rPr>
          <w:rFonts w:eastAsia="Times New Roman" w:cs="Arial"/>
          <w:color w:val="000000"/>
          <w:szCs w:val="20"/>
          <w:lang w:eastAsia="fi-FI"/>
        </w:rPr>
        <w:t xml:space="preserve">(maakuntavaltuustokauden) </w:t>
      </w:r>
      <w:r w:rsidRPr="00930DC0">
        <w:rPr>
          <w:rFonts w:eastAsia="Times New Roman" w:cs="Arial"/>
          <w:color w:val="000000"/>
          <w:szCs w:val="20"/>
          <w:lang w:eastAsia="fi-FI"/>
        </w:rPr>
        <w:t xml:space="preserve">kehittämisen strategiset valinnat. </w:t>
      </w:r>
      <w:r w:rsidRPr="001E1505">
        <w:rPr>
          <w:rFonts w:eastAsia="Times New Roman" w:cs="Arial"/>
          <w:color w:val="000000"/>
          <w:szCs w:val="20"/>
          <w:lang w:eastAsia="fi-FI"/>
        </w:rPr>
        <w:t xml:space="preserve">Maakuntaohjelman rinnalla maakuntakaava, maakuntaohjelman toimeenpanosuunnitelma ja yhteisesti sovittu edunvalvonta ovat kehittämistyön konkreettisia työkaluja. Maakuntakaava ohjaa ja osoittaa maakunnan kehittämisen </w:t>
      </w:r>
      <w:r w:rsidR="003E5718">
        <w:rPr>
          <w:rFonts w:eastAsia="Times New Roman" w:cs="Arial"/>
          <w:color w:val="000000"/>
          <w:szCs w:val="20"/>
          <w:lang w:eastAsia="fi-FI"/>
        </w:rPr>
        <w:t xml:space="preserve">kannalta tarpeellisia alueita. </w:t>
      </w:r>
      <w:r w:rsidRPr="001E1505">
        <w:rPr>
          <w:rFonts w:eastAsia="Times New Roman" w:cs="Arial"/>
          <w:color w:val="000000"/>
          <w:szCs w:val="20"/>
          <w:lang w:eastAsia="fi-FI"/>
        </w:rPr>
        <w:t>Erilline</w:t>
      </w:r>
      <w:r w:rsidR="000C2EE2">
        <w:rPr>
          <w:rFonts w:eastAsia="Times New Roman" w:cs="Arial"/>
          <w:color w:val="000000"/>
          <w:szCs w:val="20"/>
          <w:lang w:eastAsia="fi-FI"/>
        </w:rPr>
        <w:t>n toimeenpanosuunnitelma</w:t>
      </w:r>
      <w:r w:rsidRPr="001E1505">
        <w:rPr>
          <w:rFonts w:eastAsia="Times New Roman" w:cs="Arial"/>
          <w:color w:val="000000"/>
          <w:szCs w:val="20"/>
          <w:lang w:eastAsia="fi-FI"/>
        </w:rPr>
        <w:t xml:space="preserve"> kohdentaa varojen käyttöä vuosittain hanketasolla kehittämiskohteisiin ja priorisoi edunajamisen toimenpiteitä lyhyellä aikajänteellä.</w:t>
      </w:r>
      <w:r w:rsidRPr="00930DC0">
        <w:rPr>
          <w:rFonts w:eastAsia="Times New Roman" w:cs="Arial"/>
          <w:color w:val="000000"/>
          <w:szCs w:val="20"/>
          <w:lang w:eastAsia="fi-FI"/>
        </w:rPr>
        <w:t xml:space="preserve"> </w:t>
      </w:r>
    </w:p>
    <w:p w14:paraId="4EBE06A3" w14:textId="76A9687E" w:rsidR="005B035D" w:rsidRPr="00930DC0" w:rsidRDefault="005B035D" w:rsidP="005A6211">
      <w:pPr>
        <w:spacing w:before="120" w:after="120" w:line="360" w:lineRule="auto"/>
        <w:rPr>
          <w:rFonts w:eastAsia="Times New Roman" w:cs="Arial"/>
          <w:color w:val="000000"/>
          <w:szCs w:val="20"/>
          <w:shd w:val="clear" w:color="auto" w:fill="FFFFFF"/>
          <w:lang w:eastAsia="fi-FI"/>
        </w:rPr>
      </w:pPr>
      <w:r w:rsidRPr="00930DC0">
        <w:rPr>
          <w:rFonts w:eastAsia="Times New Roman" w:cs="Arial"/>
          <w:color w:val="000000"/>
          <w:szCs w:val="20"/>
          <w:shd w:val="clear" w:color="auto" w:fill="FFFFFF"/>
          <w:lang w:eastAsia="fi-FI"/>
        </w:rPr>
        <w:t xml:space="preserve">Kainuun tulevaisuuden visiona vuoteen 2035 on </w:t>
      </w:r>
      <w:r w:rsidRPr="00930DC0">
        <w:rPr>
          <w:rFonts w:eastAsia="Times New Roman" w:cs="Arial"/>
          <w:b/>
          <w:bCs/>
          <w:i/>
          <w:iCs/>
          <w:color w:val="000000"/>
          <w:szCs w:val="20"/>
          <w:shd w:val="clear" w:color="auto" w:fill="FFFFFF"/>
          <w:lang w:eastAsia="fi-FI"/>
        </w:rPr>
        <w:t>Hyvinvoiva ja elinvoimainen Kainuu</w:t>
      </w:r>
      <w:r w:rsidRPr="00930DC0">
        <w:rPr>
          <w:rFonts w:eastAsia="Times New Roman" w:cs="Arial"/>
          <w:i/>
          <w:iCs/>
          <w:color w:val="000000"/>
          <w:szCs w:val="20"/>
          <w:shd w:val="clear" w:color="auto" w:fill="FFFFFF"/>
          <w:lang w:eastAsia="fi-FI"/>
        </w:rPr>
        <w:t xml:space="preserve">. </w:t>
      </w:r>
      <w:r w:rsidRPr="00930DC0">
        <w:rPr>
          <w:rFonts w:eastAsia="Times New Roman" w:cs="Arial"/>
          <w:color w:val="000000"/>
          <w:szCs w:val="20"/>
          <w:shd w:val="clear" w:color="auto" w:fill="FFFFFF"/>
          <w:lang w:eastAsia="fi-FI"/>
        </w:rPr>
        <w:t>Ka</w:t>
      </w:r>
      <w:r w:rsidR="00801778">
        <w:rPr>
          <w:rFonts w:eastAsia="Times New Roman" w:cs="Arial"/>
          <w:color w:val="000000"/>
          <w:szCs w:val="20"/>
          <w:shd w:val="clear" w:color="auto" w:fill="FFFFFF"/>
          <w:lang w:eastAsia="fi-FI"/>
        </w:rPr>
        <w:t>inuun al</w:t>
      </w:r>
      <w:r w:rsidR="00801778">
        <w:rPr>
          <w:rFonts w:eastAsia="Times New Roman" w:cs="Arial"/>
          <w:color w:val="000000"/>
          <w:szCs w:val="20"/>
          <w:shd w:val="clear" w:color="auto" w:fill="FFFFFF"/>
          <w:lang w:eastAsia="fi-FI"/>
        </w:rPr>
        <w:t>u</w:t>
      </w:r>
      <w:r w:rsidR="00801778">
        <w:rPr>
          <w:rFonts w:eastAsia="Times New Roman" w:cs="Arial"/>
          <w:color w:val="000000"/>
          <w:szCs w:val="20"/>
          <w:shd w:val="clear" w:color="auto" w:fill="FFFFFF"/>
          <w:lang w:eastAsia="fi-FI"/>
        </w:rPr>
        <w:t xml:space="preserve">eellisessa profiilissa </w:t>
      </w:r>
      <w:r w:rsidRPr="00930DC0">
        <w:rPr>
          <w:rFonts w:eastAsia="Times New Roman" w:cs="Arial"/>
          <w:color w:val="000000"/>
          <w:szCs w:val="20"/>
          <w:shd w:val="clear" w:color="auto" w:fill="FFFFFF"/>
          <w:lang w:eastAsia="fi-FI"/>
        </w:rPr>
        <w:t>vahvuuksina korostuvat luonto, tila ja erilaiset fyysiset</w:t>
      </w:r>
      <w:r>
        <w:rPr>
          <w:rFonts w:eastAsia="Times New Roman" w:cs="Arial"/>
          <w:color w:val="000000"/>
          <w:szCs w:val="20"/>
          <w:shd w:val="clear" w:color="auto" w:fill="FFFFFF"/>
          <w:lang w:eastAsia="fi-FI"/>
        </w:rPr>
        <w:t xml:space="preserve"> resurssit sekä infrastru</w:t>
      </w:r>
      <w:r>
        <w:rPr>
          <w:rFonts w:eastAsia="Times New Roman" w:cs="Arial"/>
          <w:color w:val="000000"/>
          <w:szCs w:val="20"/>
          <w:shd w:val="clear" w:color="auto" w:fill="FFFFFF"/>
          <w:lang w:eastAsia="fi-FI"/>
        </w:rPr>
        <w:t>k</w:t>
      </w:r>
      <w:r>
        <w:rPr>
          <w:rFonts w:eastAsia="Times New Roman" w:cs="Arial"/>
          <w:color w:val="000000"/>
          <w:szCs w:val="20"/>
          <w:shd w:val="clear" w:color="auto" w:fill="FFFFFF"/>
          <w:lang w:eastAsia="fi-FI"/>
        </w:rPr>
        <w:t xml:space="preserve">tuuri. Nämä yhdessä luovat </w:t>
      </w:r>
      <w:r w:rsidRPr="00930DC0">
        <w:rPr>
          <w:rFonts w:eastAsia="Times New Roman" w:cs="Arial"/>
          <w:color w:val="000000"/>
          <w:szCs w:val="20"/>
          <w:shd w:val="clear" w:color="auto" w:fill="FFFFFF"/>
          <w:lang w:eastAsia="fi-FI"/>
        </w:rPr>
        <w:t>erinomaiset puitteet aluelähtöiselle ja omaehtoiselle kehittämiselle – erity</w:t>
      </w:r>
      <w:r w:rsidRPr="00930DC0">
        <w:rPr>
          <w:rFonts w:eastAsia="Times New Roman" w:cs="Arial"/>
          <w:color w:val="000000"/>
          <w:szCs w:val="20"/>
          <w:shd w:val="clear" w:color="auto" w:fill="FFFFFF"/>
          <w:lang w:eastAsia="fi-FI"/>
        </w:rPr>
        <w:t>i</w:t>
      </w:r>
      <w:r w:rsidRPr="00930DC0">
        <w:rPr>
          <w:rFonts w:eastAsia="Times New Roman" w:cs="Arial"/>
          <w:color w:val="000000"/>
          <w:szCs w:val="20"/>
          <w:shd w:val="clear" w:color="auto" w:fill="FFFFFF"/>
          <w:lang w:eastAsia="fi-FI"/>
        </w:rPr>
        <w:t>sesti biotaloudelle</w:t>
      </w:r>
      <w:r w:rsidR="003E5718">
        <w:rPr>
          <w:rFonts w:eastAsia="Times New Roman" w:cs="Arial"/>
          <w:color w:val="000000"/>
          <w:szCs w:val="20"/>
          <w:shd w:val="clear" w:color="auto" w:fill="FFFFFF"/>
          <w:lang w:eastAsia="fi-FI"/>
        </w:rPr>
        <w:t xml:space="preserve"> ja matkailulle</w:t>
      </w:r>
      <w:r w:rsidRPr="00930DC0">
        <w:rPr>
          <w:rFonts w:eastAsia="Times New Roman" w:cs="Arial"/>
          <w:color w:val="000000"/>
          <w:szCs w:val="20"/>
          <w:shd w:val="clear" w:color="auto" w:fill="FFFFFF"/>
          <w:lang w:eastAsia="fi-FI"/>
        </w:rPr>
        <w:t>. Kriittisimmät ratkaistavat haasteet ovat muuttoliikkeestä johtuva v</w:t>
      </w:r>
      <w:r w:rsidRPr="00930DC0">
        <w:rPr>
          <w:rFonts w:eastAsia="Times New Roman" w:cs="Arial"/>
          <w:color w:val="000000"/>
          <w:szCs w:val="20"/>
          <w:shd w:val="clear" w:color="auto" w:fill="FFFFFF"/>
          <w:lang w:eastAsia="fi-FI"/>
        </w:rPr>
        <w:t>ä</w:t>
      </w:r>
      <w:r w:rsidRPr="00930DC0">
        <w:rPr>
          <w:rFonts w:eastAsia="Times New Roman" w:cs="Arial"/>
          <w:color w:val="000000"/>
          <w:szCs w:val="20"/>
          <w:shd w:val="clear" w:color="auto" w:fill="FFFFFF"/>
          <w:lang w:eastAsia="fi-FI"/>
        </w:rPr>
        <w:t>estön väheneminen, osaavan työvoiman saatavuus, työvoiman kysynnän ja tarjonnan kohtaanto, sa</w:t>
      </w:r>
      <w:r w:rsidRPr="00930DC0">
        <w:rPr>
          <w:rFonts w:eastAsia="Times New Roman" w:cs="Arial"/>
          <w:color w:val="000000"/>
          <w:szCs w:val="20"/>
          <w:shd w:val="clear" w:color="auto" w:fill="FFFFFF"/>
          <w:lang w:eastAsia="fi-FI"/>
        </w:rPr>
        <w:t>a</w:t>
      </w:r>
      <w:r w:rsidRPr="00930DC0">
        <w:rPr>
          <w:rFonts w:eastAsia="Times New Roman" w:cs="Arial"/>
          <w:color w:val="000000"/>
          <w:szCs w:val="20"/>
          <w:shd w:val="clear" w:color="auto" w:fill="FFFFFF"/>
          <w:lang w:eastAsia="fi-FI"/>
        </w:rPr>
        <w:t>vutettavuus, kainuulaisten hyvinvointi sekä Kainuun maakuntakuva.  </w:t>
      </w:r>
    </w:p>
    <w:p w14:paraId="6B117846" w14:textId="77777777" w:rsidR="005B035D" w:rsidRDefault="005B035D" w:rsidP="00C378B7">
      <w:pPr>
        <w:tabs>
          <w:tab w:val="left" w:pos="567"/>
        </w:tabs>
        <w:spacing w:before="120" w:after="120" w:line="360" w:lineRule="auto"/>
        <w:rPr>
          <w:rFonts w:eastAsia="Times New Roman" w:cs="Arial"/>
          <w:color w:val="000000"/>
          <w:szCs w:val="20"/>
          <w:shd w:val="clear" w:color="auto" w:fill="FFFFFF"/>
          <w:lang w:eastAsia="fi-FI"/>
        </w:rPr>
      </w:pPr>
      <w:r w:rsidRPr="00930DC0">
        <w:rPr>
          <w:rFonts w:eastAsia="Times New Roman" w:cs="Arial"/>
          <w:color w:val="000000"/>
          <w:szCs w:val="20"/>
          <w:shd w:val="clear" w:color="auto" w:fill="FFFFFF"/>
          <w:lang w:eastAsia="fi-FI"/>
        </w:rPr>
        <w:t xml:space="preserve">Kainuu-ohjelman tavoitteena on vastata näihin haasteisiin siten, että </w:t>
      </w:r>
      <w:r w:rsidRPr="00930DC0">
        <w:rPr>
          <w:rFonts w:eastAsia="Times New Roman" w:cs="Arial"/>
          <w:b/>
          <w:bCs/>
          <w:color w:val="000000"/>
          <w:szCs w:val="20"/>
          <w:shd w:val="clear" w:color="auto" w:fill="FFFFFF"/>
          <w:lang w:eastAsia="fi-FI"/>
        </w:rPr>
        <w:t>1)</w:t>
      </w:r>
      <w:r w:rsidRPr="00930DC0">
        <w:rPr>
          <w:rFonts w:eastAsia="Times New Roman" w:cs="Arial"/>
          <w:color w:val="000000"/>
          <w:szCs w:val="20"/>
          <w:shd w:val="clear" w:color="auto" w:fill="FFFFFF"/>
          <w:lang w:eastAsia="fi-FI"/>
        </w:rPr>
        <w:t xml:space="preserve"> </w:t>
      </w:r>
      <w:r w:rsidRPr="00930DC0">
        <w:rPr>
          <w:rFonts w:eastAsia="Times New Roman" w:cs="Arial"/>
          <w:b/>
          <w:bCs/>
          <w:color w:val="000000"/>
          <w:szCs w:val="20"/>
          <w:shd w:val="clear" w:color="auto" w:fill="FFFFFF"/>
          <w:lang w:eastAsia="fi-FI"/>
        </w:rPr>
        <w:t>elinvoimaa</w:t>
      </w:r>
      <w:r w:rsidRPr="00930DC0">
        <w:rPr>
          <w:rFonts w:eastAsia="Times New Roman" w:cs="Arial"/>
          <w:color w:val="000000"/>
          <w:szCs w:val="20"/>
          <w:shd w:val="clear" w:color="auto" w:fill="FFFFFF"/>
          <w:lang w:eastAsia="fi-FI"/>
        </w:rPr>
        <w:t xml:space="preserve"> </w:t>
      </w:r>
      <w:r w:rsidRPr="00930DC0">
        <w:rPr>
          <w:rFonts w:eastAsia="Times New Roman" w:cs="Arial"/>
          <w:b/>
          <w:bCs/>
          <w:color w:val="000000"/>
          <w:szCs w:val="20"/>
          <w:shd w:val="clear" w:color="auto" w:fill="FFFFFF"/>
          <w:lang w:eastAsia="fi-FI"/>
        </w:rPr>
        <w:t>lisäävällä ja u</w:t>
      </w:r>
      <w:r w:rsidRPr="00930DC0">
        <w:rPr>
          <w:rFonts w:eastAsia="Times New Roman" w:cs="Arial"/>
          <w:b/>
          <w:bCs/>
          <w:color w:val="000000"/>
          <w:szCs w:val="20"/>
          <w:shd w:val="clear" w:color="auto" w:fill="FFFFFF"/>
          <w:lang w:eastAsia="fi-FI"/>
        </w:rPr>
        <w:t>u</w:t>
      </w:r>
      <w:r w:rsidRPr="00930DC0">
        <w:rPr>
          <w:rFonts w:eastAsia="Times New Roman" w:cs="Arial"/>
          <w:b/>
          <w:bCs/>
          <w:color w:val="000000"/>
          <w:szCs w:val="20"/>
          <w:shd w:val="clear" w:color="auto" w:fill="FFFFFF"/>
          <w:lang w:eastAsia="fi-FI"/>
        </w:rPr>
        <w:t>distavalla</w:t>
      </w:r>
      <w:r w:rsidRPr="00930DC0">
        <w:rPr>
          <w:rFonts w:eastAsia="Times New Roman" w:cs="Arial"/>
          <w:color w:val="000000"/>
          <w:szCs w:val="20"/>
          <w:shd w:val="clear" w:color="auto" w:fill="FFFFFF"/>
          <w:lang w:eastAsia="fi-FI"/>
        </w:rPr>
        <w:t xml:space="preserve"> </w:t>
      </w:r>
      <w:r w:rsidRPr="00930DC0">
        <w:rPr>
          <w:rFonts w:eastAsia="Times New Roman" w:cs="Arial"/>
          <w:b/>
          <w:bCs/>
          <w:color w:val="000000"/>
          <w:szCs w:val="20"/>
          <w:shd w:val="clear" w:color="auto" w:fill="FFFFFF"/>
          <w:lang w:eastAsia="fi-FI"/>
        </w:rPr>
        <w:t>elinvoima- ja työllisyyspolitiikalla</w:t>
      </w:r>
      <w:r w:rsidRPr="00930DC0">
        <w:rPr>
          <w:rFonts w:eastAsia="Times New Roman" w:cs="Arial"/>
          <w:color w:val="000000"/>
          <w:szCs w:val="20"/>
          <w:shd w:val="clear" w:color="auto" w:fill="FFFFFF"/>
          <w:lang w:eastAsia="fi-FI"/>
        </w:rPr>
        <w:t xml:space="preserve">; </w:t>
      </w:r>
      <w:r w:rsidRPr="00930DC0">
        <w:rPr>
          <w:rFonts w:eastAsia="Times New Roman" w:cs="Arial"/>
          <w:b/>
          <w:bCs/>
          <w:color w:val="000000"/>
          <w:szCs w:val="20"/>
          <w:shd w:val="clear" w:color="auto" w:fill="FFFFFF"/>
          <w:lang w:eastAsia="fi-FI"/>
        </w:rPr>
        <w:t>2)</w:t>
      </w:r>
      <w:r w:rsidRPr="00930DC0">
        <w:rPr>
          <w:rFonts w:eastAsia="Times New Roman" w:cs="Arial"/>
          <w:color w:val="000000"/>
          <w:szCs w:val="20"/>
          <w:shd w:val="clear" w:color="auto" w:fill="FFFFFF"/>
          <w:lang w:eastAsia="fi-FI"/>
        </w:rPr>
        <w:t xml:space="preserve"> </w:t>
      </w:r>
      <w:r w:rsidRPr="00930DC0">
        <w:rPr>
          <w:rFonts w:eastAsia="Times New Roman" w:cs="Arial"/>
          <w:b/>
          <w:bCs/>
          <w:color w:val="000000"/>
          <w:szCs w:val="20"/>
          <w:shd w:val="clear" w:color="auto" w:fill="FFFFFF"/>
          <w:lang w:eastAsia="fi-FI"/>
        </w:rPr>
        <w:t>toimivalla aluerakenteella ja luontevalla yhtei</w:t>
      </w:r>
      <w:r w:rsidRPr="00930DC0">
        <w:rPr>
          <w:rFonts w:eastAsia="Times New Roman" w:cs="Arial"/>
          <w:b/>
          <w:bCs/>
          <w:color w:val="000000"/>
          <w:szCs w:val="20"/>
          <w:shd w:val="clear" w:color="auto" w:fill="FFFFFF"/>
          <w:lang w:eastAsia="fi-FI"/>
        </w:rPr>
        <w:t>s</w:t>
      </w:r>
      <w:r w:rsidRPr="00930DC0">
        <w:rPr>
          <w:rFonts w:eastAsia="Times New Roman" w:cs="Arial"/>
          <w:b/>
          <w:bCs/>
          <w:color w:val="000000"/>
          <w:szCs w:val="20"/>
          <w:shd w:val="clear" w:color="auto" w:fill="FFFFFF"/>
          <w:lang w:eastAsia="fi-FI"/>
        </w:rPr>
        <w:t>työllä sekä toimivilla palveluilla lisätään 3) kainuulaisten</w:t>
      </w:r>
      <w:r w:rsidRPr="00930DC0">
        <w:rPr>
          <w:rFonts w:eastAsia="Times New Roman" w:cs="Arial"/>
          <w:color w:val="000000"/>
          <w:szCs w:val="20"/>
          <w:shd w:val="clear" w:color="auto" w:fill="FFFFFF"/>
          <w:lang w:eastAsia="fi-FI"/>
        </w:rPr>
        <w:t xml:space="preserve"> </w:t>
      </w:r>
      <w:r w:rsidRPr="00930DC0">
        <w:rPr>
          <w:rFonts w:eastAsia="Times New Roman" w:cs="Arial"/>
          <w:b/>
          <w:bCs/>
          <w:color w:val="000000"/>
          <w:szCs w:val="20"/>
          <w:shd w:val="clear" w:color="auto" w:fill="FFFFFF"/>
          <w:lang w:eastAsia="fi-FI"/>
        </w:rPr>
        <w:t>hyvinvointia</w:t>
      </w:r>
      <w:r w:rsidRPr="00930DC0">
        <w:rPr>
          <w:rFonts w:eastAsia="Times New Roman" w:cs="Arial"/>
          <w:color w:val="000000"/>
          <w:szCs w:val="20"/>
          <w:shd w:val="clear" w:color="auto" w:fill="FFFFFF"/>
          <w:lang w:eastAsia="fi-FI"/>
        </w:rPr>
        <w:t>. Lopputuloksena tämä he</w:t>
      </w:r>
      <w:r w:rsidRPr="00930DC0">
        <w:rPr>
          <w:rFonts w:eastAsia="Times New Roman" w:cs="Arial"/>
          <w:color w:val="000000"/>
          <w:szCs w:val="20"/>
          <w:shd w:val="clear" w:color="auto" w:fill="FFFFFF"/>
          <w:lang w:eastAsia="fi-FI"/>
        </w:rPr>
        <w:t>i</w:t>
      </w:r>
      <w:r w:rsidRPr="00930DC0">
        <w:rPr>
          <w:rFonts w:eastAsia="Times New Roman" w:cs="Arial"/>
          <w:color w:val="000000"/>
          <w:szCs w:val="20"/>
          <w:shd w:val="clear" w:color="auto" w:fill="FFFFFF"/>
          <w:lang w:eastAsia="fi-FI"/>
        </w:rPr>
        <w:t xml:space="preserve">jastuu </w:t>
      </w:r>
      <w:r w:rsidRPr="00930DC0">
        <w:rPr>
          <w:rFonts w:eastAsia="Times New Roman" w:cs="Arial"/>
          <w:b/>
          <w:bCs/>
          <w:color w:val="000000"/>
          <w:szCs w:val="20"/>
          <w:shd w:val="clear" w:color="auto" w:fill="FFFFFF"/>
          <w:lang w:eastAsia="fi-FI"/>
        </w:rPr>
        <w:t>positiiviseksi kuvaksi</w:t>
      </w:r>
      <w:r w:rsidRPr="00930DC0">
        <w:rPr>
          <w:rFonts w:eastAsia="Times New Roman" w:cs="Arial"/>
          <w:color w:val="000000"/>
          <w:szCs w:val="20"/>
          <w:shd w:val="clear" w:color="auto" w:fill="FFFFFF"/>
          <w:lang w:eastAsia="fi-FI"/>
        </w:rPr>
        <w:t xml:space="preserve"> luovuuden, rohkeuden, myönteisyyden ja yrittäjyyden maakunnasta, jonka väkiluku lähtee jälleen kasvuun. Kainuun kehittämisessä tärkeitä näkökulmia ovat </w:t>
      </w:r>
      <w:r w:rsidRPr="00930DC0">
        <w:rPr>
          <w:rFonts w:eastAsia="Times New Roman" w:cs="Arial"/>
          <w:b/>
          <w:bCs/>
          <w:color w:val="000000"/>
          <w:szCs w:val="20"/>
          <w:shd w:val="clear" w:color="auto" w:fill="FFFFFF"/>
          <w:lang w:eastAsia="fi-FI"/>
        </w:rPr>
        <w:t>osaaminen, kestävä kehitys, tasa-arvo ja yhdenvertaisuus, kans</w:t>
      </w:r>
      <w:r>
        <w:rPr>
          <w:rFonts w:eastAsia="Times New Roman" w:cs="Arial"/>
          <w:b/>
          <w:bCs/>
          <w:color w:val="000000"/>
          <w:szCs w:val="20"/>
          <w:shd w:val="clear" w:color="auto" w:fill="FFFFFF"/>
          <w:lang w:eastAsia="fi-FI"/>
        </w:rPr>
        <w:t>ainvälisyys, kulttuuri ja kainut</w:t>
      </w:r>
      <w:r w:rsidRPr="00930DC0">
        <w:rPr>
          <w:rFonts w:eastAsia="Times New Roman" w:cs="Arial"/>
          <w:b/>
          <w:bCs/>
          <w:color w:val="000000"/>
          <w:szCs w:val="20"/>
          <w:shd w:val="clear" w:color="auto" w:fill="FFFFFF"/>
          <w:lang w:eastAsia="fi-FI"/>
        </w:rPr>
        <w:t>laatuisuus sekä digitaalisuus.</w:t>
      </w:r>
      <w:r w:rsidRPr="00930DC0">
        <w:rPr>
          <w:rFonts w:eastAsia="Times New Roman" w:cs="Arial"/>
          <w:color w:val="000000"/>
          <w:szCs w:val="20"/>
          <w:shd w:val="clear" w:color="auto" w:fill="FFFFFF"/>
          <w:lang w:eastAsia="fi-FI"/>
        </w:rPr>
        <w:t xml:space="preserve"> Myös </w:t>
      </w:r>
      <w:r w:rsidRPr="00930DC0">
        <w:rPr>
          <w:rFonts w:eastAsia="Times New Roman" w:cs="Arial"/>
          <w:b/>
          <w:bCs/>
          <w:color w:val="000000"/>
          <w:szCs w:val="20"/>
          <w:shd w:val="clear" w:color="auto" w:fill="FFFFFF"/>
          <w:lang w:eastAsia="fi-FI"/>
        </w:rPr>
        <w:t xml:space="preserve">maaseutu </w:t>
      </w:r>
      <w:r w:rsidRPr="00930DC0">
        <w:rPr>
          <w:rFonts w:eastAsia="Times New Roman" w:cs="Arial"/>
          <w:color w:val="000000"/>
          <w:szCs w:val="20"/>
          <w:shd w:val="clear" w:color="auto" w:fill="FFFFFF"/>
          <w:lang w:eastAsia="fi-FI"/>
        </w:rPr>
        <w:t xml:space="preserve">ja </w:t>
      </w:r>
      <w:r w:rsidRPr="00930DC0">
        <w:rPr>
          <w:rFonts w:eastAsia="Times New Roman" w:cs="Arial"/>
          <w:b/>
          <w:bCs/>
          <w:color w:val="000000"/>
          <w:szCs w:val="20"/>
          <w:shd w:val="clear" w:color="auto" w:fill="FFFFFF"/>
          <w:lang w:eastAsia="fi-FI"/>
        </w:rPr>
        <w:t xml:space="preserve">kolmas sektori </w:t>
      </w:r>
      <w:r w:rsidRPr="00930DC0">
        <w:rPr>
          <w:rFonts w:eastAsia="Times New Roman" w:cs="Arial"/>
          <w:color w:val="000000"/>
          <w:szCs w:val="20"/>
          <w:shd w:val="clear" w:color="auto" w:fill="FFFFFF"/>
          <w:lang w:eastAsia="fi-FI"/>
        </w:rPr>
        <w:t xml:space="preserve">huomioidaan etenkin yhdenvertaisuuteen liittyen. </w:t>
      </w:r>
    </w:p>
    <w:p w14:paraId="18400633" w14:textId="77777777" w:rsidR="005B035D" w:rsidRPr="00930DC0" w:rsidRDefault="005B035D" w:rsidP="00C378B7">
      <w:pPr>
        <w:spacing w:line="360" w:lineRule="auto"/>
        <w:contextualSpacing/>
        <w:rPr>
          <w:rFonts w:eastAsia="Times New Roman" w:cs="Arial"/>
          <w:color w:val="000000"/>
          <w:szCs w:val="20"/>
          <w:shd w:val="clear" w:color="auto" w:fill="FFFFFF"/>
          <w:lang w:eastAsia="fi-FI"/>
        </w:rPr>
      </w:pPr>
      <w:r w:rsidRPr="00207033">
        <w:rPr>
          <w:rFonts w:eastAsia="Times New Roman" w:cs="Arial"/>
          <w:b/>
          <w:color w:val="000000"/>
          <w:szCs w:val="20"/>
          <w:shd w:val="clear" w:color="auto" w:fill="FFFFFF"/>
          <w:lang w:eastAsia="fi-FI"/>
        </w:rPr>
        <w:t>Ensimmäisenä</w:t>
      </w:r>
      <w:r w:rsidRPr="00930DC0">
        <w:rPr>
          <w:rFonts w:eastAsia="Times New Roman" w:cs="Arial"/>
          <w:color w:val="000000"/>
          <w:szCs w:val="20"/>
          <w:shd w:val="clear" w:color="auto" w:fill="FFFFFF"/>
          <w:lang w:eastAsia="fi-FI"/>
        </w:rPr>
        <w:t xml:space="preserve"> painopisteenä on </w:t>
      </w:r>
      <w:r w:rsidRPr="00930DC0">
        <w:rPr>
          <w:rFonts w:eastAsia="Times New Roman" w:cs="Arial"/>
          <w:b/>
          <w:bCs/>
          <w:color w:val="000000"/>
          <w:szCs w:val="20"/>
          <w:shd w:val="clear" w:color="auto" w:fill="FFFFFF"/>
          <w:lang w:eastAsia="fi-FI"/>
        </w:rPr>
        <w:t xml:space="preserve">elinvoimainen ja uudistuva elinkeinoelämä, </w:t>
      </w:r>
      <w:r w:rsidRPr="00930DC0">
        <w:rPr>
          <w:rFonts w:eastAsia="Times New Roman" w:cs="Arial"/>
          <w:color w:val="000000"/>
          <w:szCs w:val="20"/>
          <w:lang w:eastAsia="fi-FI"/>
        </w:rPr>
        <w:t xml:space="preserve">jonka kehittämisessä keskitytään seuraaviin kokonaisuuksiin: </w:t>
      </w:r>
    </w:p>
    <w:p w14:paraId="6B3A943D" w14:textId="77777777" w:rsidR="005B035D" w:rsidRPr="00784D87" w:rsidRDefault="005B035D" w:rsidP="00C378B7">
      <w:pPr>
        <w:numPr>
          <w:ilvl w:val="0"/>
          <w:numId w:val="1"/>
        </w:numPr>
        <w:tabs>
          <w:tab w:val="clear" w:pos="720"/>
          <w:tab w:val="num" w:pos="851"/>
        </w:tabs>
        <w:spacing w:line="360" w:lineRule="auto"/>
        <w:ind w:left="851" w:hanging="284"/>
        <w:textAlignment w:val="baseline"/>
        <w:rPr>
          <w:rFonts w:eastAsia="Times New Roman" w:cs="Arial"/>
          <w:color w:val="000000"/>
          <w:szCs w:val="20"/>
          <w:lang w:eastAsia="fi-FI"/>
        </w:rPr>
      </w:pPr>
      <w:r w:rsidRPr="00784D87">
        <w:rPr>
          <w:rFonts w:eastAsia="Times New Roman" w:cs="Arial"/>
          <w:color w:val="000000"/>
          <w:szCs w:val="20"/>
          <w:lang w:eastAsia="fi-FI"/>
        </w:rPr>
        <w:t>Uudet ja uusiutuvat työpaikat sekä yritykset</w:t>
      </w:r>
    </w:p>
    <w:p w14:paraId="4155CD77" w14:textId="77777777" w:rsidR="005B035D" w:rsidRPr="00784D87" w:rsidRDefault="005B035D" w:rsidP="00C378B7">
      <w:pPr>
        <w:numPr>
          <w:ilvl w:val="0"/>
          <w:numId w:val="1"/>
        </w:numPr>
        <w:tabs>
          <w:tab w:val="clear" w:pos="720"/>
          <w:tab w:val="num" w:pos="851"/>
        </w:tabs>
        <w:spacing w:line="360" w:lineRule="auto"/>
        <w:ind w:left="851" w:hanging="284"/>
        <w:textAlignment w:val="baseline"/>
        <w:rPr>
          <w:rFonts w:eastAsia="Times New Roman" w:cs="Arial"/>
          <w:color w:val="000000"/>
          <w:szCs w:val="20"/>
          <w:lang w:eastAsia="fi-FI"/>
        </w:rPr>
      </w:pPr>
      <w:r w:rsidRPr="00784D87">
        <w:rPr>
          <w:rFonts w:eastAsia="Times New Roman" w:cs="Arial"/>
          <w:color w:val="000000"/>
          <w:szCs w:val="20"/>
          <w:lang w:eastAsia="fi-FI"/>
        </w:rPr>
        <w:t>Osaaminen ja käytännönläheinen innovaatiotoiminta</w:t>
      </w:r>
    </w:p>
    <w:p w14:paraId="13B817E3" w14:textId="77777777" w:rsidR="005B035D" w:rsidRPr="00930DC0" w:rsidRDefault="005B035D" w:rsidP="00C378B7">
      <w:pPr>
        <w:numPr>
          <w:ilvl w:val="0"/>
          <w:numId w:val="1"/>
        </w:numPr>
        <w:tabs>
          <w:tab w:val="clear" w:pos="720"/>
          <w:tab w:val="num" w:pos="851"/>
        </w:tabs>
        <w:spacing w:line="360" w:lineRule="auto"/>
        <w:ind w:left="851" w:hanging="284"/>
        <w:textAlignment w:val="baseline"/>
        <w:rPr>
          <w:rFonts w:eastAsia="Times New Roman" w:cs="Arial"/>
          <w:color w:val="000000"/>
          <w:szCs w:val="20"/>
          <w:lang w:eastAsia="fi-FI"/>
        </w:rPr>
      </w:pPr>
      <w:r w:rsidRPr="00930DC0">
        <w:rPr>
          <w:rFonts w:eastAsia="Times New Roman" w:cs="Arial"/>
          <w:color w:val="000000"/>
          <w:szCs w:val="20"/>
          <w:lang w:eastAsia="fi-FI"/>
        </w:rPr>
        <w:t>Osaavan työvoiman saatavuus</w:t>
      </w:r>
    </w:p>
    <w:p w14:paraId="18792826" w14:textId="06898205" w:rsidR="005B035D" w:rsidRPr="00930DC0" w:rsidRDefault="005B035D" w:rsidP="00C378B7">
      <w:pPr>
        <w:spacing w:before="120" w:after="120" w:line="360" w:lineRule="auto"/>
        <w:rPr>
          <w:rFonts w:eastAsia="Times New Roman" w:cs="Arial"/>
          <w:color w:val="000000"/>
          <w:szCs w:val="20"/>
          <w:lang w:eastAsia="fi-FI"/>
        </w:rPr>
      </w:pPr>
      <w:r w:rsidRPr="004861E1">
        <w:rPr>
          <w:rFonts w:eastAsia="Times New Roman" w:cs="Arial"/>
          <w:color w:val="auto"/>
          <w:szCs w:val="20"/>
          <w:lang w:eastAsia="fi-FI"/>
        </w:rPr>
        <w:t xml:space="preserve">Tavoitteena on parantaa osaavan työvoiman joustavaa saatavuutta ja yritysten </w:t>
      </w:r>
      <w:r w:rsidR="004861E1">
        <w:rPr>
          <w:rFonts w:eastAsia="Times New Roman" w:cs="Arial"/>
          <w:color w:val="auto"/>
          <w:szCs w:val="20"/>
          <w:lang w:eastAsia="fi-FI"/>
        </w:rPr>
        <w:t>kilpailukykyä, erityise</w:t>
      </w:r>
      <w:r w:rsidR="004861E1">
        <w:rPr>
          <w:rFonts w:eastAsia="Times New Roman" w:cs="Arial"/>
          <w:color w:val="auto"/>
          <w:szCs w:val="20"/>
          <w:lang w:eastAsia="fi-FI"/>
        </w:rPr>
        <w:t>s</w:t>
      </w:r>
      <w:r w:rsidR="004861E1">
        <w:rPr>
          <w:rFonts w:eastAsia="Times New Roman" w:cs="Arial"/>
          <w:color w:val="auto"/>
          <w:szCs w:val="20"/>
          <w:lang w:eastAsia="fi-FI"/>
        </w:rPr>
        <w:t>ti</w:t>
      </w:r>
      <w:r w:rsidRPr="004861E1">
        <w:rPr>
          <w:rFonts w:eastAsia="Times New Roman" w:cs="Arial"/>
          <w:color w:val="auto"/>
          <w:szCs w:val="20"/>
          <w:lang w:eastAsia="fi-FI"/>
        </w:rPr>
        <w:t xml:space="preserve"> kansainv</w:t>
      </w:r>
      <w:r w:rsidR="004861E1">
        <w:rPr>
          <w:rFonts w:eastAsia="Times New Roman" w:cs="Arial"/>
          <w:color w:val="auto"/>
          <w:szCs w:val="20"/>
          <w:lang w:eastAsia="fi-FI"/>
        </w:rPr>
        <w:t>älistä</w:t>
      </w:r>
      <w:r w:rsidR="003E5718">
        <w:rPr>
          <w:rFonts w:eastAsia="Times New Roman" w:cs="Arial"/>
          <w:color w:val="auto"/>
          <w:szCs w:val="20"/>
          <w:lang w:eastAsia="fi-FI"/>
        </w:rPr>
        <w:t>,</w:t>
      </w:r>
      <w:r w:rsidR="00D357C5" w:rsidRPr="004861E1">
        <w:rPr>
          <w:rFonts w:eastAsia="Times New Roman" w:cs="Arial"/>
          <w:color w:val="auto"/>
          <w:szCs w:val="20"/>
          <w:lang w:eastAsia="fi-FI"/>
        </w:rPr>
        <w:t xml:space="preserve"> sekä </w:t>
      </w:r>
      <w:r w:rsidR="003E5718" w:rsidRPr="004861E1">
        <w:rPr>
          <w:rFonts w:eastAsia="Times New Roman" w:cs="Arial"/>
          <w:color w:val="auto"/>
          <w:szCs w:val="20"/>
          <w:lang w:eastAsia="fi-FI"/>
        </w:rPr>
        <w:t>to</w:t>
      </w:r>
      <w:r w:rsidR="003E5718">
        <w:rPr>
          <w:rFonts w:eastAsia="Times New Roman" w:cs="Arial"/>
          <w:color w:val="auto"/>
          <w:szCs w:val="20"/>
          <w:lang w:eastAsia="fi-FI"/>
        </w:rPr>
        <w:t>imintaympäristön</w:t>
      </w:r>
      <w:r w:rsidR="003E5718" w:rsidRPr="004861E1">
        <w:rPr>
          <w:rFonts w:eastAsia="Times New Roman" w:cs="Arial"/>
          <w:color w:val="auto"/>
          <w:szCs w:val="20"/>
          <w:lang w:eastAsia="fi-FI"/>
        </w:rPr>
        <w:t xml:space="preserve"> </w:t>
      </w:r>
      <w:r w:rsidR="00D357C5" w:rsidRPr="004861E1">
        <w:rPr>
          <w:rFonts w:eastAsia="Times New Roman" w:cs="Arial"/>
          <w:color w:val="auto"/>
          <w:szCs w:val="20"/>
          <w:lang w:eastAsia="fi-FI"/>
        </w:rPr>
        <w:t>vetovoimaisuutta</w:t>
      </w:r>
      <w:r w:rsidR="004861E1">
        <w:rPr>
          <w:rFonts w:eastAsia="Times New Roman" w:cs="Arial"/>
          <w:color w:val="auto"/>
          <w:szCs w:val="20"/>
          <w:lang w:eastAsia="fi-FI"/>
        </w:rPr>
        <w:t>.</w:t>
      </w:r>
      <w:r w:rsidR="00D357C5" w:rsidRPr="004861E1">
        <w:rPr>
          <w:rFonts w:eastAsia="Times New Roman" w:cs="Arial"/>
          <w:color w:val="auto"/>
          <w:szCs w:val="20"/>
          <w:lang w:eastAsia="fi-FI"/>
        </w:rPr>
        <w:t xml:space="preserve"> </w:t>
      </w:r>
      <w:r w:rsidRPr="004861E1">
        <w:rPr>
          <w:rFonts w:eastAsia="Times New Roman" w:cs="Arial"/>
          <w:color w:val="auto"/>
          <w:szCs w:val="20"/>
          <w:lang w:eastAsia="fi-FI"/>
        </w:rPr>
        <w:t xml:space="preserve">Maakunnan </w:t>
      </w:r>
      <w:r w:rsidRPr="00930DC0">
        <w:rPr>
          <w:rFonts w:eastAsia="Times New Roman" w:cs="Arial"/>
          <w:color w:val="000000"/>
          <w:szCs w:val="20"/>
          <w:lang w:eastAsia="fi-FI"/>
        </w:rPr>
        <w:t>elinkeinorakennetta pyritään uudistamaan j</w:t>
      </w:r>
      <w:r w:rsidR="004861E1">
        <w:rPr>
          <w:rFonts w:eastAsia="Times New Roman" w:cs="Arial"/>
          <w:color w:val="000000"/>
          <w:szCs w:val="20"/>
          <w:lang w:eastAsia="fi-FI"/>
        </w:rPr>
        <w:t>a lisäämään kasvuhaluisten ja -</w:t>
      </w:r>
      <w:r w:rsidRPr="00930DC0">
        <w:rPr>
          <w:rFonts w:eastAsia="Times New Roman" w:cs="Arial"/>
          <w:color w:val="000000"/>
          <w:szCs w:val="20"/>
          <w:lang w:eastAsia="fi-FI"/>
        </w:rPr>
        <w:t>kykyisten yritysten määrää.</w:t>
      </w:r>
      <w:r w:rsidR="00B73BFA">
        <w:rPr>
          <w:rFonts w:eastAsia="Times New Roman" w:cs="Arial"/>
          <w:color w:val="000000"/>
          <w:szCs w:val="20"/>
          <w:lang w:eastAsia="fi-FI"/>
        </w:rPr>
        <w:t xml:space="preserve"> Resilienssin</w:t>
      </w:r>
      <w:r w:rsidR="00AC28A7">
        <w:rPr>
          <w:rFonts w:eastAsia="Times New Roman" w:cs="Arial"/>
          <w:color w:val="000000"/>
          <w:szCs w:val="20"/>
          <w:lang w:eastAsia="fi-FI"/>
        </w:rPr>
        <w:t>, alueen kyvyn selvitä suuresta</w:t>
      </w:r>
      <w:r w:rsidR="003E5718">
        <w:rPr>
          <w:rFonts w:eastAsia="Times New Roman" w:cs="Arial"/>
          <w:color w:val="000000"/>
          <w:szCs w:val="20"/>
          <w:lang w:eastAsia="fi-FI"/>
        </w:rPr>
        <w:t xml:space="preserve"> ja nopeasta</w:t>
      </w:r>
      <w:r w:rsidR="00AC28A7">
        <w:rPr>
          <w:rFonts w:eastAsia="Times New Roman" w:cs="Arial"/>
          <w:color w:val="000000"/>
          <w:szCs w:val="20"/>
          <w:lang w:eastAsia="fi-FI"/>
        </w:rPr>
        <w:t xml:space="preserve"> muutoksesta,</w:t>
      </w:r>
      <w:r w:rsidR="00B73BFA">
        <w:rPr>
          <w:rFonts w:eastAsia="Times New Roman" w:cs="Arial"/>
          <w:color w:val="000000"/>
          <w:szCs w:val="20"/>
          <w:lang w:eastAsia="fi-FI"/>
        </w:rPr>
        <w:t xml:space="preserve"> </w:t>
      </w:r>
      <w:r w:rsidR="00AC28A7">
        <w:rPr>
          <w:rFonts w:eastAsia="Times New Roman" w:cs="Arial"/>
          <w:color w:val="000000"/>
          <w:szCs w:val="20"/>
          <w:lang w:eastAsia="fi-FI"/>
        </w:rPr>
        <w:t>kehittäminen</w:t>
      </w:r>
      <w:r w:rsidR="00B73BFA">
        <w:rPr>
          <w:rFonts w:eastAsia="Times New Roman" w:cs="Arial"/>
          <w:color w:val="000000"/>
          <w:szCs w:val="20"/>
          <w:lang w:eastAsia="fi-FI"/>
        </w:rPr>
        <w:t xml:space="preserve"> eri toimijoiden ketteryyttä ja ennakoivaa to</w:t>
      </w:r>
      <w:r w:rsidR="00B73BFA">
        <w:rPr>
          <w:rFonts w:eastAsia="Times New Roman" w:cs="Arial"/>
          <w:color w:val="000000"/>
          <w:szCs w:val="20"/>
          <w:lang w:eastAsia="fi-FI"/>
        </w:rPr>
        <w:t>i</w:t>
      </w:r>
      <w:r w:rsidR="00B73BFA">
        <w:rPr>
          <w:rFonts w:eastAsia="Times New Roman" w:cs="Arial"/>
          <w:color w:val="000000"/>
          <w:szCs w:val="20"/>
          <w:lang w:eastAsia="fi-FI"/>
        </w:rPr>
        <w:t xml:space="preserve">mintatapaa lisäämällä ovat </w:t>
      </w:r>
      <w:r w:rsidR="003E5718">
        <w:rPr>
          <w:rFonts w:eastAsia="Times New Roman" w:cs="Arial"/>
          <w:color w:val="000000"/>
          <w:szCs w:val="20"/>
          <w:lang w:eastAsia="fi-FI"/>
        </w:rPr>
        <w:t xml:space="preserve">erityisenä </w:t>
      </w:r>
      <w:r w:rsidR="00B73BFA">
        <w:rPr>
          <w:rFonts w:eastAsia="Times New Roman" w:cs="Arial"/>
          <w:color w:val="000000"/>
          <w:szCs w:val="20"/>
          <w:lang w:eastAsia="fi-FI"/>
        </w:rPr>
        <w:t>kehittämistyön kohteena</w:t>
      </w:r>
      <w:r w:rsidR="00797146">
        <w:rPr>
          <w:rFonts w:eastAsia="Times New Roman" w:cs="Arial"/>
          <w:color w:val="000000"/>
          <w:szCs w:val="20"/>
          <w:lang w:eastAsia="fi-FI"/>
        </w:rPr>
        <w:t xml:space="preserve">. Tällä </w:t>
      </w:r>
      <w:r w:rsidR="00AC28A7">
        <w:rPr>
          <w:rFonts w:eastAsia="Times New Roman" w:cs="Arial"/>
          <w:color w:val="000000"/>
          <w:szCs w:val="20"/>
          <w:lang w:eastAsia="fi-FI"/>
        </w:rPr>
        <w:t xml:space="preserve">varaudutaan </w:t>
      </w:r>
      <w:r w:rsidR="00797146">
        <w:rPr>
          <w:rFonts w:eastAsia="Times New Roman" w:cs="Arial"/>
          <w:color w:val="000000"/>
          <w:szCs w:val="20"/>
          <w:lang w:eastAsia="fi-FI"/>
        </w:rPr>
        <w:t>ennakoivan rake</w:t>
      </w:r>
      <w:r w:rsidR="00797146">
        <w:rPr>
          <w:rFonts w:eastAsia="Times New Roman" w:cs="Arial"/>
          <w:color w:val="000000"/>
          <w:szCs w:val="20"/>
          <w:lang w:eastAsia="fi-FI"/>
        </w:rPr>
        <w:t>n</w:t>
      </w:r>
      <w:r w:rsidR="00797146">
        <w:rPr>
          <w:rFonts w:eastAsia="Times New Roman" w:cs="Arial"/>
          <w:color w:val="000000"/>
          <w:szCs w:val="20"/>
          <w:lang w:eastAsia="fi-FI"/>
        </w:rPr>
        <w:t xml:space="preserve">nemuutoksen (ERM) hallintaan. </w:t>
      </w:r>
      <w:r w:rsidR="003E5718">
        <w:rPr>
          <w:rFonts w:eastAsia="Times New Roman" w:cs="Arial"/>
          <w:color w:val="000000"/>
          <w:szCs w:val="20"/>
          <w:lang w:eastAsia="fi-FI"/>
        </w:rPr>
        <w:t>Erilaisia rajoja ylittävä yhteistyö ja</w:t>
      </w:r>
      <w:r w:rsidRPr="00930DC0">
        <w:rPr>
          <w:rFonts w:eastAsia="Times New Roman" w:cs="Arial"/>
          <w:color w:val="000000"/>
          <w:szCs w:val="20"/>
          <w:lang w:eastAsia="fi-FI"/>
        </w:rPr>
        <w:t xml:space="preserve"> Kainuun luontaisten vahvuuksien hyödyntäminen ovat tässä keskeisiä. </w:t>
      </w:r>
    </w:p>
    <w:p w14:paraId="7B05F49F" w14:textId="21959514" w:rsidR="005B035D" w:rsidRDefault="003E5718" w:rsidP="00C378B7">
      <w:pPr>
        <w:spacing w:before="120" w:after="120" w:line="360" w:lineRule="auto"/>
        <w:rPr>
          <w:rFonts w:eastAsia="Times New Roman" w:cs="Arial"/>
          <w:szCs w:val="20"/>
          <w:lang w:eastAsia="fi-FI"/>
        </w:rPr>
      </w:pPr>
      <w:r>
        <w:rPr>
          <w:rFonts w:eastAsia="Times New Roman" w:cs="Arial"/>
          <w:color w:val="000000"/>
          <w:szCs w:val="20"/>
          <w:lang w:eastAsia="fi-FI"/>
        </w:rPr>
        <w:lastRenderedPageBreak/>
        <w:t>Elinkeinoelämän kärkialoina ovat</w:t>
      </w:r>
      <w:r w:rsidR="005B035D" w:rsidRPr="00930DC0">
        <w:rPr>
          <w:rFonts w:eastAsia="Times New Roman" w:cs="Arial"/>
          <w:color w:val="000000"/>
          <w:szCs w:val="20"/>
          <w:lang w:eastAsia="fi-FI"/>
        </w:rPr>
        <w:t xml:space="preserve"> matkailu ja palvelut, teknologia-alat, biotalous ja kestävä kaivannai</w:t>
      </w:r>
      <w:r w:rsidR="005B035D" w:rsidRPr="00930DC0">
        <w:rPr>
          <w:rFonts w:eastAsia="Times New Roman" w:cs="Arial"/>
          <w:color w:val="000000"/>
          <w:szCs w:val="20"/>
          <w:lang w:eastAsia="fi-FI"/>
        </w:rPr>
        <w:t>s</w:t>
      </w:r>
      <w:r w:rsidR="005B035D" w:rsidRPr="00930DC0">
        <w:rPr>
          <w:rFonts w:eastAsia="Times New Roman" w:cs="Arial"/>
          <w:color w:val="000000"/>
          <w:szCs w:val="20"/>
          <w:lang w:eastAsia="fi-FI"/>
        </w:rPr>
        <w:t>toiminta. Näillä aloilla on koko maa</w:t>
      </w:r>
      <w:r>
        <w:rPr>
          <w:rFonts w:eastAsia="Times New Roman" w:cs="Arial"/>
          <w:color w:val="000000"/>
          <w:szCs w:val="20"/>
          <w:lang w:eastAsia="fi-FI"/>
        </w:rPr>
        <w:t>kunnan kattava laaja kehittymispotentiaali ja kasvumahdollisuudet.</w:t>
      </w:r>
    </w:p>
    <w:p w14:paraId="2E866828" w14:textId="77777777" w:rsidR="005B035D" w:rsidRPr="00C928D4" w:rsidRDefault="005B035D" w:rsidP="00C378B7">
      <w:pPr>
        <w:spacing w:line="360" w:lineRule="auto"/>
        <w:contextualSpacing/>
        <w:rPr>
          <w:rFonts w:eastAsia="Times New Roman" w:cs="Arial"/>
          <w:szCs w:val="20"/>
          <w:lang w:eastAsia="fi-FI"/>
        </w:rPr>
      </w:pPr>
      <w:r w:rsidRPr="00207033">
        <w:rPr>
          <w:rFonts w:eastAsia="Times New Roman" w:cs="Arial"/>
          <w:b/>
          <w:color w:val="000000"/>
          <w:szCs w:val="20"/>
          <w:lang w:eastAsia="fi-FI"/>
        </w:rPr>
        <w:t>Toisena</w:t>
      </w:r>
      <w:r w:rsidRPr="00930DC0">
        <w:rPr>
          <w:rFonts w:eastAsia="Times New Roman" w:cs="Arial"/>
          <w:color w:val="000000"/>
          <w:szCs w:val="20"/>
          <w:lang w:eastAsia="fi-FI"/>
        </w:rPr>
        <w:t xml:space="preserve"> painopisteenä on </w:t>
      </w:r>
      <w:r w:rsidRPr="00930DC0">
        <w:rPr>
          <w:rFonts w:eastAsia="Times New Roman" w:cs="Arial"/>
          <w:b/>
          <w:bCs/>
          <w:color w:val="000000"/>
          <w:szCs w:val="20"/>
          <w:lang w:eastAsia="fi-FI"/>
        </w:rPr>
        <w:t>sujuvan arjen ja toimivien palvelujen ja sekä yhteyksien luonnonl</w:t>
      </w:r>
      <w:r w:rsidRPr="00930DC0">
        <w:rPr>
          <w:rFonts w:eastAsia="Times New Roman" w:cs="Arial"/>
          <w:b/>
          <w:bCs/>
          <w:color w:val="000000"/>
          <w:szCs w:val="20"/>
          <w:lang w:eastAsia="fi-FI"/>
        </w:rPr>
        <w:t>ä</w:t>
      </w:r>
      <w:r w:rsidRPr="00930DC0">
        <w:rPr>
          <w:rFonts w:eastAsia="Times New Roman" w:cs="Arial"/>
          <w:b/>
          <w:bCs/>
          <w:color w:val="000000"/>
          <w:szCs w:val="20"/>
          <w:lang w:eastAsia="fi-FI"/>
        </w:rPr>
        <w:t>heinen ympäristö</w:t>
      </w:r>
      <w:r w:rsidRPr="00930DC0">
        <w:rPr>
          <w:rFonts w:eastAsia="Times New Roman" w:cs="Arial"/>
          <w:color w:val="000000"/>
          <w:szCs w:val="20"/>
          <w:lang w:eastAsia="fi-FI"/>
        </w:rPr>
        <w:t xml:space="preserve">, jonka kehittämisessä keskitytään seuraaviin kokonaisuuksiin: </w:t>
      </w:r>
    </w:p>
    <w:p w14:paraId="75568BB0" w14:textId="4FAAB34A" w:rsidR="005B035D" w:rsidRPr="00784D87" w:rsidRDefault="005B035D" w:rsidP="00C378B7">
      <w:pPr>
        <w:pStyle w:val="Luettelokappale"/>
        <w:numPr>
          <w:ilvl w:val="1"/>
          <w:numId w:val="1"/>
        </w:numPr>
        <w:spacing w:line="360" w:lineRule="auto"/>
        <w:ind w:left="851" w:hanging="284"/>
        <w:rPr>
          <w:rFonts w:eastAsia="Times New Roman" w:cs="Arial"/>
          <w:szCs w:val="20"/>
          <w:lang w:eastAsia="fi-FI"/>
        </w:rPr>
      </w:pPr>
      <w:r w:rsidRPr="00784D87">
        <w:rPr>
          <w:rFonts w:eastAsia="Times New Roman" w:cs="Arial"/>
          <w:color w:val="000000"/>
          <w:szCs w:val="20"/>
          <w:lang w:eastAsia="fi-FI"/>
        </w:rPr>
        <w:t>Saavutettavuus</w:t>
      </w:r>
    </w:p>
    <w:p w14:paraId="1439D1E1" w14:textId="1B5E32CD" w:rsidR="005B035D" w:rsidRPr="00784D87" w:rsidRDefault="005B035D" w:rsidP="00C378B7">
      <w:pPr>
        <w:pStyle w:val="Luettelokappale"/>
        <w:numPr>
          <w:ilvl w:val="1"/>
          <w:numId w:val="1"/>
        </w:numPr>
        <w:spacing w:line="360" w:lineRule="auto"/>
        <w:ind w:left="851" w:hanging="284"/>
        <w:rPr>
          <w:rFonts w:eastAsia="Times New Roman" w:cs="Arial"/>
          <w:szCs w:val="20"/>
          <w:lang w:eastAsia="fi-FI"/>
        </w:rPr>
      </w:pPr>
      <w:r w:rsidRPr="00784D87">
        <w:rPr>
          <w:rFonts w:eastAsia="Times New Roman" w:cs="Arial"/>
          <w:color w:val="000000"/>
          <w:szCs w:val="20"/>
          <w:lang w:eastAsia="fi-FI"/>
        </w:rPr>
        <w:t>Elinvoimaa tukeva, kestävä alue- ja yhdyskuntarakenne</w:t>
      </w:r>
    </w:p>
    <w:p w14:paraId="093570A5" w14:textId="7F047FDD" w:rsidR="005B035D" w:rsidRPr="00784D87" w:rsidRDefault="005B035D" w:rsidP="00C378B7">
      <w:pPr>
        <w:pStyle w:val="Luettelokappale"/>
        <w:numPr>
          <w:ilvl w:val="1"/>
          <w:numId w:val="1"/>
        </w:numPr>
        <w:spacing w:before="120" w:after="120" w:line="360" w:lineRule="auto"/>
        <w:ind w:left="851" w:hanging="284"/>
        <w:rPr>
          <w:rFonts w:eastAsia="Times New Roman" w:cs="Arial"/>
          <w:szCs w:val="20"/>
          <w:lang w:eastAsia="fi-FI"/>
        </w:rPr>
      </w:pPr>
      <w:r w:rsidRPr="00784D87">
        <w:rPr>
          <w:rFonts w:eastAsia="Times New Roman" w:cs="Arial"/>
          <w:color w:val="000000"/>
          <w:szCs w:val="20"/>
          <w:lang w:eastAsia="fi-FI"/>
        </w:rPr>
        <w:t>Yhteistyö ja uudistumiskyky</w:t>
      </w:r>
    </w:p>
    <w:p w14:paraId="622F1D7E" w14:textId="568B7690" w:rsidR="005B035D" w:rsidRPr="00930DC0" w:rsidRDefault="005B035D" w:rsidP="00C378B7">
      <w:pPr>
        <w:spacing w:before="120" w:after="120" w:line="360" w:lineRule="auto"/>
        <w:rPr>
          <w:rFonts w:eastAsia="Times New Roman" w:cs="Arial"/>
          <w:szCs w:val="20"/>
          <w:lang w:eastAsia="fi-FI"/>
        </w:rPr>
      </w:pPr>
      <w:r w:rsidRPr="00930DC0">
        <w:rPr>
          <w:rFonts w:eastAsia="Times New Roman" w:cs="Arial"/>
          <w:color w:val="000000"/>
          <w:szCs w:val="20"/>
          <w:lang w:eastAsia="fi-FI"/>
        </w:rPr>
        <w:t>Maakunnan koko liikennejärjestelmän kehittämisen tavoitteena on vahvistaa Kainuun kilpailukykyä, parantaa ulkoista ja sisäistä saavutettavuutta ja tehostaa toiminta- ja logiikkajärjestelmiä. Liikkumista</w:t>
      </w:r>
      <w:r w:rsidRPr="00930DC0">
        <w:rPr>
          <w:rFonts w:eastAsia="Times New Roman" w:cs="Arial"/>
          <w:color w:val="000000"/>
          <w:szCs w:val="20"/>
          <w:lang w:eastAsia="fi-FI"/>
        </w:rPr>
        <w:t>r</w:t>
      </w:r>
      <w:r w:rsidRPr="00930DC0">
        <w:rPr>
          <w:rFonts w:eastAsia="Times New Roman" w:cs="Arial"/>
          <w:color w:val="000000"/>
          <w:szCs w:val="20"/>
          <w:lang w:eastAsia="fi-FI"/>
        </w:rPr>
        <w:t>vetta vähennetään uusilla älykkäillä liikkumisratkaisuilla ja sähköisten palvelujen avulla, mikä vähentää samalla myös liikenteen kokon</w:t>
      </w:r>
      <w:r w:rsidR="00D357C5">
        <w:rPr>
          <w:rFonts w:eastAsia="Times New Roman" w:cs="Arial"/>
          <w:color w:val="000000"/>
          <w:szCs w:val="20"/>
          <w:lang w:eastAsia="fi-FI"/>
        </w:rPr>
        <w:t xml:space="preserve">aispäästöjä. </w:t>
      </w:r>
      <w:r w:rsidRPr="00930DC0">
        <w:rPr>
          <w:rFonts w:eastAsia="Times New Roman" w:cs="Arial"/>
          <w:color w:val="000000"/>
          <w:szCs w:val="20"/>
          <w:lang w:eastAsia="fi-FI"/>
        </w:rPr>
        <w:t>Kainuusta rakennetaan ympäristövastuullisuuden mall</w:t>
      </w:r>
      <w:r w:rsidRPr="00930DC0">
        <w:rPr>
          <w:rFonts w:eastAsia="Times New Roman" w:cs="Arial"/>
          <w:color w:val="000000"/>
          <w:szCs w:val="20"/>
          <w:lang w:eastAsia="fi-FI"/>
        </w:rPr>
        <w:t>i</w:t>
      </w:r>
      <w:r w:rsidRPr="00930DC0">
        <w:rPr>
          <w:rFonts w:eastAsia="Times New Roman" w:cs="Arial"/>
          <w:color w:val="000000"/>
          <w:szCs w:val="20"/>
          <w:lang w:eastAsia="fi-FI"/>
        </w:rPr>
        <w:t>maakunta, jossa asuminen ja työ perustuvat kestävälle ja ekotehokkaalle luonnonvarojen ja uusiut</w:t>
      </w:r>
      <w:r w:rsidRPr="00930DC0">
        <w:rPr>
          <w:rFonts w:eastAsia="Times New Roman" w:cs="Arial"/>
          <w:color w:val="000000"/>
          <w:szCs w:val="20"/>
          <w:lang w:eastAsia="fi-FI"/>
        </w:rPr>
        <w:t>u</w:t>
      </w:r>
      <w:r w:rsidRPr="00930DC0">
        <w:rPr>
          <w:rFonts w:eastAsia="Times New Roman" w:cs="Arial"/>
          <w:color w:val="000000"/>
          <w:szCs w:val="20"/>
          <w:lang w:eastAsia="fi-FI"/>
        </w:rPr>
        <w:t>van energian käytölle – lähellä peruspalveluja.</w:t>
      </w:r>
    </w:p>
    <w:p w14:paraId="448B436A" w14:textId="1119E0FF" w:rsidR="000F5AAC" w:rsidRDefault="005B035D" w:rsidP="00C378B7">
      <w:pPr>
        <w:spacing w:before="120" w:after="120" w:line="360" w:lineRule="auto"/>
        <w:rPr>
          <w:rFonts w:eastAsia="Times New Roman" w:cs="Arial"/>
          <w:color w:val="000000"/>
          <w:szCs w:val="20"/>
          <w:lang w:eastAsia="fi-FI"/>
        </w:rPr>
      </w:pPr>
      <w:r w:rsidRPr="00930DC0">
        <w:rPr>
          <w:rFonts w:eastAsia="Times New Roman" w:cs="Arial"/>
          <w:color w:val="000000"/>
          <w:szCs w:val="20"/>
          <w:lang w:eastAsia="fi-FI"/>
        </w:rPr>
        <w:t>Kainuulaisten paikallista osallistumisaktiivisuutta ja uudistumisintoa tukemalla edistetään kokeilukul</w:t>
      </w:r>
      <w:r w:rsidRPr="00930DC0">
        <w:rPr>
          <w:rFonts w:eastAsia="Times New Roman" w:cs="Arial"/>
          <w:color w:val="000000"/>
          <w:szCs w:val="20"/>
          <w:lang w:eastAsia="fi-FI"/>
        </w:rPr>
        <w:t>t</w:t>
      </w:r>
      <w:r w:rsidRPr="00930DC0">
        <w:rPr>
          <w:rFonts w:eastAsia="Times New Roman" w:cs="Arial"/>
          <w:color w:val="000000"/>
          <w:szCs w:val="20"/>
          <w:lang w:eastAsia="fi-FI"/>
        </w:rPr>
        <w:t>tuuria. Tavoitteena on, että maakunnasta muodostuu valtakunnallisesti ja kansainvälisesti merkittävä hajautettujen ratkaisujen kehittämisympäristö. Kainuu on tulevaisuudessa kansainvälinen, kansainv</w:t>
      </w:r>
      <w:r w:rsidRPr="00930DC0">
        <w:rPr>
          <w:rFonts w:eastAsia="Times New Roman" w:cs="Arial"/>
          <w:color w:val="000000"/>
          <w:szCs w:val="20"/>
          <w:lang w:eastAsia="fi-FI"/>
        </w:rPr>
        <w:t>ä</w:t>
      </w:r>
      <w:r w:rsidRPr="00930DC0">
        <w:rPr>
          <w:rFonts w:eastAsia="Times New Roman" w:cs="Arial"/>
          <w:color w:val="000000"/>
          <w:szCs w:val="20"/>
          <w:lang w:eastAsia="fi-FI"/>
        </w:rPr>
        <w:t>lisesti verkottunut maakunta, joka tekee yhteistyötä erityisesti Itä- ja Pohjois-Suomen maakuntien kanssa.</w:t>
      </w:r>
    </w:p>
    <w:p w14:paraId="2DA60EC7" w14:textId="77777777" w:rsidR="005B035D" w:rsidRPr="00C928D4" w:rsidRDefault="005B035D" w:rsidP="00C378B7">
      <w:pPr>
        <w:spacing w:before="120" w:line="360" w:lineRule="auto"/>
        <w:contextualSpacing/>
        <w:rPr>
          <w:rFonts w:eastAsia="Times New Roman" w:cs="Arial"/>
          <w:color w:val="000000"/>
          <w:szCs w:val="20"/>
          <w:lang w:eastAsia="fi-FI"/>
        </w:rPr>
      </w:pPr>
      <w:r w:rsidRPr="00207033">
        <w:rPr>
          <w:rFonts w:eastAsia="Times New Roman" w:cs="Arial"/>
          <w:b/>
          <w:color w:val="000000"/>
          <w:szCs w:val="20"/>
          <w:lang w:eastAsia="fi-FI"/>
        </w:rPr>
        <w:t>Kolmantena</w:t>
      </w:r>
      <w:r w:rsidRPr="00930DC0">
        <w:rPr>
          <w:rFonts w:eastAsia="Times New Roman" w:cs="Arial"/>
          <w:color w:val="000000"/>
          <w:szCs w:val="20"/>
          <w:lang w:eastAsia="fi-FI"/>
        </w:rPr>
        <w:t xml:space="preserve"> painopisteenä on </w:t>
      </w:r>
      <w:r w:rsidRPr="00930DC0">
        <w:rPr>
          <w:rFonts w:eastAsia="Times New Roman" w:cs="Arial"/>
          <w:b/>
          <w:bCs/>
          <w:color w:val="000000"/>
          <w:szCs w:val="20"/>
          <w:lang w:eastAsia="fi-FI"/>
        </w:rPr>
        <w:t>hyvinvoiva Kainuu</w:t>
      </w:r>
      <w:r w:rsidRPr="00930DC0">
        <w:rPr>
          <w:rFonts w:eastAsia="Times New Roman" w:cs="Arial"/>
          <w:color w:val="000000"/>
          <w:szCs w:val="20"/>
          <w:lang w:eastAsia="fi-FI"/>
        </w:rPr>
        <w:t>, jonka kehittämisessä keskitytään seuraaviin k</w:t>
      </w:r>
      <w:r w:rsidRPr="00930DC0">
        <w:rPr>
          <w:rFonts w:eastAsia="Times New Roman" w:cs="Arial"/>
          <w:color w:val="000000"/>
          <w:szCs w:val="20"/>
          <w:lang w:eastAsia="fi-FI"/>
        </w:rPr>
        <w:t>o</w:t>
      </w:r>
      <w:r w:rsidRPr="00930DC0">
        <w:rPr>
          <w:rFonts w:eastAsia="Times New Roman" w:cs="Arial"/>
          <w:color w:val="000000"/>
          <w:szCs w:val="20"/>
          <w:lang w:eastAsia="fi-FI"/>
        </w:rPr>
        <w:t xml:space="preserve">konaisuuksiin: </w:t>
      </w:r>
    </w:p>
    <w:p w14:paraId="5691B6E4" w14:textId="6673572F" w:rsidR="005B035D" w:rsidRPr="005C018A" w:rsidRDefault="005B035D" w:rsidP="00036C25">
      <w:pPr>
        <w:pStyle w:val="Luettelokappale"/>
        <w:numPr>
          <w:ilvl w:val="0"/>
          <w:numId w:val="34"/>
        </w:numPr>
        <w:spacing w:after="120" w:line="360" w:lineRule="auto"/>
        <w:ind w:left="851" w:hanging="284"/>
        <w:rPr>
          <w:rFonts w:eastAsia="Times New Roman" w:cs="Arial"/>
          <w:szCs w:val="20"/>
          <w:lang w:eastAsia="fi-FI"/>
        </w:rPr>
      </w:pPr>
      <w:r w:rsidRPr="005C018A">
        <w:rPr>
          <w:rFonts w:eastAsia="Times New Roman" w:cs="Arial"/>
          <w:color w:val="000000"/>
          <w:szCs w:val="20"/>
          <w:lang w:eastAsia="fi-FI"/>
        </w:rPr>
        <w:t>Työllisyys ja toimeentulo</w:t>
      </w:r>
    </w:p>
    <w:p w14:paraId="2F22376C" w14:textId="3E33174A" w:rsidR="005B035D" w:rsidRPr="005C018A" w:rsidRDefault="005B035D" w:rsidP="00036C25">
      <w:pPr>
        <w:pStyle w:val="Luettelokappale"/>
        <w:numPr>
          <w:ilvl w:val="0"/>
          <w:numId w:val="34"/>
        </w:numPr>
        <w:spacing w:before="120" w:after="120" w:line="360" w:lineRule="auto"/>
        <w:ind w:left="851" w:hanging="284"/>
        <w:rPr>
          <w:rFonts w:eastAsia="Times New Roman" w:cs="Arial"/>
          <w:szCs w:val="20"/>
          <w:lang w:eastAsia="fi-FI"/>
        </w:rPr>
      </w:pPr>
      <w:r w:rsidRPr="005C018A">
        <w:rPr>
          <w:rFonts w:eastAsia="Times New Roman" w:cs="Arial"/>
          <w:color w:val="000000"/>
          <w:szCs w:val="20"/>
          <w:lang w:eastAsia="fi-FI"/>
        </w:rPr>
        <w:t>Terveys ja toimintakyky</w:t>
      </w:r>
    </w:p>
    <w:p w14:paraId="4EB507F8" w14:textId="5B0A6225" w:rsidR="005B035D" w:rsidRPr="005C018A" w:rsidRDefault="005B035D" w:rsidP="00036C25">
      <w:pPr>
        <w:pStyle w:val="Luettelokappale"/>
        <w:numPr>
          <w:ilvl w:val="0"/>
          <w:numId w:val="34"/>
        </w:numPr>
        <w:spacing w:before="120" w:after="120" w:line="360" w:lineRule="auto"/>
        <w:ind w:left="851" w:hanging="284"/>
        <w:rPr>
          <w:rFonts w:eastAsia="Times New Roman" w:cs="Arial"/>
          <w:szCs w:val="20"/>
          <w:lang w:eastAsia="fi-FI"/>
        </w:rPr>
      </w:pPr>
      <w:r w:rsidRPr="005C018A">
        <w:rPr>
          <w:rFonts w:eastAsia="Times New Roman" w:cs="Arial"/>
          <w:color w:val="000000"/>
          <w:szCs w:val="20"/>
          <w:lang w:eastAsia="fi-FI"/>
        </w:rPr>
        <w:t>Osallisuus ja yhteisöllisyys</w:t>
      </w:r>
    </w:p>
    <w:p w14:paraId="11FF97DA" w14:textId="77777777" w:rsidR="005B035D" w:rsidRDefault="005B035D" w:rsidP="00C378B7">
      <w:pPr>
        <w:spacing w:before="120" w:after="120" w:line="360" w:lineRule="auto"/>
        <w:rPr>
          <w:rFonts w:eastAsia="Times New Roman" w:cs="Arial"/>
          <w:szCs w:val="20"/>
          <w:lang w:eastAsia="fi-FI"/>
        </w:rPr>
      </w:pPr>
      <w:r w:rsidRPr="00930DC0">
        <w:rPr>
          <w:rFonts w:eastAsia="Times New Roman" w:cs="Arial"/>
          <w:color w:val="000000"/>
          <w:szCs w:val="20"/>
          <w:lang w:eastAsia="fi-FI"/>
        </w:rPr>
        <w:t xml:space="preserve">Tavoitteena on parantaa kainuulaisten mahdollisuuksia työhön ja mielekkääseen tekemiseen, sekä parantaa työhyvinvointia, toimeentuloa sekä osaamista. Lisäksi tavoitteena on parantaa terveyttä ja toimintakykyä siten, että kainuulaisten terveyserot kaventuvat, kokemus hyvinvoinnista paranee sekä yhteisöllisyys ja osallisuus vahvistuvat. </w:t>
      </w:r>
    </w:p>
    <w:p w14:paraId="5DA89E53" w14:textId="7C0945B0" w:rsidR="002F6B2F" w:rsidRDefault="005B035D" w:rsidP="00C378B7">
      <w:pPr>
        <w:spacing w:before="120" w:after="120" w:line="360" w:lineRule="auto"/>
        <w:rPr>
          <w:rFonts w:eastAsia="Times New Roman" w:cs="Arial"/>
          <w:color w:val="000000"/>
          <w:szCs w:val="20"/>
          <w:lang w:eastAsia="fi-FI"/>
        </w:rPr>
      </w:pPr>
      <w:r w:rsidRPr="00207033">
        <w:rPr>
          <w:rFonts w:eastAsia="Times New Roman" w:cs="Arial"/>
          <w:b/>
          <w:color w:val="000000"/>
          <w:szCs w:val="20"/>
          <w:lang w:eastAsia="fi-FI"/>
        </w:rPr>
        <w:t>Neljäntenä</w:t>
      </w:r>
      <w:r w:rsidRPr="00930DC0">
        <w:rPr>
          <w:rFonts w:eastAsia="Times New Roman" w:cs="Arial"/>
          <w:color w:val="000000"/>
          <w:szCs w:val="20"/>
          <w:lang w:eastAsia="fi-FI"/>
        </w:rPr>
        <w:t xml:space="preserve"> tavoitteena on </w:t>
      </w:r>
      <w:r w:rsidRPr="00930DC0">
        <w:rPr>
          <w:rFonts w:eastAsia="Times New Roman" w:cs="Arial"/>
          <w:b/>
          <w:bCs/>
          <w:color w:val="000000"/>
          <w:szCs w:val="20"/>
          <w:lang w:eastAsia="fi-FI"/>
        </w:rPr>
        <w:t>parantaa</w:t>
      </w:r>
      <w:r w:rsidRPr="00930DC0">
        <w:rPr>
          <w:rFonts w:eastAsia="Times New Roman" w:cs="Arial"/>
          <w:color w:val="000000"/>
          <w:szCs w:val="20"/>
          <w:lang w:eastAsia="fi-FI"/>
        </w:rPr>
        <w:t xml:space="preserve"> </w:t>
      </w:r>
      <w:r w:rsidRPr="00930DC0">
        <w:rPr>
          <w:rFonts w:eastAsia="Times New Roman" w:cs="Arial"/>
          <w:b/>
          <w:bCs/>
          <w:color w:val="000000"/>
          <w:szCs w:val="20"/>
          <w:lang w:eastAsia="fi-FI"/>
        </w:rPr>
        <w:t>Kainuun maakuntakuvaa</w:t>
      </w:r>
      <w:r w:rsidRPr="00930DC0">
        <w:rPr>
          <w:rFonts w:eastAsia="Times New Roman" w:cs="Arial"/>
          <w:color w:val="000000"/>
          <w:szCs w:val="20"/>
          <w:lang w:eastAsia="fi-FI"/>
        </w:rPr>
        <w:t xml:space="preserve"> </w:t>
      </w:r>
      <w:r w:rsidR="00036C25">
        <w:rPr>
          <w:rFonts w:eastAsia="Times New Roman" w:cs="Arial"/>
          <w:color w:val="000000"/>
          <w:szCs w:val="20"/>
          <w:lang w:eastAsia="fi-FI"/>
        </w:rPr>
        <w:t xml:space="preserve">ja mainetta </w:t>
      </w:r>
      <w:r w:rsidRPr="00930DC0">
        <w:rPr>
          <w:rFonts w:eastAsia="Times New Roman" w:cs="Arial"/>
          <w:color w:val="000000"/>
          <w:szCs w:val="20"/>
          <w:lang w:eastAsia="fi-FI"/>
        </w:rPr>
        <w:t>siten, että Kainuu tunn</w:t>
      </w:r>
      <w:r w:rsidRPr="00930DC0">
        <w:rPr>
          <w:rFonts w:eastAsia="Times New Roman" w:cs="Arial"/>
          <w:color w:val="000000"/>
          <w:szCs w:val="20"/>
          <w:lang w:eastAsia="fi-FI"/>
        </w:rPr>
        <w:t>e</w:t>
      </w:r>
      <w:r w:rsidRPr="00930DC0">
        <w:rPr>
          <w:rFonts w:eastAsia="Times New Roman" w:cs="Arial"/>
          <w:color w:val="000000"/>
          <w:szCs w:val="20"/>
          <w:lang w:eastAsia="fi-FI"/>
        </w:rPr>
        <w:t xml:space="preserve">taan luonnonläheisyytensä lisäksi dynaamisena, elinvoimaisena ja houkuttelevana maakuntana. </w:t>
      </w:r>
    </w:p>
    <w:p w14:paraId="1D9AD85D" w14:textId="2EFC0CE1" w:rsidR="000445A8" w:rsidRPr="00C378B7" w:rsidRDefault="00E3085B" w:rsidP="00C378B7">
      <w:pPr>
        <w:pStyle w:val="Otsikko2"/>
        <w:spacing w:before="240" w:after="240" w:line="360" w:lineRule="auto"/>
        <w:rPr>
          <w:color w:val="92D050"/>
          <w:sz w:val="36"/>
          <w:szCs w:val="36"/>
          <w:lang w:eastAsia="fi-FI"/>
        </w:rPr>
      </w:pPr>
      <w:bookmarkStart w:id="13" w:name="_Toc436913935"/>
      <w:bookmarkStart w:id="14" w:name="_Toc436919487"/>
      <w:r w:rsidRPr="00C378B7">
        <w:rPr>
          <w:color w:val="92D050"/>
          <w:sz w:val="36"/>
          <w:szCs w:val="36"/>
          <w:lang w:eastAsia="fi-FI"/>
        </w:rPr>
        <w:t>Maakuntaohjelman</w:t>
      </w:r>
      <w:r w:rsidR="00136F3B" w:rsidRPr="00C378B7">
        <w:rPr>
          <w:color w:val="92D050"/>
          <w:sz w:val="36"/>
          <w:szCs w:val="36"/>
          <w:lang w:eastAsia="fi-FI"/>
        </w:rPr>
        <w:t xml:space="preserve"> </w:t>
      </w:r>
      <w:r w:rsidR="00DD78B7" w:rsidRPr="00C378B7">
        <w:rPr>
          <w:color w:val="92D050"/>
          <w:sz w:val="36"/>
          <w:szCs w:val="36"/>
          <w:lang w:eastAsia="fi-FI"/>
        </w:rPr>
        <w:t>seuranta ja t</w:t>
      </w:r>
      <w:r w:rsidR="00DD351D" w:rsidRPr="00C378B7">
        <w:rPr>
          <w:color w:val="92D050"/>
          <w:sz w:val="36"/>
          <w:szCs w:val="36"/>
          <w:lang w:eastAsia="fi-FI"/>
        </w:rPr>
        <w:t>oimeenpanokriteerit</w:t>
      </w:r>
      <w:bookmarkEnd w:id="13"/>
      <w:bookmarkEnd w:id="14"/>
    </w:p>
    <w:p w14:paraId="07B4E760" w14:textId="77777777" w:rsidR="00EE3BFD" w:rsidRPr="00F13A43" w:rsidRDefault="00EE3BFD" w:rsidP="00C378B7">
      <w:pPr>
        <w:spacing w:before="120" w:after="120" w:line="360" w:lineRule="auto"/>
        <w:rPr>
          <w:rFonts w:eastAsia="Times New Roman" w:cs="Arial"/>
          <w:b/>
          <w:color w:val="000000"/>
          <w:sz w:val="24"/>
          <w:lang w:eastAsia="fi-FI"/>
        </w:rPr>
      </w:pPr>
      <w:r>
        <w:rPr>
          <w:rFonts w:eastAsia="Times New Roman" w:cs="Arial"/>
          <w:b/>
          <w:color w:val="000000"/>
          <w:sz w:val="24"/>
          <w:lang w:eastAsia="fi-FI"/>
        </w:rPr>
        <w:t>Alkaneen haket</w:t>
      </w:r>
      <w:r w:rsidRPr="00F13A43">
        <w:rPr>
          <w:rFonts w:eastAsia="Times New Roman" w:cs="Arial"/>
          <w:b/>
          <w:color w:val="000000"/>
          <w:sz w:val="24"/>
          <w:lang w:eastAsia="fi-FI"/>
        </w:rPr>
        <w:t>oiminnan tulokset ja vaikutukset eivät ole vielä arvioitavissa</w:t>
      </w:r>
    </w:p>
    <w:p w14:paraId="67BD7B94" w14:textId="77777777" w:rsidR="00F00C20" w:rsidRDefault="00EE3BFD" w:rsidP="00C378B7">
      <w:pPr>
        <w:spacing w:before="120" w:after="120" w:line="360" w:lineRule="auto"/>
        <w:rPr>
          <w:color w:val="auto"/>
        </w:rPr>
      </w:pPr>
      <w:r>
        <w:rPr>
          <w:color w:val="auto"/>
        </w:rPr>
        <w:t>Hanketoiminta on aloitettu ripeästi vuoden 2014 syksyllä maakuntaohjelman valmistuttua; hankkeita</w:t>
      </w:r>
      <w:r w:rsidR="00F00C20">
        <w:rPr>
          <w:color w:val="auto"/>
        </w:rPr>
        <w:t xml:space="preserve"> on rahoitettu sen jälkeen</w:t>
      </w:r>
      <w:r>
        <w:rPr>
          <w:color w:val="auto"/>
        </w:rPr>
        <w:t xml:space="preserve"> kuukausittain. Lähes kaikki myöntövaltuudet, jotka ovat ESR- ja EAKR-toimintaan liittyen vuosille 2014–2015 yhteensä noin 25 M</w:t>
      </w:r>
      <w:r w:rsidR="00F00C20">
        <w:rPr>
          <w:color w:val="auto"/>
        </w:rPr>
        <w:t xml:space="preserve"> </w:t>
      </w:r>
      <w:r>
        <w:rPr>
          <w:color w:val="auto"/>
        </w:rPr>
        <w:t>€, on jo sidottu; lisäksi käytettävissä on laskennallista kuntarahoitusta noin 3,5 M</w:t>
      </w:r>
      <w:r w:rsidR="00F00C20">
        <w:rPr>
          <w:color w:val="auto"/>
        </w:rPr>
        <w:t xml:space="preserve"> </w:t>
      </w:r>
      <w:r>
        <w:rPr>
          <w:color w:val="auto"/>
        </w:rPr>
        <w:t>€, joka kertyy rahoituspäätösten ja maksatusten kautta. Pk-yritystoiminnan kilpailukykyyn on käytetty tai sidottu etupainotteisesti EAKR:n osalta n. 8,3 M</w:t>
      </w:r>
      <w:r w:rsidR="00F00C20">
        <w:rPr>
          <w:color w:val="auto"/>
        </w:rPr>
        <w:t xml:space="preserve"> </w:t>
      </w:r>
      <w:r>
        <w:rPr>
          <w:color w:val="auto"/>
        </w:rPr>
        <w:t xml:space="preserve">€ ja </w:t>
      </w:r>
      <w:r>
        <w:rPr>
          <w:color w:val="auto"/>
        </w:rPr>
        <w:lastRenderedPageBreak/>
        <w:t>osaamisen kehittämiseen n. 8,8 M</w:t>
      </w:r>
      <w:r w:rsidR="00F00C20">
        <w:rPr>
          <w:color w:val="auto"/>
        </w:rPr>
        <w:t xml:space="preserve"> </w:t>
      </w:r>
      <w:r>
        <w:rPr>
          <w:color w:val="auto"/>
        </w:rPr>
        <w:t>€ sekä ESR:n osalta (työllisyys ja työvoiman liikkuvuus; koulutus, ammattitaito ja elinikäinen oppiminen; sosiaalinen osallisuus ja köyhyyden torjunta) n. 10,2 M</w:t>
      </w:r>
      <w:r w:rsidR="00F00C20">
        <w:rPr>
          <w:color w:val="auto"/>
        </w:rPr>
        <w:t xml:space="preserve"> </w:t>
      </w:r>
      <w:r>
        <w:rPr>
          <w:color w:val="auto"/>
        </w:rPr>
        <w:t>€. L</w:t>
      </w:r>
      <w:r>
        <w:rPr>
          <w:color w:val="auto"/>
        </w:rPr>
        <w:t>i</w:t>
      </w:r>
      <w:r>
        <w:rPr>
          <w:color w:val="auto"/>
        </w:rPr>
        <w:t>säksi Kainuun ÄRM-rahaa on käytetty n. 4,4 M</w:t>
      </w:r>
      <w:r w:rsidR="00F00C20">
        <w:rPr>
          <w:color w:val="auto"/>
        </w:rPr>
        <w:t xml:space="preserve"> </w:t>
      </w:r>
      <w:r>
        <w:rPr>
          <w:color w:val="auto"/>
        </w:rPr>
        <w:t xml:space="preserve">€. Resursseja </w:t>
      </w:r>
      <w:r w:rsidR="00F00C20">
        <w:rPr>
          <w:color w:val="auto"/>
        </w:rPr>
        <w:t>on siis käytetty MYR:n linjausten muka</w:t>
      </w:r>
      <w:r w:rsidR="00F00C20">
        <w:rPr>
          <w:color w:val="auto"/>
        </w:rPr>
        <w:t>i</w:t>
      </w:r>
      <w:r w:rsidR="00F00C20">
        <w:rPr>
          <w:color w:val="auto"/>
        </w:rPr>
        <w:t>sesti</w:t>
      </w:r>
      <w:r>
        <w:rPr>
          <w:color w:val="auto"/>
        </w:rPr>
        <w:t xml:space="preserve"> – etupainotteisesti ja taantumaa ”kampittaen”. Ainoastaan ELY-keskuksen EAKR-rahaa ja ÄRM-rahaa on sitomatta. </w:t>
      </w:r>
    </w:p>
    <w:p w14:paraId="421CFA02" w14:textId="7E3C2CCF" w:rsidR="00EE3BFD" w:rsidRPr="008A1887" w:rsidRDefault="00C01A23" w:rsidP="00C378B7">
      <w:pPr>
        <w:spacing w:before="120" w:after="120" w:line="360" w:lineRule="auto"/>
        <w:rPr>
          <w:color w:val="auto"/>
        </w:rPr>
      </w:pPr>
      <w:r>
        <w:rPr>
          <w:color w:val="auto"/>
        </w:rPr>
        <w:t>Alkaneen ohjelmakauden h</w:t>
      </w:r>
      <w:r w:rsidR="00EE3BFD">
        <w:rPr>
          <w:color w:val="auto"/>
        </w:rPr>
        <w:t>anketoiminnan tuloksellisuutta ei ole vielä arvioitu, mutta ohjausryhmätyö</w:t>
      </w:r>
      <w:r w:rsidR="00EE3BFD">
        <w:rPr>
          <w:color w:val="auto"/>
        </w:rPr>
        <w:t>s</w:t>
      </w:r>
      <w:r w:rsidR="00EE3BFD">
        <w:rPr>
          <w:color w:val="auto"/>
        </w:rPr>
        <w:t xml:space="preserve">kentelystä saatujen kokemusten perusteella tuloksia ja alueellisia vaikutuksia voidaan odottaa. </w:t>
      </w:r>
    </w:p>
    <w:p w14:paraId="6CAFF80A" w14:textId="09B5DE32" w:rsidR="00EE3BFD" w:rsidRDefault="00EE3BFD" w:rsidP="00C378B7">
      <w:pPr>
        <w:spacing w:before="120" w:after="120" w:line="360" w:lineRule="auto"/>
      </w:pPr>
      <w:r>
        <w:t>ELY-keskuksen hoitaman maaseuturahaston hanketoiminta on vasta alkamassa. Hanketoiminnan kärki on yhtäältä biotalouteen liittyvien hankkeiden käynnistymisessä ja toisaalta maaseudun palv</w:t>
      </w:r>
      <w:r>
        <w:t>e</w:t>
      </w:r>
      <w:r>
        <w:t>luinfrastruktuurin kehittämisen varatun resurssin allokoinnissa parhaalla tavalla. Perusmaatalous on koko maassa erittäin vaikeassa talo</w:t>
      </w:r>
      <w:r w:rsidR="001E231C">
        <w:t>ustilanteessa (Venäjän vienti,</w:t>
      </w:r>
      <w:r>
        <w:t xml:space="preserve"> yleinen taantuma</w:t>
      </w:r>
      <w:r w:rsidR="001E231C">
        <w:t xml:space="preserve">, </w:t>
      </w:r>
      <w:r w:rsidR="001E231C" w:rsidRPr="004A1AD2">
        <w:rPr>
          <w:color w:val="auto"/>
        </w:rPr>
        <w:t>EU-tukien maks</w:t>
      </w:r>
      <w:r w:rsidR="001E231C" w:rsidRPr="004A1AD2">
        <w:rPr>
          <w:color w:val="auto"/>
        </w:rPr>
        <w:t>a</w:t>
      </w:r>
      <w:r w:rsidR="001E231C" w:rsidRPr="004A1AD2">
        <w:rPr>
          <w:color w:val="auto"/>
        </w:rPr>
        <w:t>tusten viivästyminen</w:t>
      </w:r>
      <w:r w:rsidRPr="004A1AD2">
        <w:rPr>
          <w:color w:val="auto"/>
        </w:rPr>
        <w:t xml:space="preserve"> </w:t>
      </w:r>
      <w:r>
        <w:t xml:space="preserve">sekä huono satokausi), joten </w:t>
      </w:r>
      <w:r w:rsidR="00C01A23">
        <w:t xml:space="preserve">nyt </w:t>
      </w:r>
      <w:r>
        <w:t>tarvitaan kaikki kehittämiskeinot maaseutueli</w:t>
      </w:r>
      <w:r>
        <w:t>n</w:t>
      </w:r>
      <w:r>
        <w:t>keinojen tukemiseksi. Hanke-esityksiä tai -aihioita on tullutkin kesän ja syksyn aikana reilusti yli käyte</w:t>
      </w:r>
      <w:r>
        <w:t>t</w:t>
      </w:r>
      <w:r>
        <w:t>tä</w:t>
      </w:r>
      <w:r w:rsidR="00C54C88">
        <w:t>vissä olevien myöntövaltuuksien, joten strategisesti viisas kehittämistyö on voitu käynnistää.</w:t>
      </w:r>
    </w:p>
    <w:p w14:paraId="35CB8541" w14:textId="1FAB265D" w:rsidR="00EE3BFD" w:rsidRDefault="00EE3BFD" w:rsidP="00C378B7">
      <w:pPr>
        <w:spacing w:before="120" w:after="120" w:line="360" w:lineRule="auto"/>
      </w:pPr>
      <w:r>
        <w:t>Kehittämistoimien kärjessä ovat biotalouden koulutus- ja kehitystoimenpiteet, jotka suoraan hyödynt</w:t>
      </w:r>
      <w:r>
        <w:t>ä</w:t>
      </w:r>
      <w:r>
        <w:t>vät alan yrittäjiä ja yrityksiä. Infrastruktuuri investoinn</w:t>
      </w:r>
      <w:r w:rsidRPr="008A1887">
        <w:t>it ovat pääosin laajakaistan rakentamista kyl</w:t>
      </w:r>
      <w:r w:rsidRPr="008A1887">
        <w:t>ä</w:t>
      </w:r>
      <w:r w:rsidRPr="008A1887">
        <w:t>verkkohankkeiden kautta.</w:t>
      </w:r>
    </w:p>
    <w:p w14:paraId="75A723B5" w14:textId="77777777" w:rsidR="00C378B7" w:rsidRDefault="00C378B7" w:rsidP="00C378B7">
      <w:pPr>
        <w:spacing w:before="120" w:after="120" w:line="276" w:lineRule="auto"/>
      </w:pPr>
    </w:p>
    <w:p w14:paraId="1FA9C40B" w14:textId="7B21EFE9" w:rsidR="00CE6D2D" w:rsidRDefault="00077638" w:rsidP="00C378B7">
      <w:pPr>
        <w:spacing w:before="120" w:after="120" w:line="360" w:lineRule="auto"/>
        <w:rPr>
          <w:b/>
          <w:sz w:val="24"/>
          <w:lang w:eastAsia="fi-FI"/>
        </w:rPr>
      </w:pPr>
      <w:r w:rsidRPr="00F05C74">
        <w:rPr>
          <w:b/>
          <w:sz w:val="24"/>
          <w:lang w:eastAsia="fi-FI"/>
        </w:rPr>
        <w:t>A</w:t>
      </w:r>
      <w:r w:rsidR="00EE3BFD">
        <w:rPr>
          <w:b/>
          <w:sz w:val="24"/>
          <w:lang w:eastAsia="fi-FI"/>
        </w:rPr>
        <w:t>lustavaa a</w:t>
      </w:r>
      <w:r w:rsidRPr="00F05C74">
        <w:rPr>
          <w:b/>
          <w:sz w:val="24"/>
          <w:lang w:eastAsia="fi-FI"/>
        </w:rPr>
        <w:t>rviointia</w:t>
      </w:r>
      <w:r w:rsidR="004748CA" w:rsidRPr="00F05C74">
        <w:rPr>
          <w:b/>
          <w:sz w:val="24"/>
          <w:lang w:eastAsia="fi-FI"/>
        </w:rPr>
        <w:t xml:space="preserve"> vaikuttavuudesta</w:t>
      </w:r>
    </w:p>
    <w:p w14:paraId="33F82422" w14:textId="6D52B1D9" w:rsidR="00B85389" w:rsidRDefault="00B85389" w:rsidP="00C378B7">
      <w:pPr>
        <w:spacing w:before="120" w:after="120" w:line="360" w:lineRule="auto"/>
        <w:rPr>
          <w:rFonts w:cs="Arial"/>
          <w:lang w:eastAsia="fi-FI"/>
        </w:rPr>
      </w:pPr>
      <w:r w:rsidRPr="00950011">
        <w:rPr>
          <w:rFonts w:cs="Arial"/>
          <w:lang w:eastAsia="fi-FI"/>
        </w:rPr>
        <w:t xml:space="preserve">Viranomaisten suunnitelmien ja ohjelmien ympäristövaikutusten arvioinnista säädetyn </w:t>
      </w:r>
      <w:r>
        <w:rPr>
          <w:rFonts w:cs="Arial"/>
          <w:lang w:eastAsia="fi-FI"/>
        </w:rPr>
        <w:t>lain (SOVA-laki, 200/2005)</w:t>
      </w:r>
      <w:r w:rsidRPr="00950011">
        <w:rPr>
          <w:rFonts w:cs="Arial"/>
          <w:lang w:eastAsia="fi-FI"/>
        </w:rPr>
        <w:t xml:space="preserve"> mukaan maakuntaohjelman vaikutukset on arvioitava. Kainuun maakuntaohjelmalle 2014–2017 on laadittu SOVA-lain edellyttämä ympäristöselostus, johon on koottu mm. ohjelman keskeisi</w:t>
      </w:r>
      <w:r w:rsidRPr="00950011">
        <w:rPr>
          <w:rFonts w:cs="Arial"/>
          <w:lang w:eastAsia="fi-FI"/>
        </w:rPr>
        <w:t>m</w:t>
      </w:r>
      <w:r w:rsidRPr="00950011">
        <w:rPr>
          <w:rFonts w:cs="Arial"/>
          <w:lang w:eastAsia="fi-FI"/>
        </w:rPr>
        <w:t>mät vaikutukset ja arviointiprosessin kuvaus. SOVA-lain mukaan ympäristöarvioinnin piiriin kuuluvien suunnitelmien ja ohjelmien toteuttamista ja siitä aiheutuvia merkittäviä ympäristövaikutuksia tulee se</w:t>
      </w:r>
      <w:r w:rsidRPr="00950011">
        <w:rPr>
          <w:rFonts w:cs="Arial"/>
          <w:lang w:eastAsia="fi-FI"/>
        </w:rPr>
        <w:t>u</w:t>
      </w:r>
      <w:r w:rsidRPr="00950011">
        <w:rPr>
          <w:rFonts w:cs="Arial"/>
          <w:lang w:eastAsia="fi-FI"/>
        </w:rPr>
        <w:t>rata siten, että voidaan ryhtyä tarvittaessa toimenpiteisiin ympäristöhaittojen ehkäisemiseksi ja vähe</w:t>
      </w:r>
      <w:r w:rsidRPr="00950011">
        <w:rPr>
          <w:rFonts w:cs="Arial"/>
          <w:lang w:eastAsia="fi-FI"/>
        </w:rPr>
        <w:t>n</w:t>
      </w:r>
      <w:r w:rsidRPr="00950011">
        <w:rPr>
          <w:rFonts w:cs="Arial"/>
          <w:lang w:eastAsia="fi-FI"/>
        </w:rPr>
        <w:t xml:space="preserve">tämiseksi. </w:t>
      </w:r>
      <w:r>
        <w:rPr>
          <w:rFonts w:cs="Arial"/>
          <w:lang w:eastAsia="fi-FI"/>
        </w:rPr>
        <w:t xml:space="preserve">Tässä suhteessa ohjelman toteutuksessa ei ole </w:t>
      </w:r>
      <w:r w:rsidR="001E231C">
        <w:rPr>
          <w:rFonts w:cs="Arial"/>
          <w:lang w:eastAsia="fi-FI"/>
        </w:rPr>
        <w:t>tapahtunut oleellisia muutoksia.</w:t>
      </w:r>
      <w:r>
        <w:rPr>
          <w:rFonts w:cs="Arial"/>
          <w:lang w:eastAsia="fi-FI"/>
        </w:rPr>
        <w:t xml:space="preserve"> </w:t>
      </w:r>
    </w:p>
    <w:p w14:paraId="6481A26C" w14:textId="4EC20363" w:rsidR="00291CAA" w:rsidRDefault="009802FE" w:rsidP="00C378B7">
      <w:pPr>
        <w:spacing w:before="120" w:after="120" w:line="360" w:lineRule="auto"/>
        <w:contextualSpacing/>
        <w:rPr>
          <w:rFonts w:eastAsia="Times New Roman" w:cs="Arial"/>
          <w:color w:val="000000"/>
          <w:szCs w:val="20"/>
          <w:lang w:eastAsia="fi-FI"/>
        </w:rPr>
      </w:pPr>
      <w:r>
        <w:rPr>
          <w:rFonts w:eastAsia="Times New Roman" w:cs="Arial"/>
          <w:color w:val="000000"/>
          <w:szCs w:val="20"/>
          <w:lang w:eastAsia="fi-FI"/>
        </w:rPr>
        <w:t>Ohjelmaa on toteutettu</w:t>
      </w:r>
      <w:r w:rsidR="003030A9">
        <w:rPr>
          <w:rFonts w:eastAsia="Times New Roman" w:cs="Arial"/>
          <w:color w:val="000000"/>
          <w:szCs w:val="20"/>
          <w:lang w:eastAsia="fi-FI"/>
        </w:rPr>
        <w:t xml:space="preserve"> TOPSU:n hengen mukaisesti: tavoit</w:t>
      </w:r>
      <w:r>
        <w:rPr>
          <w:rFonts w:eastAsia="Times New Roman" w:cs="Arial"/>
          <w:color w:val="000000"/>
          <w:szCs w:val="20"/>
          <w:lang w:eastAsia="fi-FI"/>
        </w:rPr>
        <w:t>t</w:t>
      </w:r>
      <w:r w:rsidR="003030A9">
        <w:rPr>
          <w:rFonts w:eastAsia="Times New Roman" w:cs="Arial"/>
          <w:color w:val="000000"/>
          <w:szCs w:val="20"/>
          <w:lang w:eastAsia="fi-FI"/>
        </w:rPr>
        <w:t xml:space="preserve">eena on taantuman kampittaminen. </w:t>
      </w:r>
      <w:r>
        <w:rPr>
          <w:rFonts w:eastAsia="Times New Roman" w:cs="Arial"/>
          <w:color w:val="000000"/>
          <w:szCs w:val="20"/>
          <w:lang w:eastAsia="fi-FI"/>
        </w:rPr>
        <w:t>Ke</w:t>
      </w:r>
      <w:r>
        <w:rPr>
          <w:rFonts w:eastAsia="Times New Roman" w:cs="Arial"/>
          <w:color w:val="000000"/>
          <w:szCs w:val="20"/>
          <w:lang w:eastAsia="fi-FI"/>
        </w:rPr>
        <w:t>s</w:t>
      </w:r>
      <w:r>
        <w:rPr>
          <w:rFonts w:eastAsia="Times New Roman" w:cs="Arial"/>
          <w:color w:val="000000"/>
          <w:szCs w:val="20"/>
          <w:lang w:eastAsia="fi-FI"/>
        </w:rPr>
        <w:t>keiset indikaattorit eivät ole kuitenkaan reagoineet toivotulla tavalla, mikä selittyy sillä, ett</w:t>
      </w:r>
      <w:r w:rsidR="00DD78B7">
        <w:rPr>
          <w:rFonts w:eastAsia="Times New Roman" w:cs="Arial"/>
          <w:color w:val="000000"/>
          <w:szCs w:val="20"/>
          <w:lang w:eastAsia="fi-FI"/>
        </w:rPr>
        <w:t>ä hanketo</w:t>
      </w:r>
      <w:r w:rsidR="00DD78B7">
        <w:rPr>
          <w:rFonts w:eastAsia="Times New Roman" w:cs="Arial"/>
          <w:color w:val="000000"/>
          <w:szCs w:val="20"/>
          <w:lang w:eastAsia="fi-FI"/>
        </w:rPr>
        <w:t>i</w:t>
      </w:r>
      <w:r w:rsidR="00DD78B7">
        <w:rPr>
          <w:rFonts w:eastAsia="Times New Roman" w:cs="Arial"/>
          <w:color w:val="000000"/>
          <w:szCs w:val="20"/>
          <w:lang w:eastAsia="fi-FI"/>
        </w:rPr>
        <w:t>minta on vasta alussa ja</w:t>
      </w:r>
      <w:r>
        <w:rPr>
          <w:rFonts w:eastAsia="Times New Roman" w:cs="Arial"/>
          <w:color w:val="000000"/>
          <w:szCs w:val="20"/>
          <w:lang w:eastAsia="fi-FI"/>
        </w:rPr>
        <w:t xml:space="preserve"> yleinen talouden taantuma jarrutta t</w:t>
      </w:r>
      <w:r w:rsidR="005117D0">
        <w:rPr>
          <w:rFonts w:eastAsia="Times New Roman" w:cs="Arial"/>
          <w:color w:val="000000"/>
          <w:szCs w:val="20"/>
          <w:lang w:eastAsia="fi-FI"/>
        </w:rPr>
        <w:t>alouske</w:t>
      </w:r>
      <w:r w:rsidR="00F775FD">
        <w:rPr>
          <w:rFonts w:eastAsia="Times New Roman" w:cs="Arial"/>
          <w:color w:val="000000"/>
          <w:szCs w:val="20"/>
          <w:lang w:eastAsia="fi-FI"/>
        </w:rPr>
        <w:t>hitystä sekä investointien käynni</w:t>
      </w:r>
      <w:r w:rsidR="00F775FD">
        <w:rPr>
          <w:rFonts w:eastAsia="Times New Roman" w:cs="Arial"/>
          <w:color w:val="000000"/>
          <w:szCs w:val="20"/>
          <w:lang w:eastAsia="fi-FI"/>
        </w:rPr>
        <w:t>s</w:t>
      </w:r>
      <w:r w:rsidR="00F775FD">
        <w:rPr>
          <w:rFonts w:eastAsia="Times New Roman" w:cs="Arial"/>
          <w:color w:val="000000"/>
          <w:szCs w:val="20"/>
          <w:lang w:eastAsia="fi-FI"/>
        </w:rPr>
        <w:t>tymistä</w:t>
      </w:r>
      <w:r w:rsidR="005117D0">
        <w:rPr>
          <w:rFonts w:eastAsia="Times New Roman" w:cs="Arial"/>
          <w:color w:val="000000"/>
          <w:szCs w:val="20"/>
          <w:lang w:eastAsia="fi-FI"/>
        </w:rPr>
        <w:t>.</w:t>
      </w:r>
      <w:r>
        <w:rPr>
          <w:rFonts w:eastAsia="Times New Roman" w:cs="Arial"/>
          <w:color w:val="000000"/>
          <w:szCs w:val="20"/>
          <w:lang w:eastAsia="fi-FI"/>
        </w:rPr>
        <w:t xml:space="preserve"> </w:t>
      </w:r>
      <w:r w:rsidR="005117D0">
        <w:rPr>
          <w:rFonts w:eastAsia="Times New Roman" w:cs="Arial"/>
          <w:color w:val="000000"/>
          <w:szCs w:val="20"/>
          <w:lang w:eastAsia="fi-FI"/>
        </w:rPr>
        <w:t xml:space="preserve">Lisäksi </w:t>
      </w:r>
      <w:r>
        <w:rPr>
          <w:rFonts w:eastAsia="Times New Roman" w:cs="Arial"/>
          <w:color w:val="000000"/>
          <w:szCs w:val="20"/>
          <w:lang w:eastAsia="fi-FI"/>
        </w:rPr>
        <w:t>ns. laajan aluepolitiikan valtavirta on ollut</w:t>
      </w:r>
      <w:r w:rsidR="001E231C" w:rsidRPr="004A1AD2">
        <w:rPr>
          <w:rFonts w:eastAsia="Times New Roman" w:cs="Arial"/>
          <w:color w:val="auto"/>
          <w:szCs w:val="20"/>
          <w:lang w:eastAsia="fi-FI"/>
        </w:rPr>
        <w:t xml:space="preserve"> keskittävä eli</w:t>
      </w:r>
      <w:r w:rsidRPr="004A1AD2">
        <w:rPr>
          <w:rFonts w:eastAsia="Times New Roman" w:cs="Arial"/>
          <w:color w:val="auto"/>
          <w:szCs w:val="20"/>
          <w:lang w:eastAsia="fi-FI"/>
        </w:rPr>
        <w:t xml:space="preserve"> Kainuulle </w:t>
      </w:r>
      <w:r w:rsidR="00F775FD" w:rsidRPr="004A1AD2">
        <w:rPr>
          <w:rFonts w:eastAsia="Times New Roman" w:cs="Arial"/>
          <w:color w:val="auto"/>
          <w:szCs w:val="20"/>
          <w:lang w:eastAsia="fi-FI"/>
        </w:rPr>
        <w:t xml:space="preserve">pääosin </w:t>
      </w:r>
      <w:r w:rsidRPr="004A1AD2">
        <w:rPr>
          <w:rFonts w:eastAsia="Times New Roman" w:cs="Arial"/>
          <w:color w:val="auto"/>
          <w:szCs w:val="20"/>
          <w:lang w:eastAsia="fi-FI"/>
        </w:rPr>
        <w:t xml:space="preserve">kielteinen. </w:t>
      </w:r>
      <w:r>
        <w:rPr>
          <w:rFonts w:eastAsia="Times New Roman" w:cs="Arial"/>
          <w:color w:val="000000"/>
          <w:szCs w:val="20"/>
          <w:lang w:eastAsia="fi-FI"/>
        </w:rPr>
        <w:t xml:space="preserve">Keskeisimmät </w:t>
      </w:r>
      <w:r w:rsidR="009A4BC0">
        <w:rPr>
          <w:rFonts w:eastAsia="Times New Roman" w:cs="Arial"/>
          <w:color w:val="000000"/>
          <w:szCs w:val="20"/>
          <w:lang w:eastAsia="fi-FI"/>
        </w:rPr>
        <w:t>havaitut muutostendenssit</w:t>
      </w:r>
      <w:r>
        <w:rPr>
          <w:rFonts w:eastAsia="Times New Roman" w:cs="Arial"/>
          <w:color w:val="000000"/>
          <w:szCs w:val="20"/>
          <w:lang w:eastAsia="fi-FI"/>
        </w:rPr>
        <w:t xml:space="preserve"> </w:t>
      </w:r>
      <w:r w:rsidR="00D542B2">
        <w:rPr>
          <w:rFonts w:eastAsia="Times New Roman" w:cs="Arial"/>
          <w:color w:val="000000"/>
          <w:szCs w:val="20"/>
          <w:lang w:eastAsia="fi-FI"/>
        </w:rPr>
        <w:t xml:space="preserve">pääindikaattoreiden suhteen </w:t>
      </w:r>
      <w:r>
        <w:rPr>
          <w:rFonts w:eastAsia="Times New Roman" w:cs="Arial"/>
          <w:color w:val="000000"/>
          <w:szCs w:val="20"/>
          <w:lang w:eastAsia="fi-FI"/>
        </w:rPr>
        <w:t>ovat seuraavat</w:t>
      </w:r>
      <w:r w:rsidR="00203E01">
        <w:rPr>
          <w:rFonts w:eastAsia="Times New Roman" w:cs="Arial"/>
          <w:color w:val="000000"/>
          <w:szCs w:val="20"/>
          <w:lang w:eastAsia="fi-FI"/>
        </w:rPr>
        <w:t xml:space="preserve"> (seurannasta julkaistaan myös erillinen seikkaperäinen raportti)</w:t>
      </w:r>
      <w:r>
        <w:rPr>
          <w:rFonts w:eastAsia="Times New Roman" w:cs="Arial"/>
          <w:color w:val="000000"/>
          <w:szCs w:val="20"/>
          <w:lang w:eastAsia="fi-FI"/>
        </w:rPr>
        <w:t>:</w:t>
      </w:r>
    </w:p>
    <w:p w14:paraId="270DE489" w14:textId="583939F0" w:rsidR="005117D0" w:rsidRPr="00DD351D" w:rsidRDefault="00EE61EC" w:rsidP="00C378B7">
      <w:pPr>
        <w:pStyle w:val="Luettelokappale"/>
        <w:numPr>
          <w:ilvl w:val="0"/>
          <w:numId w:val="19"/>
        </w:numPr>
        <w:spacing w:before="120" w:after="120" w:line="360" w:lineRule="auto"/>
        <w:rPr>
          <w:rFonts w:eastAsia="Times New Roman" w:cs="Arial"/>
          <w:color w:val="000000"/>
          <w:szCs w:val="20"/>
          <w:lang w:eastAsia="fi-FI"/>
        </w:rPr>
      </w:pPr>
      <w:r>
        <w:rPr>
          <w:rFonts w:eastAsia="Times New Roman" w:cs="Arial"/>
          <w:color w:val="000000"/>
          <w:szCs w:val="20"/>
          <w:lang w:eastAsia="fi-FI"/>
        </w:rPr>
        <w:t>Väestö on edelleen vähentynyt noin 700 henkilöllä vuoden sisällä muuttoliikkeen ja luonnollisen väestön vähennyksen vuoksi – tavoitteen suuntaan ei ole edetty</w:t>
      </w:r>
      <w:r w:rsidR="003B32F9">
        <w:rPr>
          <w:rFonts w:eastAsia="Times New Roman" w:cs="Arial"/>
          <w:color w:val="000000"/>
          <w:szCs w:val="20"/>
          <w:lang w:eastAsia="fi-FI"/>
        </w:rPr>
        <w:t xml:space="preserve">, vaikka aivan viimeaikainen </w:t>
      </w:r>
      <w:r w:rsidR="003B32F9" w:rsidRPr="00DD351D">
        <w:rPr>
          <w:rFonts w:eastAsia="Times New Roman" w:cs="Arial"/>
          <w:color w:val="000000"/>
          <w:szCs w:val="20"/>
          <w:lang w:eastAsia="fi-FI"/>
        </w:rPr>
        <w:t>pak</w:t>
      </w:r>
      <w:r w:rsidR="003B32F9" w:rsidRPr="00DD351D">
        <w:rPr>
          <w:rFonts w:eastAsia="Times New Roman" w:cs="Arial"/>
          <w:color w:val="000000"/>
          <w:szCs w:val="20"/>
          <w:lang w:eastAsia="fi-FI"/>
        </w:rPr>
        <w:t>o</w:t>
      </w:r>
      <w:r w:rsidR="003B32F9" w:rsidRPr="00DD351D">
        <w:rPr>
          <w:rFonts w:eastAsia="Times New Roman" w:cs="Arial"/>
          <w:color w:val="000000"/>
          <w:szCs w:val="20"/>
          <w:lang w:eastAsia="fi-FI"/>
        </w:rPr>
        <w:t xml:space="preserve">laisten virta on </w:t>
      </w:r>
      <w:r w:rsidR="00EB16EC" w:rsidRPr="00DD351D">
        <w:rPr>
          <w:rFonts w:eastAsia="Times New Roman" w:cs="Arial"/>
          <w:color w:val="000000"/>
          <w:szCs w:val="20"/>
          <w:lang w:eastAsia="fi-FI"/>
        </w:rPr>
        <w:t>”</w:t>
      </w:r>
      <w:r w:rsidR="003B32F9" w:rsidRPr="00DD351D">
        <w:rPr>
          <w:rFonts w:eastAsia="Times New Roman" w:cs="Arial"/>
          <w:color w:val="000000"/>
          <w:szCs w:val="20"/>
          <w:lang w:eastAsia="fi-FI"/>
        </w:rPr>
        <w:t>korjannut</w:t>
      </w:r>
      <w:r w:rsidR="00EB16EC" w:rsidRPr="00DD351D">
        <w:rPr>
          <w:rFonts w:eastAsia="Times New Roman" w:cs="Arial"/>
          <w:color w:val="000000"/>
          <w:szCs w:val="20"/>
          <w:lang w:eastAsia="fi-FI"/>
        </w:rPr>
        <w:t>”</w:t>
      </w:r>
      <w:r w:rsidR="003B32F9" w:rsidRPr="00DD351D">
        <w:rPr>
          <w:rFonts w:eastAsia="Times New Roman" w:cs="Arial"/>
          <w:color w:val="000000"/>
          <w:szCs w:val="20"/>
          <w:lang w:eastAsia="fi-FI"/>
        </w:rPr>
        <w:t xml:space="preserve"> myös Kainuun </w:t>
      </w:r>
      <w:r w:rsidR="00EB16EC" w:rsidRPr="00DD351D">
        <w:rPr>
          <w:rFonts w:eastAsia="Times New Roman" w:cs="Arial"/>
          <w:color w:val="000000"/>
          <w:szCs w:val="20"/>
          <w:lang w:eastAsia="fi-FI"/>
        </w:rPr>
        <w:t>väestö</w:t>
      </w:r>
      <w:r w:rsidR="003B32F9" w:rsidRPr="00DD351D">
        <w:rPr>
          <w:rFonts w:eastAsia="Times New Roman" w:cs="Arial"/>
          <w:color w:val="000000"/>
          <w:szCs w:val="20"/>
          <w:lang w:eastAsia="fi-FI"/>
        </w:rPr>
        <w:t>lukuja</w:t>
      </w:r>
      <w:r w:rsidRPr="00DD351D">
        <w:rPr>
          <w:rFonts w:eastAsia="Times New Roman" w:cs="Arial"/>
          <w:color w:val="000000"/>
          <w:szCs w:val="20"/>
          <w:lang w:eastAsia="fi-FI"/>
        </w:rPr>
        <w:t>.</w:t>
      </w:r>
    </w:p>
    <w:p w14:paraId="50780ABF" w14:textId="5FDD655F" w:rsidR="00EE61EC" w:rsidRPr="00DD351D" w:rsidRDefault="00EE61EC" w:rsidP="00C378B7">
      <w:pPr>
        <w:pStyle w:val="Luettelokappale"/>
        <w:numPr>
          <w:ilvl w:val="0"/>
          <w:numId w:val="19"/>
        </w:numPr>
        <w:spacing w:before="120" w:after="120" w:line="360" w:lineRule="auto"/>
        <w:rPr>
          <w:rFonts w:eastAsia="Times New Roman" w:cs="Arial"/>
          <w:color w:val="000000"/>
          <w:szCs w:val="20"/>
          <w:lang w:eastAsia="fi-FI"/>
        </w:rPr>
      </w:pPr>
      <w:r w:rsidRPr="00DD351D">
        <w:rPr>
          <w:rFonts w:eastAsia="Times New Roman" w:cs="Arial"/>
          <w:color w:val="000000"/>
          <w:szCs w:val="20"/>
          <w:lang w:eastAsia="fi-FI"/>
        </w:rPr>
        <w:t>Elinvoimaisen elinkeinoelämän kehittämisessä on työ alkanut, mutta mitattavia positiivisia tuloksia ei vielä ole</w:t>
      </w:r>
      <w:r w:rsidR="00EE3BFD" w:rsidRPr="00DD351D">
        <w:rPr>
          <w:rFonts w:eastAsia="Times New Roman" w:cs="Arial"/>
          <w:color w:val="000000"/>
          <w:szCs w:val="20"/>
          <w:lang w:eastAsia="fi-FI"/>
        </w:rPr>
        <w:t xml:space="preserve"> mitattavissa</w:t>
      </w:r>
      <w:r w:rsidRPr="00DD351D">
        <w:rPr>
          <w:rFonts w:eastAsia="Times New Roman" w:cs="Arial"/>
          <w:color w:val="000000"/>
          <w:szCs w:val="20"/>
          <w:lang w:eastAsia="fi-FI"/>
        </w:rPr>
        <w:t xml:space="preserve"> – aloittaneiden yritysten määrä on vähentynyt 2014 ja lopettaneiden ka</w:t>
      </w:r>
      <w:r w:rsidR="00EE3BFD" w:rsidRPr="00DD351D">
        <w:rPr>
          <w:rFonts w:eastAsia="Times New Roman" w:cs="Arial"/>
          <w:color w:val="000000"/>
          <w:szCs w:val="20"/>
          <w:lang w:eastAsia="fi-FI"/>
        </w:rPr>
        <w:t>s</w:t>
      </w:r>
      <w:r w:rsidR="00EE3BFD" w:rsidRPr="00DD351D">
        <w:rPr>
          <w:rFonts w:eastAsia="Times New Roman" w:cs="Arial"/>
          <w:color w:val="000000"/>
          <w:szCs w:val="20"/>
          <w:lang w:eastAsia="fi-FI"/>
        </w:rPr>
        <w:lastRenderedPageBreak/>
        <w:t>vanut; tase on negatiivinen: -</w:t>
      </w:r>
      <w:r w:rsidRPr="00DD351D">
        <w:rPr>
          <w:rFonts w:eastAsia="Times New Roman" w:cs="Arial"/>
          <w:color w:val="000000"/>
          <w:szCs w:val="20"/>
          <w:lang w:eastAsia="fi-FI"/>
        </w:rPr>
        <w:t xml:space="preserve">67. </w:t>
      </w:r>
      <w:r w:rsidR="00DD351D">
        <w:rPr>
          <w:rFonts w:eastAsia="Times New Roman" w:cs="Arial"/>
          <w:color w:val="auto"/>
          <w:szCs w:val="20"/>
          <w:lang w:eastAsia="fi-FI"/>
        </w:rPr>
        <w:t>T</w:t>
      </w:r>
      <w:r w:rsidRPr="00DD351D">
        <w:rPr>
          <w:rFonts w:eastAsia="Times New Roman" w:cs="Arial"/>
          <w:color w:val="auto"/>
          <w:szCs w:val="20"/>
          <w:lang w:eastAsia="fi-FI"/>
        </w:rPr>
        <w:t>yöpaikkojen määrä</w:t>
      </w:r>
      <w:r w:rsidR="00DD351D">
        <w:rPr>
          <w:rFonts w:eastAsia="Times New Roman" w:cs="Arial"/>
          <w:color w:val="auto"/>
          <w:szCs w:val="20"/>
          <w:lang w:eastAsia="fi-FI"/>
        </w:rPr>
        <w:t>ssä</w:t>
      </w:r>
      <w:r w:rsidR="00EB16EC" w:rsidRPr="00DD351D">
        <w:rPr>
          <w:rFonts w:eastAsia="Times New Roman" w:cs="Arial"/>
          <w:color w:val="auto"/>
          <w:szCs w:val="20"/>
          <w:lang w:eastAsia="fi-FI"/>
        </w:rPr>
        <w:t xml:space="preserve"> j</w:t>
      </w:r>
      <w:r w:rsidR="00DD351D">
        <w:rPr>
          <w:rFonts w:eastAsia="Times New Roman" w:cs="Arial"/>
          <w:color w:val="auto"/>
          <w:szCs w:val="20"/>
          <w:lang w:eastAsia="fi-FI"/>
        </w:rPr>
        <w:t>a osaavan työvoiman saatavuudessa ei ole tapahtunut oleellisia muutoksia</w:t>
      </w:r>
      <w:r w:rsidR="00EB16EC" w:rsidRPr="00DD351D">
        <w:rPr>
          <w:rFonts w:eastAsia="Times New Roman" w:cs="Arial"/>
          <w:color w:val="auto"/>
          <w:szCs w:val="20"/>
          <w:lang w:eastAsia="fi-FI"/>
        </w:rPr>
        <w:t xml:space="preserve">. </w:t>
      </w:r>
    </w:p>
    <w:p w14:paraId="2C6CB0E8" w14:textId="77777777" w:rsidR="00203E01" w:rsidRPr="00203E01" w:rsidRDefault="00492994" w:rsidP="00C378B7">
      <w:pPr>
        <w:pStyle w:val="Luettelokappale"/>
        <w:numPr>
          <w:ilvl w:val="0"/>
          <w:numId w:val="19"/>
        </w:numPr>
        <w:spacing w:before="120" w:after="120" w:line="360" w:lineRule="auto"/>
        <w:rPr>
          <w:rFonts w:eastAsia="Times New Roman" w:cs="Arial"/>
          <w:color w:val="000000"/>
          <w:szCs w:val="20"/>
          <w:lang w:eastAsia="fi-FI"/>
        </w:rPr>
      </w:pPr>
      <w:r>
        <w:rPr>
          <w:rFonts w:eastAsia="Times New Roman" w:cs="Arial"/>
          <w:color w:val="000000"/>
          <w:szCs w:val="20"/>
          <w:lang w:eastAsia="fi-FI"/>
        </w:rPr>
        <w:t>Kainuun palvelut ja saavutetta</w:t>
      </w:r>
      <w:r w:rsidR="00F775FD">
        <w:rPr>
          <w:rFonts w:eastAsia="Times New Roman" w:cs="Arial"/>
          <w:color w:val="000000"/>
          <w:szCs w:val="20"/>
          <w:lang w:eastAsia="fi-FI"/>
        </w:rPr>
        <w:t>vuus ovat säilyneet entisellään. Lentoliikenteen</w:t>
      </w:r>
      <w:r w:rsidR="00EA43A7">
        <w:rPr>
          <w:rFonts w:eastAsia="Times New Roman" w:cs="Arial"/>
          <w:color w:val="000000"/>
          <w:szCs w:val="20"/>
          <w:lang w:eastAsia="fi-FI"/>
        </w:rPr>
        <w:t xml:space="preserve"> </w:t>
      </w:r>
      <w:r w:rsidR="00F775FD">
        <w:rPr>
          <w:rFonts w:eastAsia="Times New Roman" w:cs="Arial"/>
          <w:color w:val="000000"/>
          <w:szCs w:val="20"/>
          <w:lang w:eastAsia="fi-FI"/>
        </w:rPr>
        <w:t>vuorotih</w:t>
      </w:r>
      <w:r w:rsidR="00FC0A88">
        <w:rPr>
          <w:rFonts w:eastAsia="Times New Roman" w:cs="Arial"/>
          <w:color w:val="000000"/>
          <w:szCs w:val="20"/>
          <w:lang w:eastAsia="fi-FI"/>
        </w:rPr>
        <w:t>eyden</w:t>
      </w:r>
      <w:r w:rsidR="00F775FD">
        <w:rPr>
          <w:rFonts w:eastAsia="Times New Roman" w:cs="Arial"/>
          <w:color w:val="000000"/>
          <w:szCs w:val="20"/>
          <w:lang w:eastAsia="fi-FI"/>
        </w:rPr>
        <w:t xml:space="preserve"> </w:t>
      </w:r>
      <w:r w:rsidR="00FC0A88">
        <w:rPr>
          <w:rFonts w:eastAsia="Times New Roman" w:cs="Arial"/>
          <w:color w:val="000000"/>
          <w:szCs w:val="20"/>
          <w:lang w:eastAsia="fi-FI"/>
        </w:rPr>
        <w:t>p</w:t>
      </w:r>
      <w:r w:rsidR="00FC0A88">
        <w:rPr>
          <w:rFonts w:eastAsia="Times New Roman" w:cs="Arial"/>
          <w:color w:val="000000"/>
          <w:szCs w:val="20"/>
          <w:lang w:eastAsia="fi-FI"/>
        </w:rPr>
        <w:t>a</w:t>
      </w:r>
      <w:r w:rsidR="00FC0A88">
        <w:rPr>
          <w:rFonts w:eastAsia="Times New Roman" w:cs="Arial"/>
          <w:color w:val="000000"/>
          <w:szCs w:val="20"/>
          <w:lang w:eastAsia="fi-FI"/>
        </w:rPr>
        <w:t>rantu</w:t>
      </w:r>
      <w:r w:rsidR="00EA43A7">
        <w:rPr>
          <w:rFonts w:eastAsia="Times New Roman" w:cs="Arial"/>
          <w:color w:val="000000"/>
          <w:szCs w:val="20"/>
          <w:lang w:eastAsia="fi-FI"/>
        </w:rPr>
        <w:t>minen on pitänyt matkustajamäärät hyvinä ja sitä kautta jopa parantanut alueen saavutett</w:t>
      </w:r>
      <w:r w:rsidR="00EA43A7">
        <w:rPr>
          <w:rFonts w:eastAsia="Times New Roman" w:cs="Arial"/>
          <w:color w:val="000000"/>
          <w:szCs w:val="20"/>
          <w:lang w:eastAsia="fi-FI"/>
        </w:rPr>
        <w:t>a</w:t>
      </w:r>
      <w:r w:rsidR="00EA43A7">
        <w:rPr>
          <w:rFonts w:eastAsia="Times New Roman" w:cs="Arial"/>
          <w:color w:val="000000"/>
          <w:szCs w:val="20"/>
          <w:lang w:eastAsia="fi-FI"/>
        </w:rPr>
        <w:t>vuutta</w:t>
      </w:r>
      <w:r w:rsidR="00F775FD">
        <w:rPr>
          <w:rFonts w:eastAsia="Times New Roman" w:cs="Arial"/>
          <w:color w:val="000000"/>
          <w:szCs w:val="20"/>
          <w:lang w:eastAsia="fi-FI"/>
        </w:rPr>
        <w:t>,</w:t>
      </w:r>
      <w:r>
        <w:rPr>
          <w:rFonts w:eastAsia="Times New Roman" w:cs="Arial"/>
          <w:color w:val="000000"/>
          <w:szCs w:val="20"/>
          <w:lang w:eastAsia="fi-FI"/>
        </w:rPr>
        <w:t xml:space="preserve"> vaikka kansainvälisten matkustajien määrä on </w:t>
      </w:r>
      <w:r w:rsidRPr="00492994">
        <w:rPr>
          <w:rFonts w:eastAsia="Times New Roman" w:cs="Arial"/>
          <w:color w:val="auto"/>
          <w:szCs w:val="20"/>
          <w:lang w:eastAsia="fi-FI"/>
        </w:rPr>
        <w:t>ollut laskussa</w:t>
      </w:r>
      <w:r w:rsidR="00EA43A7">
        <w:rPr>
          <w:rFonts w:eastAsia="Times New Roman" w:cs="Arial"/>
          <w:color w:val="auto"/>
          <w:szCs w:val="20"/>
          <w:lang w:eastAsia="fi-FI"/>
        </w:rPr>
        <w:t>. E</w:t>
      </w:r>
      <w:r w:rsidRPr="00492994">
        <w:rPr>
          <w:rFonts w:eastAsia="Times New Roman" w:cs="Arial"/>
          <w:color w:val="auto"/>
          <w:szCs w:val="20"/>
          <w:lang w:eastAsia="fi-FI"/>
        </w:rPr>
        <w:t>rityisesti</w:t>
      </w:r>
      <w:r w:rsidR="00EA43A7">
        <w:rPr>
          <w:rFonts w:eastAsia="Times New Roman" w:cs="Arial"/>
          <w:color w:val="auto"/>
          <w:szCs w:val="20"/>
          <w:lang w:eastAsia="fi-FI"/>
        </w:rPr>
        <w:t xml:space="preserve"> matkailun usk</w:t>
      </w:r>
      <w:r w:rsidR="00EA43A7">
        <w:rPr>
          <w:rFonts w:eastAsia="Times New Roman" w:cs="Arial"/>
          <w:color w:val="auto"/>
          <w:szCs w:val="20"/>
          <w:lang w:eastAsia="fi-FI"/>
        </w:rPr>
        <w:t>o</w:t>
      </w:r>
      <w:r w:rsidR="00EA43A7">
        <w:rPr>
          <w:rFonts w:eastAsia="Times New Roman" w:cs="Arial"/>
          <w:color w:val="auto"/>
          <w:szCs w:val="20"/>
          <w:lang w:eastAsia="fi-FI"/>
        </w:rPr>
        <w:t>taan lisäävän</w:t>
      </w:r>
      <w:r w:rsidRPr="00492994">
        <w:rPr>
          <w:rFonts w:eastAsia="Times New Roman" w:cs="Arial"/>
          <w:color w:val="auto"/>
          <w:szCs w:val="20"/>
          <w:lang w:eastAsia="fi-FI"/>
        </w:rPr>
        <w:t xml:space="preserve"> logistiikan kannalta kriittisen lentoliikenteen matkustajamääriä. Sisäinen saavutett</w:t>
      </w:r>
      <w:r w:rsidRPr="00492994">
        <w:rPr>
          <w:rFonts w:eastAsia="Times New Roman" w:cs="Arial"/>
          <w:color w:val="auto"/>
          <w:szCs w:val="20"/>
          <w:lang w:eastAsia="fi-FI"/>
        </w:rPr>
        <w:t>a</w:t>
      </w:r>
      <w:r w:rsidRPr="00492994">
        <w:rPr>
          <w:rFonts w:eastAsia="Times New Roman" w:cs="Arial"/>
          <w:color w:val="auto"/>
          <w:szCs w:val="20"/>
          <w:lang w:eastAsia="fi-FI"/>
        </w:rPr>
        <w:t>vuus on parantunut, kun tietoliikenneverkko on kehittynyt. Väestö on keskittynyt maakunta-, ka</w:t>
      </w:r>
      <w:r w:rsidRPr="00492994">
        <w:rPr>
          <w:rFonts w:eastAsia="Times New Roman" w:cs="Arial"/>
          <w:color w:val="auto"/>
          <w:szCs w:val="20"/>
          <w:lang w:eastAsia="fi-FI"/>
        </w:rPr>
        <w:t>u</w:t>
      </w:r>
      <w:r w:rsidRPr="00492994">
        <w:rPr>
          <w:rFonts w:eastAsia="Times New Roman" w:cs="Arial"/>
          <w:color w:val="auto"/>
          <w:szCs w:val="20"/>
          <w:lang w:eastAsia="fi-FI"/>
        </w:rPr>
        <w:t>punki- ja kuntakeskuksiin. Niihin muuttaneille palvelut ovat tulleet lähemmäksi ja monipuolistuneet, mutta keskuksista etäällä oleville alueille jääneille sisäinen saavutettavuus heikkenee. Osaaminen on alueella kehittynyt positiiviseen suuntaan vaikka koulutu</w:t>
      </w:r>
      <w:r w:rsidR="00EA43A7">
        <w:rPr>
          <w:rFonts w:eastAsia="Times New Roman" w:cs="Arial"/>
          <w:color w:val="auto"/>
          <w:szCs w:val="20"/>
          <w:lang w:eastAsia="fi-FI"/>
        </w:rPr>
        <w:t>ksen tarjonnan ”infra” on</w:t>
      </w:r>
      <w:r w:rsidR="00203E01">
        <w:rPr>
          <w:rFonts w:eastAsia="Times New Roman" w:cs="Arial"/>
          <w:color w:val="auto"/>
          <w:szCs w:val="20"/>
          <w:lang w:eastAsia="fi-FI"/>
        </w:rPr>
        <w:t xml:space="preserve"> keskittynyt / keskittymässä. </w:t>
      </w:r>
    </w:p>
    <w:p w14:paraId="33F04B8F" w14:textId="4C7E6E33" w:rsidR="00DD2237" w:rsidRPr="00203E01" w:rsidRDefault="00203E01" w:rsidP="00C378B7">
      <w:pPr>
        <w:pStyle w:val="Luettelokappale"/>
        <w:numPr>
          <w:ilvl w:val="0"/>
          <w:numId w:val="19"/>
        </w:numPr>
        <w:spacing w:before="120" w:after="120" w:line="360" w:lineRule="auto"/>
        <w:rPr>
          <w:rFonts w:eastAsia="Times New Roman" w:cs="Arial"/>
          <w:color w:val="000000"/>
          <w:szCs w:val="20"/>
          <w:lang w:eastAsia="fi-FI"/>
        </w:rPr>
      </w:pPr>
      <w:r w:rsidRPr="00203E01">
        <w:rPr>
          <w:color w:val="000000"/>
          <w:lang w:eastAsia="fi-FI"/>
        </w:rPr>
        <w:t xml:space="preserve">Hyvinvoinnin mittarilla eli </w:t>
      </w:r>
      <w:r w:rsidRPr="00203E01">
        <w:t>elämänlaatunsa keskimäärin hyväksi tuntevien osuus Kainuussa oli hi</w:t>
      </w:r>
      <w:r w:rsidRPr="00203E01">
        <w:t>e</w:t>
      </w:r>
      <w:r w:rsidRPr="00203E01">
        <w:t>man noussut THL tekemien ATH tutkimusten (20–74-vuotiaista) mukaan vuoden 2009 tasosta (50 %) vuoteen 2013 (51,2 %).  Viimeisimmän tutkimuksen mukaan (2015) elämänlaadun hyväksi k</w:t>
      </w:r>
      <w:r w:rsidRPr="00203E01">
        <w:t>o</w:t>
      </w:r>
      <w:r w:rsidRPr="00203E01">
        <w:t>keneiden osuus oli kuitenkin laskenut 49,9 prosenttiin.  Miesten kokemus elämänlaadustaan on noussut ja naisten puolestaan laskenut (2015 m=51,6 %, n=48,1 %). Koko maassa elämänlaatu</w:t>
      </w:r>
      <w:r w:rsidRPr="00203E01">
        <w:t>n</w:t>
      </w:r>
      <w:r w:rsidRPr="00203E01">
        <w:t>sa hyväksi koki 54,4 prosenttia väestöstä. Miesten elämänlaatu on noussut ja naisten elämänlaatu laskenut (2015 m=51,6 %, n=48,1 %). Kainuun kansantauti-indeksi on ollut lievässä laskussa, mutta sairastavuusindeksit ovat kohonneet, ikävakioidut ovat pysyneet samalla tasolla. Koetun terveyden osalta Kainuun tilanne oli maakunnista heikoin vuonna 2013. Muihin maakuntiin verra</w:t>
      </w:r>
      <w:r w:rsidRPr="00203E01">
        <w:t>t</w:t>
      </w:r>
      <w:r w:rsidRPr="00203E01">
        <w:t>tuna kokemus terveydestä oli hieman kohentunut vuoteen 2015 tultaessa, kuitenkin 40,2 % ka</w:t>
      </w:r>
      <w:r w:rsidRPr="00203E01">
        <w:t>i</w:t>
      </w:r>
      <w:r w:rsidRPr="00203E01">
        <w:t xml:space="preserve">nuulaisista koki terveytensä keskitasoiseksi tai sitä huonommaksi. Kainuulaisista joka kolmas (20–74-vuotias) ei usko jaksavansa työskennellä eläkeikään saakka (ATH2015 34,8 %, m=33,2 %, n=36,5 %).  Koko Suomen vastaava luku on 2015 26,5 %. </w:t>
      </w:r>
    </w:p>
    <w:p w14:paraId="5E3766B1" w14:textId="3E306351" w:rsidR="00181258" w:rsidRPr="00F05C74" w:rsidRDefault="00DD2237" w:rsidP="001C6BA8">
      <w:pPr>
        <w:pStyle w:val="Luettelokappale"/>
        <w:numPr>
          <w:ilvl w:val="0"/>
          <w:numId w:val="19"/>
        </w:numPr>
        <w:spacing w:before="120" w:after="120" w:line="360" w:lineRule="auto"/>
        <w:rPr>
          <w:rFonts w:eastAsia="Times New Roman" w:cs="Arial"/>
          <w:b/>
          <w:color w:val="000000"/>
          <w:sz w:val="24"/>
          <w:lang w:eastAsia="fi-FI"/>
        </w:rPr>
      </w:pPr>
      <w:r w:rsidRPr="00A462BA">
        <w:rPr>
          <w:rFonts w:eastAsia="Times New Roman" w:cs="Arial"/>
          <w:color w:val="000000"/>
          <w:szCs w:val="20"/>
          <w:lang w:eastAsia="fi-FI"/>
        </w:rPr>
        <w:t xml:space="preserve">Kainuu-kuvan seurantaa </w:t>
      </w:r>
      <w:r w:rsidR="00A34413" w:rsidRPr="00A462BA">
        <w:rPr>
          <w:rFonts w:eastAsia="Times New Roman" w:cs="Arial"/>
          <w:color w:val="000000"/>
          <w:szCs w:val="20"/>
          <w:lang w:eastAsia="fi-FI"/>
        </w:rPr>
        <w:t xml:space="preserve">(säännöllisin välein tehty imagotutkimus) </w:t>
      </w:r>
      <w:r w:rsidRPr="00A462BA">
        <w:rPr>
          <w:rFonts w:eastAsia="Times New Roman" w:cs="Arial"/>
          <w:color w:val="000000"/>
          <w:szCs w:val="20"/>
          <w:lang w:eastAsia="fi-FI"/>
        </w:rPr>
        <w:t>e</w:t>
      </w:r>
      <w:r w:rsidR="001E6982" w:rsidRPr="00A462BA">
        <w:rPr>
          <w:rFonts w:eastAsia="Times New Roman" w:cs="Arial"/>
          <w:color w:val="000000"/>
          <w:szCs w:val="20"/>
          <w:lang w:eastAsia="fi-FI"/>
        </w:rPr>
        <w:t>i ole tehty aivan viime aikoina</w:t>
      </w:r>
      <w:r w:rsidR="00A462BA" w:rsidRPr="00A462BA">
        <w:rPr>
          <w:rFonts w:eastAsia="Times New Roman" w:cs="Arial"/>
          <w:color w:val="000000"/>
          <w:szCs w:val="20"/>
          <w:lang w:eastAsia="fi-FI"/>
        </w:rPr>
        <w:t xml:space="preserve">. Viimeinen tutkimus on vuodelta 2013 ja se antaa </w:t>
      </w:r>
      <w:r w:rsidR="00181258">
        <w:rPr>
          <w:rFonts w:eastAsia="Times New Roman" w:cs="Arial"/>
          <w:color w:val="000000"/>
          <w:szCs w:val="20"/>
          <w:lang w:eastAsia="fi-FI"/>
        </w:rPr>
        <w:t xml:space="preserve">varsin </w:t>
      </w:r>
      <w:r w:rsidR="00A462BA" w:rsidRPr="00A462BA">
        <w:rPr>
          <w:rFonts w:eastAsia="Times New Roman" w:cs="Arial"/>
          <w:color w:val="000000"/>
          <w:szCs w:val="20"/>
          <w:lang w:eastAsia="fi-FI"/>
        </w:rPr>
        <w:t>”perinteisen” kuvan Kainuusta:</w:t>
      </w:r>
      <w:r w:rsidR="00A462BA" w:rsidRPr="00A462BA">
        <w:t xml:space="preserve"> </w:t>
      </w:r>
      <w:r w:rsidR="00A462BA">
        <w:t>Luontoa, kauniita maisemia, metsiä, erämaita, puhtautta, rauhaa, hiljaisuutta, tilan tuntua ja ulkoilumahdoll</w:t>
      </w:r>
      <w:r w:rsidR="00A462BA">
        <w:t>i</w:t>
      </w:r>
      <w:r w:rsidR="00A462BA">
        <w:t>suuksia pidet</w:t>
      </w:r>
      <w:r w:rsidR="00181258">
        <w:t xml:space="preserve">ään Kainuun parhaimpina puolina. </w:t>
      </w:r>
      <w:r w:rsidR="00801BB1">
        <w:t xml:space="preserve">Toisaalta </w:t>
      </w:r>
      <w:r w:rsidR="00181258">
        <w:t>Kainuuta leimaa myös</w:t>
      </w:r>
      <w:r w:rsidR="00801BB1">
        <w:t xml:space="preserve"> kuva resurssip</w:t>
      </w:r>
      <w:r w:rsidR="00801BB1">
        <w:t>e</w:t>
      </w:r>
      <w:r w:rsidR="00801BB1">
        <w:t>riferiasta, jossa luonnonvaroja hyödynnetään</w:t>
      </w:r>
      <w:r w:rsidR="00A462BA">
        <w:t xml:space="preserve"> matkailussa ja muissa resurssipohjaisissa elinke</w:t>
      </w:r>
      <w:r w:rsidR="00A462BA">
        <w:t>i</w:t>
      </w:r>
      <w:r w:rsidR="00A462BA">
        <w:t>noissa.</w:t>
      </w:r>
      <w:r w:rsidR="001E6982" w:rsidRPr="00A462BA">
        <w:rPr>
          <w:rFonts w:eastAsia="Times New Roman" w:cs="Arial"/>
          <w:color w:val="000000"/>
          <w:szCs w:val="20"/>
          <w:lang w:eastAsia="fi-FI"/>
        </w:rPr>
        <w:t xml:space="preserve"> </w:t>
      </w:r>
      <w:r w:rsidR="00A462BA">
        <w:t xml:space="preserve">Kainuu siis mielletään paitsi maantieteelliseksi, myös taloudelliseksi periferiaksi. </w:t>
      </w:r>
      <w:r w:rsidR="00801BB1">
        <w:t xml:space="preserve">Aivan viimeaikoina </w:t>
      </w:r>
      <w:r w:rsidR="00801BB1">
        <w:rPr>
          <w:rFonts w:eastAsia="Times New Roman" w:cs="Arial"/>
          <w:color w:val="000000"/>
          <w:szCs w:val="20"/>
          <w:lang w:eastAsia="fi-FI"/>
        </w:rPr>
        <w:t xml:space="preserve">medianäkyvyydestä </w:t>
      </w:r>
      <w:r w:rsidR="001E6982" w:rsidRPr="00A462BA">
        <w:rPr>
          <w:rFonts w:eastAsia="Times New Roman" w:cs="Arial"/>
          <w:color w:val="000000"/>
          <w:szCs w:val="20"/>
          <w:lang w:eastAsia="fi-FI"/>
        </w:rPr>
        <w:t>on pitänyt huolen case-Talvivaara</w:t>
      </w:r>
      <w:r w:rsidR="00A666BD">
        <w:rPr>
          <w:rFonts w:eastAsia="Times New Roman" w:cs="Arial"/>
          <w:color w:val="000000"/>
          <w:szCs w:val="20"/>
          <w:lang w:eastAsia="fi-FI"/>
        </w:rPr>
        <w:t xml:space="preserve"> /Terrafame</w:t>
      </w:r>
      <w:r w:rsidR="001E6982" w:rsidRPr="00A462BA">
        <w:rPr>
          <w:rFonts w:eastAsia="Times New Roman" w:cs="Arial"/>
          <w:color w:val="000000"/>
          <w:szCs w:val="20"/>
          <w:lang w:eastAsia="fi-FI"/>
        </w:rPr>
        <w:t xml:space="preserve"> – sekä hyvässä että pahassa. </w:t>
      </w:r>
    </w:p>
    <w:p w14:paraId="0F0E6EA3" w14:textId="1BD8F626" w:rsidR="006C13D4" w:rsidRDefault="00EE3BFD" w:rsidP="006C13D4">
      <w:pPr>
        <w:spacing w:before="120" w:after="120" w:line="240" w:lineRule="auto"/>
        <w:contextualSpacing/>
        <w:jc w:val="both"/>
        <w:rPr>
          <w:rFonts w:eastAsia="Times New Roman" w:cs="Arial"/>
          <w:b/>
          <w:color w:val="000000"/>
          <w:sz w:val="24"/>
          <w:lang w:eastAsia="fi-FI"/>
        </w:rPr>
      </w:pPr>
      <w:bookmarkStart w:id="15" w:name="_Toc399831689"/>
      <w:r w:rsidRPr="00EE3BFD">
        <w:rPr>
          <w:rFonts w:eastAsia="Times New Roman" w:cs="Arial"/>
          <w:b/>
          <w:color w:val="000000"/>
          <w:sz w:val="24"/>
          <w:lang w:eastAsia="fi-FI"/>
        </w:rPr>
        <w:t>Periaatteet ja kriteerit joilla jatketaan</w:t>
      </w:r>
    </w:p>
    <w:p w14:paraId="6D67CCB8" w14:textId="77777777" w:rsidR="006C13D4" w:rsidRPr="00EE3BFD" w:rsidRDefault="006C13D4" w:rsidP="006C13D4">
      <w:pPr>
        <w:spacing w:before="120" w:after="120" w:line="240" w:lineRule="auto"/>
        <w:contextualSpacing/>
        <w:jc w:val="both"/>
        <w:rPr>
          <w:rFonts w:eastAsia="Times New Roman" w:cs="Arial"/>
          <w:b/>
          <w:color w:val="000000"/>
          <w:sz w:val="24"/>
          <w:lang w:eastAsia="fi-FI"/>
        </w:rPr>
      </w:pPr>
    </w:p>
    <w:p w14:paraId="425603D7" w14:textId="77777777" w:rsidR="00F13A43" w:rsidRDefault="00F13A43" w:rsidP="006C13D4">
      <w:pPr>
        <w:spacing w:line="360" w:lineRule="auto"/>
        <w:contextualSpacing/>
        <w:rPr>
          <w:rFonts w:eastAsia="Times New Roman" w:cs="Arial"/>
          <w:color w:val="000000"/>
          <w:szCs w:val="20"/>
          <w:lang w:eastAsia="fi-FI"/>
        </w:rPr>
      </w:pPr>
      <w:r w:rsidRPr="007A2270">
        <w:rPr>
          <w:rFonts w:eastAsia="Times New Roman" w:cs="Arial"/>
          <w:color w:val="000000"/>
          <w:szCs w:val="20"/>
          <w:lang w:eastAsia="fi-FI"/>
        </w:rPr>
        <w:t>Maakuntaohjelmaan</w:t>
      </w:r>
      <w:r>
        <w:rPr>
          <w:rFonts w:eastAsia="Times New Roman" w:cs="Arial"/>
          <w:color w:val="000000"/>
          <w:szCs w:val="20"/>
          <w:lang w:eastAsia="fi-FI"/>
        </w:rPr>
        <w:t xml:space="preserve"> 2014–2017</w:t>
      </w:r>
      <w:r w:rsidRPr="007A2270">
        <w:rPr>
          <w:rFonts w:eastAsia="Times New Roman" w:cs="Arial"/>
          <w:color w:val="000000"/>
          <w:szCs w:val="20"/>
          <w:lang w:eastAsia="fi-FI"/>
        </w:rPr>
        <w:t xml:space="preserve"> on muotoiltu 88 strategista toimenpidettä tai toimintalinjausta, joilla </w:t>
      </w:r>
      <w:r>
        <w:rPr>
          <w:rFonts w:eastAsia="Times New Roman" w:cs="Arial"/>
          <w:color w:val="000000"/>
          <w:szCs w:val="20"/>
          <w:lang w:eastAsia="fi-FI"/>
        </w:rPr>
        <w:t xml:space="preserve">ohjelman </w:t>
      </w:r>
      <w:r w:rsidRPr="007A2270">
        <w:rPr>
          <w:rFonts w:eastAsia="Times New Roman" w:cs="Arial"/>
          <w:color w:val="000000"/>
          <w:szCs w:val="20"/>
          <w:lang w:eastAsia="fi-FI"/>
        </w:rPr>
        <w:t xml:space="preserve">valittuja painopisteitä edistetään. Näitä toimenpideaihioita priorisoidaan ja yhteen sovitetaan TOPSU:ssa niihin kärkitoimenpide-esityksiin, joita </w:t>
      </w:r>
      <w:r>
        <w:rPr>
          <w:rFonts w:eastAsia="Times New Roman" w:cs="Arial"/>
          <w:color w:val="000000"/>
          <w:szCs w:val="20"/>
          <w:lang w:eastAsia="fi-FI"/>
        </w:rPr>
        <w:t>maakunnasta on noussut esiin myös vuoden 2015</w:t>
      </w:r>
      <w:r w:rsidRPr="007A2270">
        <w:rPr>
          <w:rFonts w:eastAsia="Times New Roman" w:cs="Arial"/>
          <w:color w:val="000000"/>
          <w:szCs w:val="20"/>
          <w:lang w:eastAsia="fi-FI"/>
        </w:rPr>
        <w:t xml:space="preserve"> aikana. </w:t>
      </w:r>
      <w:r w:rsidRPr="00195A15">
        <w:rPr>
          <w:rFonts w:eastAsia="Times New Roman" w:cs="Arial"/>
          <w:color w:val="000000"/>
          <w:szCs w:val="20"/>
          <w:lang w:eastAsia="fi-FI"/>
        </w:rPr>
        <w:t>Toimeenpanosuunnitelmassa siis</w:t>
      </w:r>
    </w:p>
    <w:p w14:paraId="78DE2A97" w14:textId="77777777" w:rsidR="00F13A43" w:rsidRPr="00195A15" w:rsidRDefault="00F13A43" w:rsidP="006C13D4">
      <w:pPr>
        <w:pStyle w:val="Luettelokappale"/>
        <w:numPr>
          <w:ilvl w:val="0"/>
          <w:numId w:val="3"/>
        </w:numPr>
        <w:spacing w:line="360" w:lineRule="auto"/>
        <w:ind w:left="851" w:hanging="284"/>
        <w:rPr>
          <w:rFonts w:eastAsia="Times New Roman" w:cs="Arial"/>
          <w:color w:val="000000"/>
          <w:szCs w:val="20"/>
          <w:lang w:eastAsia="fi-FI"/>
        </w:rPr>
      </w:pPr>
      <w:r w:rsidRPr="00195A15">
        <w:rPr>
          <w:rFonts w:eastAsia="Times New Roman" w:cs="Arial"/>
          <w:color w:val="000000"/>
          <w:szCs w:val="20"/>
          <w:lang w:eastAsia="fi-FI"/>
        </w:rPr>
        <w:t>haetaan vaikuttavia hankekokonaisuuksia painopistealoilla</w:t>
      </w:r>
    </w:p>
    <w:p w14:paraId="7E14DABD" w14:textId="68DABCCC" w:rsidR="00F13A43" w:rsidRPr="00784D87" w:rsidRDefault="00C36741" w:rsidP="00F13A43">
      <w:pPr>
        <w:pStyle w:val="Luettelokappale"/>
        <w:numPr>
          <w:ilvl w:val="0"/>
          <w:numId w:val="3"/>
        </w:numPr>
        <w:spacing w:before="120" w:after="120" w:line="360" w:lineRule="auto"/>
        <w:ind w:left="851" w:hanging="284"/>
        <w:rPr>
          <w:rFonts w:eastAsia="Times New Roman" w:cs="Arial"/>
          <w:color w:val="000000"/>
          <w:szCs w:val="20"/>
          <w:lang w:eastAsia="fi-FI"/>
        </w:rPr>
      </w:pPr>
      <w:r>
        <w:rPr>
          <w:rFonts w:eastAsia="Times New Roman" w:cs="Arial"/>
          <w:color w:val="000000"/>
          <w:szCs w:val="20"/>
          <w:lang w:eastAsia="fi-FI"/>
        </w:rPr>
        <w:t xml:space="preserve">ennakoidaan rakennemuutosta ja </w:t>
      </w:r>
      <w:r w:rsidR="00F13A43" w:rsidRPr="00784D87">
        <w:rPr>
          <w:rFonts w:eastAsia="Times New Roman" w:cs="Arial"/>
          <w:color w:val="000000"/>
          <w:szCs w:val="20"/>
          <w:lang w:eastAsia="fi-FI"/>
        </w:rPr>
        <w:t>mitoitetaan toi</w:t>
      </w:r>
      <w:r w:rsidR="00F13A43">
        <w:rPr>
          <w:rFonts w:eastAsia="Times New Roman" w:cs="Arial"/>
          <w:color w:val="000000"/>
          <w:szCs w:val="20"/>
          <w:lang w:eastAsia="fi-FI"/>
        </w:rPr>
        <w:t>menpiteet resurssien kannalta optimaalisiksi</w:t>
      </w:r>
    </w:p>
    <w:p w14:paraId="0118767B" w14:textId="7D48B1D2" w:rsidR="00F13A43" w:rsidRPr="00784D87" w:rsidRDefault="00F13A43" w:rsidP="00F13A43">
      <w:pPr>
        <w:pStyle w:val="Luettelokappale"/>
        <w:numPr>
          <w:ilvl w:val="0"/>
          <w:numId w:val="3"/>
        </w:numPr>
        <w:spacing w:before="120" w:after="120" w:line="360" w:lineRule="auto"/>
        <w:ind w:left="851" w:hanging="284"/>
        <w:rPr>
          <w:rFonts w:eastAsia="Times New Roman" w:cs="Arial"/>
          <w:color w:val="000000"/>
          <w:szCs w:val="20"/>
          <w:lang w:eastAsia="fi-FI"/>
        </w:rPr>
      </w:pPr>
      <w:r w:rsidRPr="00784D87">
        <w:rPr>
          <w:rFonts w:eastAsia="Times New Roman" w:cs="Arial"/>
          <w:color w:val="000000"/>
          <w:szCs w:val="20"/>
          <w:lang w:eastAsia="fi-FI"/>
        </w:rPr>
        <w:lastRenderedPageBreak/>
        <w:t>tuetaan älykästä erikoistumista</w:t>
      </w:r>
      <w:r>
        <w:rPr>
          <w:rFonts w:eastAsia="Times New Roman" w:cs="Arial"/>
          <w:color w:val="000000"/>
          <w:szCs w:val="20"/>
          <w:lang w:eastAsia="fi-FI"/>
        </w:rPr>
        <w:t xml:space="preserve"> </w:t>
      </w:r>
      <w:r w:rsidR="00C36741">
        <w:rPr>
          <w:rFonts w:eastAsia="Times New Roman" w:cs="Arial"/>
          <w:color w:val="000000"/>
          <w:szCs w:val="20"/>
          <w:lang w:eastAsia="fi-FI"/>
        </w:rPr>
        <w:t xml:space="preserve">ja </w:t>
      </w:r>
      <w:r>
        <w:rPr>
          <w:rFonts w:eastAsia="Times New Roman" w:cs="Arial"/>
          <w:color w:val="000000"/>
          <w:szCs w:val="20"/>
          <w:lang w:eastAsia="fi-FI"/>
        </w:rPr>
        <w:t>valittuja kärkialoja monipuolisesti</w:t>
      </w:r>
    </w:p>
    <w:p w14:paraId="2285FCDD" w14:textId="77777777" w:rsidR="00F13A43" w:rsidRPr="00784D87" w:rsidRDefault="00F13A43" w:rsidP="00F13A43">
      <w:pPr>
        <w:pStyle w:val="Luettelokappale"/>
        <w:numPr>
          <w:ilvl w:val="0"/>
          <w:numId w:val="3"/>
        </w:numPr>
        <w:spacing w:before="120" w:after="120" w:line="360" w:lineRule="auto"/>
        <w:ind w:left="851" w:hanging="284"/>
        <w:rPr>
          <w:rFonts w:eastAsia="Times New Roman" w:cs="Arial"/>
          <w:color w:val="000000"/>
          <w:szCs w:val="20"/>
          <w:lang w:eastAsia="fi-FI"/>
        </w:rPr>
      </w:pPr>
      <w:r>
        <w:rPr>
          <w:rFonts w:eastAsia="Times New Roman" w:cs="Arial"/>
          <w:color w:val="000000"/>
          <w:szCs w:val="20"/>
          <w:lang w:eastAsia="fi-FI"/>
        </w:rPr>
        <w:t>varmistetaan toimijoiden ja kohderyhmien aito sitoutuminen kehittämistyöhön</w:t>
      </w:r>
    </w:p>
    <w:p w14:paraId="09427C43" w14:textId="77777777" w:rsidR="00F13A43" w:rsidRPr="00784D87" w:rsidRDefault="00F13A43" w:rsidP="00F13A43">
      <w:pPr>
        <w:pStyle w:val="Luettelokappale"/>
        <w:numPr>
          <w:ilvl w:val="0"/>
          <w:numId w:val="3"/>
        </w:numPr>
        <w:spacing w:before="120" w:after="120" w:line="360" w:lineRule="auto"/>
        <w:ind w:left="851" w:hanging="284"/>
        <w:rPr>
          <w:rFonts w:eastAsia="Times New Roman" w:cs="Arial"/>
          <w:color w:val="000000"/>
          <w:szCs w:val="20"/>
          <w:lang w:eastAsia="fi-FI"/>
        </w:rPr>
      </w:pPr>
      <w:r w:rsidRPr="00784D87">
        <w:rPr>
          <w:rFonts w:eastAsia="Times New Roman" w:cs="Arial"/>
          <w:color w:val="000000"/>
          <w:szCs w:val="20"/>
          <w:lang w:eastAsia="fi-FI"/>
        </w:rPr>
        <w:t>haetaan laajennusta resursseihin yh</w:t>
      </w:r>
      <w:r>
        <w:rPr>
          <w:rFonts w:eastAsia="Times New Roman" w:cs="Arial"/>
          <w:color w:val="000000"/>
          <w:szCs w:val="20"/>
          <w:lang w:eastAsia="fi-FI"/>
        </w:rPr>
        <w:t>teistyöllä ja verkostoitumisella</w:t>
      </w:r>
      <w:r w:rsidRPr="00784D87">
        <w:rPr>
          <w:rFonts w:eastAsia="Times New Roman" w:cs="Arial"/>
          <w:color w:val="000000"/>
          <w:szCs w:val="20"/>
          <w:lang w:eastAsia="fi-FI"/>
        </w:rPr>
        <w:t xml:space="preserve"> sekä lisäämällä kilpailt</w:t>
      </w:r>
      <w:r w:rsidRPr="00784D87">
        <w:rPr>
          <w:rFonts w:eastAsia="Times New Roman" w:cs="Arial"/>
          <w:color w:val="000000"/>
          <w:szCs w:val="20"/>
          <w:lang w:eastAsia="fi-FI"/>
        </w:rPr>
        <w:t>a</w:t>
      </w:r>
      <w:r w:rsidRPr="00784D87">
        <w:rPr>
          <w:rFonts w:eastAsia="Times New Roman" w:cs="Arial"/>
          <w:color w:val="000000"/>
          <w:szCs w:val="20"/>
          <w:lang w:eastAsia="fi-FI"/>
        </w:rPr>
        <w:t xml:space="preserve">vien </w:t>
      </w:r>
      <w:r>
        <w:rPr>
          <w:rFonts w:eastAsia="Times New Roman" w:cs="Arial"/>
          <w:color w:val="000000"/>
          <w:szCs w:val="20"/>
          <w:lang w:eastAsia="fi-FI"/>
        </w:rPr>
        <w:t xml:space="preserve">ulkopuolisten </w:t>
      </w:r>
      <w:r w:rsidRPr="00784D87">
        <w:rPr>
          <w:rFonts w:eastAsia="Times New Roman" w:cs="Arial"/>
          <w:color w:val="000000"/>
          <w:szCs w:val="20"/>
          <w:lang w:eastAsia="fi-FI"/>
        </w:rPr>
        <w:t>resurssien hankintaa.</w:t>
      </w:r>
    </w:p>
    <w:p w14:paraId="56A5CA60" w14:textId="77777777" w:rsidR="00F13A43" w:rsidRPr="0053265A" w:rsidRDefault="00F13A43" w:rsidP="006C13D4">
      <w:pPr>
        <w:spacing w:line="360" w:lineRule="auto"/>
        <w:contextualSpacing/>
        <w:rPr>
          <w:rFonts w:eastAsia="Times New Roman" w:cs="Arial"/>
          <w:color w:val="000000"/>
          <w:szCs w:val="20"/>
          <w:lang w:eastAsia="fi-FI"/>
        </w:rPr>
      </w:pPr>
      <w:r w:rsidRPr="002F6B2F">
        <w:rPr>
          <w:rFonts w:eastAsia="Times New Roman" w:cs="Arial"/>
          <w:b/>
          <w:color w:val="000000"/>
          <w:szCs w:val="20"/>
          <w:lang w:eastAsia="fi-FI"/>
        </w:rPr>
        <w:t xml:space="preserve">Yleisinä hankekriteereinä </w:t>
      </w:r>
      <w:r w:rsidRPr="0053265A">
        <w:rPr>
          <w:rFonts w:eastAsia="Times New Roman" w:cs="Arial"/>
          <w:color w:val="000000"/>
          <w:szCs w:val="20"/>
          <w:lang w:eastAsia="fi-FI"/>
        </w:rPr>
        <w:t>ohjelman toimeenpanossa pidetään seuraavia seikkoja:</w:t>
      </w:r>
    </w:p>
    <w:p w14:paraId="3151B7A1" w14:textId="635D34DD" w:rsidR="00F13A43" w:rsidRPr="004A1AD2" w:rsidRDefault="00F13A43" w:rsidP="006C13D4">
      <w:pPr>
        <w:pStyle w:val="Luettelokappale"/>
        <w:numPr>
          <w:ilvl w:val="0"/>
          <w:numId w:val="4"/>
        </w:numPr>
        <w:spacing w:line="360" w:lineRule="auto"/>
        <w:ind w:left="851" w:hanging="284"/>
        <w:rPr>
          <w:rFonts w:eastAsia="Times New Roman" w:cs="Arial"/>
          <w:color w:val="auto"/>
          <w:szCs w:val="20"/>
          <w:lang w:eastAsia="fi-FI"/>
        </w:rPr>
      </w:pPr>
      <w:r w:rsidRPr="00784D87">
        <w:rPr>
          <w:rFonts w:eastAsia="Times New Roman" w:cs="Arial"/>
          <w:color w:val="000000"/>
          <w:szCs w:val="20"/>
          <w:lang w:eastAsia="fi-FI"/>
        </w:rPr>
        <w:t>Kärkitoimenpide-esitykset osuvat hyvin Kainuu-ohjelman painopisteisiin ja niiden hankel</w:t>
      </w:r>
      <w:r w:rsidRPr="00784D87">
        <w:rPr>
          <w:rFonts w:eastAsia="Times New Roman" w:cs="Arial"/>
          <w:color w:val="000000"/>
          <w:szCs w:val="20"/>
          <w:lang w:eastAsia="fi-FI"/>
        </w:rPr>
        <w:t>o</w:t>
      </w:r>
      <w:r w:rsidRPr="00784D87">
        <w:rPr>
          <w:rFonts w:eastAsia="Times New Roman" w:cs="Arial"/>
          <w:color w:val="000000"/>
          <w:szCs w:val="20"/>
          <w:lang w:eastAsia="fi-FI"/>
        </w:rPr>
        <w:t xml:space="preserve">giikka lähtee maakuntaohjelman tunnistamista keskeisistä haasteista ja </w:t>
      </w:r>
      <w:r>
        <w:rPr>
          <w:rFonts w:eastAsia="Times New Roman" w:cs="Arial"/>
          <w:color w:val="000000"/>
          <w:szCs w:val="20"/>
          <w:lang w:eastAsia="fi-FI"/>
        </w:rPr>
        <w:t>alueellisista va</w:t>
      </w:r>
      <w:r>
        <w:rPr>
          <w:rFonts w:eastAsia="Times New Roman" w:cs="Arial"/>
          <w:color w:val="000000"/>
          <w:szCs w:val="20"/>
          <w:lang w:eastAsia="fi-FI"/>
        </w:rPr>
        <w:t>h</w:t>
      </w:r>
      <w:r>
        <w:rPr>
          <w:rFonts w:eastAsia="Times New Roman" w:cs="Arial"/>
          <w:color w:val="000000"/>
          <w:szCs w:val="20"/>
          <w:lang w:eastAsia="fi-FI"/>
        </w:rPr>
        <w:t xml:space="preserve">vuuksista sekä </w:t>
      </w:r>
      <w:r w:rsidRPr="004A1AD2">
        <w:rPr>
          <w:rFonts w:eastAsia="Times New Roman" w:cs="Arial"/>
          <w:color w:val="auto"/>
          <w:szCs w:val="20"/>
          <w:lang w:eastAsia="fi-FI"/>
        </w:rPr>
        <w:t>mahdollisuuksista</w:t>
      </w:r>
      <w:r w:rsidR="001E231C" w:rsidRPr="004A1AD2">
        <w:rPr>
          <w:rFonts w:eastAsia="Times New Roman" w:cs="Arial"/>
          <w:color w:val="auto"/>
          <w:szCs w:val="20"/>
          <w:lang w:eastAsia="fi-FI"/>
        </w:rPr>
        <w:t>. Tätä periaatetta korostetaan hankevalmisteluun liittyvässä ohjeistuksessa ja ohjauksessa.</w:t>
      </w:r>
    </w:p>
    <w:p w14:paraId="26FE691E" w14:textId="1B87A081" w:rsidR="00F13A43" w:rsidRPr="004A1AD2" w:rsidRDefault="00F13A43" w:rsidP="006C13D4">
      <w:pPr>
        <w:pStyle w:val="Luettelokappale"/>
        <w:numPr>
          <w:ilvl w:val="0"/>
          <w:numId w:val="4"/>
        </w:numPr>
        <w:spacing w:line="360" w:lineRule="auto"/>
        <w:ind w:left="851" w:hanging="284"/>
        <w:rPr>
          <w:rFonts w:eastAsia="Times New Roman" w:cs="Arial"/>
          <w:color w:val="auto"/>
          <w:szCs w:val="20"/>
          <w:lang w:eastAsia="fi-FI"/>
        </w:rPr>
      </w:pPr>
      <w:r w:rsidRPr="004A1AD2">
        <w:rPr>
          <w:rFonts w:eastAsia="Times New Roman" w:cs="Arial"/>
          <w:color w:val="auto"/>
          <w:szCs w:val="20"/>
          <w:lang w:eastAsia="fi-FI"/>
        </w:rPr>
        <w:t>Hankkeet täyttävät rahoituskriteerit</w:t>
      </w:r>
      <w:r w:rsidR="00A44424" w:rsidRPr="004A1AD2">
        <w:rPr>
          <w:rFonts w:eastAsia="Times New Roman" w:cs="Arial"/>
          <w:color w:val="auto"/>
          <w:szCs w:val="20"/>
          <w:lang w:eastAsia="fi-FI"/>
        </w:rPr>
        <w:t>. Hankkeiden arvioinnissa kriittisimmin on arvioitava hankkeen vaikuttavuutta ja vaikutusten pysyvyyttä.</w:t>
      </w:r>
    </w:p>
    <w:p w14:paraId="09135E45" w14:textId="48A516D6" w:rsidR="00F13A43" w:rsidRPr="004A1AD2" w:rsidRDefault="00F13A43" w:rsidP="006C13D4">
      <w:pPr>
        <w:pStyle w:val="Luettelokappale"/>
        <w:numPr>
          <w:ilvl w:val="0"/>
          <w:numId w:val="4"/>
        </w:numPr>
        <w:spacing w:line="360" w:lineRule="auto"/>
        <w:ind w:left="851" w:hanging="284"/>
        <w:rPr>
          <w:rFonts w:eastAsia="Times New Roman" w:cs="Arial"/>
          <w:color w:val="auto"/>
          <w:szCs w:val="20"/>
          <w:lang w:eastAsia="fi-FI"/>
        </w:rPr>
      </w:pPr>
      <w:r w:rsidRPr="004A1AD2">
        <w:rPr>
          <w:rFonts w:eastAsia="Times New Roman" w:cs="Arial"/>
          <w:color w:val="auto"/>
          <w:szCs w:val="20"/>
          <w:lang w:eastAsia="fi-FI"/>
        </w:rPr>
        <w:t>Hankkeilla on aito omistaja (luotettava ja sitoutunut hakija- sekä toteuttajataho)</w:t>
      </w:r>
      <w:r w:rsidR="00A44424" w:rsidRPr="004A1AD2">
        <w:rPr>
          <w:rFonts w:eastAsia="Times New Roman" w:cs="Arial"/>
          <w:color w:val="auto"/>
          <w:szCs w:val="20"/>
          <w:lang w:eastAsia="fi-FI"/>
        </w:rPr>
        <w:t>. Sitoutum</w:t>
      </w:r>
      <w:r w:rsidR="00A44424" w:rsidRPr="004A1AD2">
        <w:rPr>
          <w:rFonts w:eastAsia="Times New Roman" w:cs="Arial"/>
          <w:color w:val="auto"/>
          <w:szCs w:val="20"/>
          <w:lang w:eastAsia="fi-FI"/>
        </w:rPr>
        <w:t>i</w:t>
      </w:r>
      <w:r w:rsidR="00A44424" w:rsidRPr="004A1AD2">
        <w:rPr>
          <w:rFonts w:eastAsia="Times New Roman" w:cs="Arial"/>
          <w:color w:val="auto"/>
          <w:szCs w:val="20"/>
          <w:lang w:eastAsia="fi-FI"/>
        </w:rPr>
        <w:t>nen hankkeisiin tulee näkyä kunta- ja yritysrahoituksen määrässä.</w:t>
      </w:r>
    </w:p>
    <w:p w14:paraId="17CE1252" w14:textId="60A4271C" w:rsidR="00F13A43" w:rsidRDefault="00F13A43" w:rsidP="006C13D4">
      <w:pPr>
        <w:pStyle w:val="Luettelokappale"/>
        <w:numPr>
          <w:ilvl w:val="0"/>
          <w:numId w:val="4"/>
        </w:numPr>
        <w:spacing w:before="120" w:after="120" w:line="360" w:lineRule="auto"/>
        <w:ind w:left="851" w:hanging="284"/>
        <w:rPr>
          <w:rFonts w:eastAsia="Times New Roman" w:cs="Arial"/>
          <w:color w:val="auto"/>
          <w:szCs w:val="20"/>
          <w:lang w:eastAsia="fi-FI"/>
        </w:rPr>
      </w:pPr>
      <w:r w:rsidRPr="004A1AD2">
        <w:rPr>
          <w:rFonts w:eastAsia="Times New Roman" w:cs="Arial"/>
          <w:color w:val="auto"/>
          <w:szCs w:val="20"/>
          <w:lang w:eastAsia="fi-FI"/>
        </w:rPr>
        <w:t xml:space="preserve">Hankkeet ovat tuloksellisia kohderyhmissään ja alueellisesti </w:t>
      </w:r>
      <w:r w:rsidR="00A44424" w:rsidRPr="004A1AD2">
        <w:rPr>
          <w:rFonts w:eastAsia="Times New Roman" w:cs="Arial"/>
          <w:color w:val="auto"/>
          <w:szCs w:val="20"/>
          <w:lang w:eastAsia="fi-FI"/>
        </w:rPr>
        <w:t xml:space="preserve">mahdollisimman laajasti </w:t>
      </w:r>
      <w:r w:rsidRPr="004A1AD2">
        <w:rPr>
          <w:rFonts w:eastAsia="Times New Roman" w:cs="Arial"/>
          <w:color w:val="auto"/>
          <w:szCs w:val="20"/>
          <w:lang w:eastAsia="fi-FI"/>
        </w:rPr>
        <w:t>vaiku</w:t>
      </w:r>
      <w:r w:rsidRPr="004A1AD2">
        <w:rPr>
          <w:rFonts w:eastAsia="Times New Roman" w:cs="Arial"/>
          <w:color w:val="auto"/>
          <w:szCs w:val="20"/>
          <w:lang w:eastAsia="fi-FI"/>
        </w:rPr>
        <w:t>t</w:t>
      </w:r>
      <w:r w:rsidRPr="004A1AD2">
        <w:rPr>
          <w:rFonts w:eastAsia="Times New Roman" w:cs="Arial"/>
          <w:color w:val="auto"/>
          <w:szCs w:val="20"/>
          <w:lang w:eastAsia="fi-FI"/>
        </w:rPr>
        <w:t>tavia – mielellään nopeavaikutteisia.</w:t>
      </w:r>
      <w:r w:rsidR="00A44424" w:rsidRPr="004A1AD2">
        <w:rPr>
          <w:rFonts w:eastAsia="Times New Roman" w:cs="Arial"/>
          <w:color w:val="auto"/>
          <w:szCs w:val="20"/>
          <w:lang w:eastAsia="fi-FI"/>
        </w:rPr>
        <w:t xml:space="preserve"> </w:t>
      </w:r>
    </w:p>
    <w:p w14:paraId="4225A289" w14:textId="77777777" w:rsidR="006C13D4" w:rsidRPr="004A1AD2" w:rsidRDefault="006C13D4" w:rsidP="006C13D4">
      <w:pPr>
        <w:pStyle w:val="Luettelokappale"/>
        <w:spacing w:before="120" w:after="120" w:line="360" w:lineRule="auto"/>
        <w:ind w:left="851"/>
        <w:rPr>
          <w:rFonts w:eastAsia="Times New Roman" w:cs="Arial"/>
          <w:color w:val="auto"/>
          <w:szCs w:val="20"/>
          <w:lang w:eastAsia="fi-FI"/>
        </w:rPr>
      </w:pPr>
    </w:p>
    <w:p w14:paraId="455BBBBF" w14:textId="07499635" w:rsidR="00612C00" w:rsidRDefault="006B0438" w:rsidP="0062516B">
      <w:pPr>
        <w:pStyle w:val="Otsikko1"/>
      </w:pPr>
      <w:bookmarkStart w:id="16" w:name="_Toc436913936"/>
      <w:bookmarkStart w:id="17" w:name="_Toc436919488"/>
      <w:r>
        <w:t xml:space="preserve">2 </w:t>
      </w:r>
      <w:r w:rsidR="00612C00">
        <w:t xml:space="preserve">Kainuun kehittämisen </w:t>
      </w:r>
      <w:r w:rsidR="000E7ADF">
        <w:t>yleiset linjau</w:t>
      </w:r>
      <w:r w:rsidR="000E7ADF">
        <w:t>k</w:t>
      </w:r>
      <w:r w:rsidR="000E7ADF">
        <w:t>set</w:t>
      </w:r>
      <w:r w:rsidR="00AC4CDF">
        <w:t xml:space="preserve"> ja edunvalvonta</w:t>
      </w:r>
      <w:bookmarkEnd w:id="16"/>
      <w:bookmarkEnd w:id="17"/>
    </w:p>
    <w:p w14:paraId="34A7DEC9" w14:textId="5EB3D844" w:rsidR="00612C00" w:rsidRPr="006C13D4" w:rsidRDefault="000E7ADF" w:rsidP="006C13D4">
      <w:pPr>
        <w:pStyle w:val="Otsikko2"/>
        <w:spacing w:before="240" w:after="120" w:line="360" w:lineRule="auto"/>
        <w:rPr>
          <w:color w:val="92D050"/>
          <w:sz w:val="36"/>
          <w:szCs w:val="36"/>
        </w:rPr>
      </w:pPr>
      <w:bookmarkStart w:id="18" w:name="_Toc436913937"/>
      <w:bookmarkStart w:id="19" w:name="_Toc436919489"/>
      <w:r w:rsidRPr="006C13D4">
        <w:rPr>
          <w:color w:val="92D050"/>
          <w:sz w:val="36"/>
          <w:szCs w:val="36"/>
        </w:rPr>
        <w:t>Laajan aluepolitiikan</w:t>
      </w:r>
      <w:r w:rsidR="00215120" w:rsidRPr="006C13D4">
        <w:rPr>
          <w:color w:val="92D050"/>
          <w:sz w:val="36"/>
          <w:szCs w:val="36"/>
        </w:rPr>
        <w:t xml:space="preserve"> </w:t>
      </w:r>
      <w:r w:rsidR="00533340" w:rsidRPr="006C13D4">
        <w:rPr>
          <w:color w:val="92D050"/>
          <w:sz w:val="36"/>
          <w:szCs w:val="36"/>
        </w:rPr>
        <w:t>keinot ja niihin vaikuttaminen</w:t>
      </w:r>
      <w:bookmarkEnd w:id="18"/>
      <w:bookmarkEnd w:id="19"/>
    </w:p>
    <w:p w14:paraId="16C8350F" w14:textId="03EB8C8A" w:rsidR="001E6888" w:rsidRPr="001E6888" w:rsidRDefault="004275F5" w:rsidP="006C13D4">
      <w:pPr>
        <w:spacing w:before="120" w:after="120" w:line="360" w:lineRule="auto"/>
        <w:rPr>
          <w:i/>
        </w:rPr>
      </w:pPr>
      <w:r>
        <w:t>Kainuulainen a</w:t>
      </w:r>
      <w:r w:rsidR="003F5449">
        <w:t>luepolitiikka, alueellisesti kohdentuva kehittämistyö,</w:t>
      </w:r>
      <w:r w:rsidR="00561AAE" w:rsidRPr="00D63B79">
        <w:t xml:space="preserve"> on</w:t>
      </w:r>
      <w:r w:rsidR="00D63B79">
        <w:t xml:space="preserve"> </w:t>
      </w:r>
      <w:r w:rsidR="00561AAE" w:rsidRPr="00D63B79">
        <w:t xml:space="preserve">tietoista </w:t>
      </w:r>
      <w:r w:rsidR="00D63B79">
        <w:t xml:space="preserve">laajapohjaista </w:t>
      </w:r>
      <w:r w:rsidR="00561AAE" w:rsidRPr="00D63B79">
        <w:t>talousp</w:t>
      </w:r>
      <w:r w:rsidR="00561AAE" w:rsidRPr="00D63B79">
        <w:t>o</w:t>
      </w:r>
      <w:r w:rsidR="00561AAE" w:rsidRPr="00D63B79">
        <w:t xml:space="preserve">liittista toimintaa, </w:t>
      </w:r>
      <w:r w:rsidR="00D63B79">
        <w:t>jolla pyr</w:t>
      </w:r>
      <w:r>
        <w:t>itään vaikuttamaan Kainuun</w:t>
      </w:r>
      <w:r w:rsidR="00D63B79">
        <w:t xml:space="preserve"> </w:t>
      </w:r>
      <w:r w:rsidR="00561AAE" w:rsidRPr="00D63B79">
        <w:t xml:space="preserve">taloudelliseen ja sosiaaliseen kehitykseen. </w:t>
      </w:r>
      <w:r w:rsidR="00D63B79">
        <w:t>Aluepolitiikalla pyritään a</w:t>
      </w:r>
      <w:r w:rsidR="00561AAE" w:rsidRPr="00D63B79">
        <w:t>luevaikutu</w:t>
      </w:r>
      <w:r w:rsidR="00D63B79">
        <w:t>ksiin, jotka syntyvät erilaisten</w:t>
      </w:r>
      <w:r w:rsidR="00DD0025">
        <w:t>, suorien ja</w:t>
      </w:r>
      <w:r w:rsidR="003F5449">
        <w:t xml:space="preserve"> välillisten, </w:t>
      </w:r>
      <w:r w:rsidR="00561AAE" w:rsidRPr="00D63B79">
        <w:t>alueellis</w:t>
      </w:r>
      <w:r w:rsidR="00D63B79">
        <w:t>t</w:t>
      </w:r>
      <w:r w:rsidR="00561AAE" w:rsidRPr="00D63B79">
        <w:t>en kehittämisinterventio</w:t>
      </w:r>
      <w:r w:rsidR="00D63B79">
        <w:t xml:space="preserve">iden </w:t>
      </w:r>
      <w:r w:rsidR="00C4357C">
        <w:t xml:space="preserve">ja tulonsiirtojen </w:t>
      </w:r>
      <w:r w:rsidR="00D63B79">
        <w:t>seurauksena</w:t>
      </w:r>
      <w:r w:rsidR="00C4357C">
        <w:t xml:space="preserve"> (ks</w:t>
      </w:r>
      <w:r w:rsidR="00D63B79">
        <w:t>.</w:t>
      </w:r>
      <w:r w:rsidR="00C4357C">
        <w:t xml:space="preserve"> liitteet 1 ja 2).</w:t>
      </w:r>
      <w:r w:rsidR="001E6888">
        <w:t xml:space="preserve"> Alueellisilla </w:t>
      </w:r>
      <w:r>
        <w:t>”viranomais</w:t>
      </w:r>
      <w:r w:rsidR="001E6888">
        <w:t>kehi</w:t>
      </w:r>
      <w:r w:rsidR="001E6888">
        <w:t>t</w:t>
      </w:r>
      <w:r w:rsidR="001E6888">
        <w:t>täjillä</w:t>
      </w:r>
      <w:r>
        <w:t>”</w:t>
      </w:r>
      <w:r w:rsidR="001E6888">
        <w:t xml:space="preserve"> on suoraan hallussaan n</w:t>
      </w:r>
      <w:r w:rsidR="001E6888" w:rsidRPr="001E6888">
        <w:t xml:space="preserve">s. </w:t>
      </w:r>
      <w:r w:rsidR="001E6888" w:rsidRPr="001E6888">
        <w:rPr>
          <w:i/>
        </w:rPr>
        <w:t xml:space="preserve">suppean aluepolitiikan </w:t>
      </w:r>
      <w:r w:rsidR="001E6888">
        <w:t xml:space="preserve">välineet, jotka ovat </w:t>
      </w:r>
      <w:r w:rsidR="00482BC0">
        <w:t xml:space="preserve">pääosa </w:t>
      </w:r>
      <w:r w:rsidR="001E6888">
        <w:t>varsinaista lak</w:t>
      </w:r>
      <w:r w:rsidR="001E6888">
        <w:t>i</w:t>
      </w:r>
      <w:r w:rsidR="001E6888">
        <w:t>sääteistä</w:t>
      </w:r>
      <w:r w:rsidR="00482BC0">
        <w:t xml:space="preserve"> aluekehittämistä</w:t>
      </w:r>
      <w:r w:rsidR="00DD0025">
        <w:t xml:space="preserve">. </w:t>
      </w:r>
      <w:r w:rsidR="00482BC0">
        <w:t>Kehittämisvälineitä</w:t>
      </w:r>
      <w:r w:rsidR="001E6888" w:rsidRPr="001E6888">
        <w:t xml:space="preserve"> </w:t>
      </w:r>
      <w:r w:rsidR="00482BC0">
        <w:t>ovat</w:t>
      </w:r>
      <w:r w:rsidR="001E6888" w:rsidRPr="001E6888">
        <w:t xml:space="preserve"> kansalliset ja EU:n aluepoliittiset tuet ja strategista suunnittelumallia noudattelevat ohjelmat</w:t>
      </w:r>
      <w:r w:rsidR="001E6888" w:rsidRPr="001E6888">
        <w:rPr>
          <w:i/>
        </w:rPr>
        <w:t xml:space="preserve"> </w:t>
      </w:r>
      <w:r w:rsidR="00DD0025">
        <w:t>(ks. seuraava luku</w:t>
      </w:r>
      <w:r w:rsidR="00C4357C">
        <w:t xml:space="preserve"> ja liite 3</w:t>
      </w:r>
      <w:r w:rsidR="00DD0025">
        <w:t xml:space="preserve">). </w:t>
      </w:r>
    </w:p>
    <w:p w14:paraId="5717A7F7" w14:textId="586A81AE" w:rsidR="00A82571" w:rsidRPr="00525358" w:rsidRDefault="00D63B79" w:rsidP="006C13D4">
      <w:pPr>
        <w:spacing w:before="120" w:after="120" w:line="360" w:lineRule="auto"/>
      </w:pPr>
      <w:r>
        <w:t>Tässä yhteydessä a</w:t>
      </w:r>
      <w:r w:rsidR="00561AAE" w:rsidRPr="00D63B79">
        <w:t>luepo</w:t>
      </w:r>
      <w:r w:rsidR="00DD0025">
        <w:t>litiikasta on syytä käyttää nimitystä</w:t>
      </w:r>
      <w:r w:rsidR="00561AAE" w:rsidRPr="00D63B79">
        <w:t xml:space="preserve"> </w:t>
      </w:r>
      <w:r w:rsidR="00561AAE" w:rsidRPr="00D63B79">
        <w:rPr>
          <w:i/>
        </w:rPr>
        <w:t>laaja aluepolitiikka</w:t>
      </w:r>
      <w:r w:rsidR="00561AAE" w:rsidRPr="00D63B79">
        <w:t>, jolla tarkoitetaan y</w:t>
      </w:r>
      <w:r w:rsidR="00561AAE" w:rsidRPr="00D63B79">
        <w:t>h</w:t>
      </w:r>
      <w:r w:rsidR="00561AAE" w:rsidRPr="00D63B79">
        <w:t>teiskunnan</w:t>
      </w:r>
      <w:r>
        <w:t xml:space="preserve"> </w:t>
      </w:r>
      <w:r w:rsidR="00561AAE" w:rsidRPr="00D63B79">
        <w:t>niitä toimia (lähinnä tulonsiirtoja ja julkisen vallan alueellisia toimia</w:t>
      </w:r>
      <w:r>
        <w:t xml:space="preserve"> sekä investointeja</w:t>
      </w:r>
      <w:r w:rsidR="00561AAE" w:rsidRPr="00D63B79">
        <w:t>), joita ei</w:t>
      </w:r>
      <w:r>
        <w:t xml:space="preserve"> </w:t>
      </w:r>
      <w:r w:rsidR="00561AAE" w:rsidRPr="00D63B79">
        <w:t>varsinaisesti lueta aluepolitii</w:t>
      </w:r>
      <w:r w:rsidR="00DD0025">
        <w:t>kan välineistöön</w:t>
      </w:r>
      <w:r w:rsidR="002674A5">
        <w:t>,</w:t>
      </w:r>
      <w:r w:rsidR="00561AAE" w:rsidRPr="00D63B79">
        <w:t xml:space="preserve"> mutt</w:t>
      </w:r>
      <w:r w:rsidR="003F5449">
        <w:t xml:space="preserve">a joilla on </w:t>
      </w:r>
      <w:r w:rsidR="004B4AFE">
        <w:t xml:space="preserve">erittäin suurta </w:t>
      </w:r>
      <w:r w:rsidR="003F5449">
        <w:t>v</w:t>
      </w:r>
      <w:r w:rsidR="001E6888">
        <w:t>aikutusta</w:t>
      </w:r>
      <w:r w:rsidR="00561AAE" w:rsidRPr="00D63B79">
        <w:t xml:space="preserve"> alueelliseen kehitykseen.</w:t>
      </w:r>
      <w:r>
        <w:t xml:space="preserve"> Tällainen yhteiskuntapolitiikka on va</w:t>
      </w:r>
      <w:r w:rsidR="001E6888">
        <w:t xml:space="preserve">ikuttanut voimakkaasti </w:t>
      </w:r>
      <w:r w:rsidR="004B4AFE">
        <w:t xml:space="preserve">myös </w:t>
      </w:r>
      <w:r w:rsidR="001E6888">
        <w:t>Kainuun</w:t>
      </w:r>
      <w:r w:rsidR="003F5449">
        <w:t xml:space="preserve"> </w:t>
      </w:r>
      <w:r w:rsidR="001E6888">
        <w:t>aluekehity</w:t>
      </w:r>
      <w:r w:rsidR="001E6888">
        <w:t>k</w:t>
      </w:r>
      <w:r w:rsidR="001E6888">
        <w:t>seen, e</w:t>
      </w:r>
      <w:r w:rsidR="00561AAE" w:rsidRPr="00D63B79">
        <w:t xml:space="preserve">rityisesti julkisen </w:t>
      </w:r>
      <w:r w:rsidR="003F5449">
        <w:t>palvelu</w:t>
      </w:r>
      <w:r w:rsidR="00561AAE" w:rsidRPr="00D63B79">
        <w:t>tuotannon</w:t>
      </w:r>
      <w:r w:rsidR="003F5449">
        <w:t>,</w:t>
      </w:r>
      <w:r w:rsidR="002674A5">
        <w:t xml:space="preserve"> </w:t>
      </w:r>
      <w:r w:rsidR="002674A5" w:rsidRPr="004A1AD2">
        <w:rPr>
          <w:color w:val="auto"/>
        </w:rPr>
        <w:t>valtion työpaikkojen,</w:t>
      </w:r>
      <w:r w:rsidR="003F5449" w:rsidRPr="004A1AD2">
        <w:rPr>
          <w:color w:val="auto"/>
        </w:rPr>
        <w:t xml:space="preserve"> </w:t>
      </w:r>
      <w:r w:rsidR="003F5449">
        <w:t>infran rakentamisen</w:t>
      </w:r>
      <w:r w:rsidR="00561AAE" w:rsidRPr="00D63B79">
        <w:t xml:space="preserve"> ja julkisyhteisöjen</w:t>
      </w:r>
      <w:r>
        <w:t xml:space="preserve"> tulonsiirtojen kautta</w:t>
      </w:r>
      <w:r w:rsidR="003F5449">
        <w:t>. Laajan aluepolitiikan</w:t>
      </w:r>
      <w:r w:rsidR="0030545F">
        <w:t xml:space="preserve"> suhteellinen rooli korostuu</w:t>
      </w:r>
      <w:r w:rsidR="003F5449">
        <w:t xml:space="preserve"> taloudellisesti vaikeina aikoina</w:t>
      </w:r>
      <w:r w:rsidR="00DD0025">
        <w:t xml:space="preserve"> kun toimintoja supistetaan ja keskitetään;</w:t>
      </w:r>
      <w:r w:rsidR="00561AAE" w:rsidRPr="00D63B79">
        <w:t xml:space="preserve"> esim. valtion työpaikat ovat</w:t>
      </w:r>
      <w:r>
        <w:t xml:space="preserve"> vähentyneet </w:t>
      </w:r>
      <w:r w:rsidR="001E6888">
        <w:t>Kainuussa</w:t>
      </w:r>
      <w:r w:rsidR="00A82571">
        <w:t xml:space="preserve"> alle puoleen viimeisen kahden vuosikymmenen aikana,</w:t>
      </w:r>
      <w:r w:rsidR="00561AAE" w:rsidRPr="00D63B79">
        <w:t xml:space="preserve"> huolimatta 2000-luvun alussa aloitetusta valtion työpaikkojen alueellistamisohjelmasta</w:t>
      </w:r>
      <w:r w:rsidR="00525358">
        <w:t xml:space="preserve">, </w:t>
      </w:r>
      <w:r w:rsidR="00561AAE" w:rsidRPr="00D63B79">
        <w:t>joka on lähinnä maantieteellistä ”</w:t>
      </w:r>
      <w:r w:rsidR="00561AAE" w:rsidRPr="00525358">
        <w:t>hajasijoitusta</w:t>
      </w:r>
      <w:r w:rsidR="00525358" w:rsidRPr="00525358">
        <w:t>”</w:t>
      </w:r>
      <w:r w:rsidR="00525358">
        <w:t xml:space="preserve"> (ks. liitteet 1 ja 2).</w:t>
      </w:r>
    </w:p>
    <w:p w14:paraId="7B8C4AF2" w14:textId="767588E0" w:rsidR="00672D9F" w:rsidRPr="004A1AD2" w:rsidRDefault="0030545F" w:rsidP="006C13D4">
      <w:pPr>
        <w:spacing w:before="120" w:after="120" w:line="360" w:lineRule="auto"/>
        <w:rPr>
          <w:strike/>
          <w:color w:val="auto"/>
        </w:rPr>
      </w:pPr>
      <w:r>
        <w:lastRenderedPageBreak/>
        <w:t xml:space="preserve">Laajan aluepolitiikan toteutuksessa keskeisessä roolissa ovat </w:t>
      </w:r>
      <w:r w:rsidRPr="00DD0025">
        <w:rPr>
          <w:b/>
        </w:rPr>
        <w:t xml:space="preserve">edunvalvonta ja erilainen </w:t>
      </w:r>
      <w:r w:rsidR="00215120" w:rsidRPr="00DD0025">
        <w:rPr>
          <w:b/>
        </w:rPr>
        <w:t xml:space="preserve">alueiden välinen </w:t>
      </w:r>
      <w:r w:rsidRPr="00DD0025">
        <w:rPr>
          <w:b/>
        </w:rPr>
        <w:t xml:space="preserve">yhteistyö sekä </w:t>
      </w:r>
      <w:r w:rsidR="00A82571" w:rsidRPr="00DD0025">
        <w:rPr>
          <w:b/>
        </w:rPr>
        <w:t xml:space="preserve">laajat </w:t>
      </w:r>
      <w:r w:rsidRPr="00DD0025">
        <w:rPr>
          <w:b/>
        </w:rPr>
        <w:t>yhteistyö</w:t>
      </w:r>
      <w:r w:rsidR="00A82571" w:rsidRPr="00DD0025">
        <w:rPr>
          <w:b/>
        </w:rPr>
        <w:t>- ja infrastruktuuri</w:t>
      </w:r>
      <w:r w:rsidRPr="00DD0025">
        <w:rPr>
          <w:b/>
        </w:rPr>
        <w:t>hankkeet</w:t>
      </w:r>
      <w:r>
        <w:t>.</w:t>
      </w:r>
      <w:r w:rsidR="00B432CC">
        <w:t xml:space="preserve"> Keskeisimpiä aluekehittämi</w:t>
      </w:r>
      <w:r w:rsidR="00B432CC">
        <w:t>s</w:t>
      </w:r>
      <w:r w:rsidR="00B432CC">
        <w:t xml:space="preserve">keinoja Kainuun kannalta ovat Itä- ja Pohjois-Suomen maakuntien välinen yhteistyö, </w:t>
      </w:r>
      <w:r w:rsidR="00A244C9">
        <w:t xml:space="preserve">yhteinen ja oma </w:t>
      </w:r>
      <w:r w:rsidR="00B432CC">
        <w:t>edunvalvonta</w:t>
      </w:r>
      <w:r w:rsidR="00A244C9">
        <w:t xml:space="preserve"> sekä</w:t>
      </w:r>
      <w:r w:rsidR="00B432CC">
        <w:t xml:space="preserve"> </w:t>
      </w:r>
      <w:r w:rsidR="00DD0025">
        <w:t>eri ohjelmien valjastaminen</w:t>
      </w:r>
      <w:r w:rsidR="00B432CC">
        <w:t xml:space="preserve"> </w:t>
      </w:r>
      <w:r w:rsidR="00A244C9">
        <w:t>osaksi Kainuun kehittämistä.</w:t>
      </w:r>
      <w:r w:rsidR="00286FFE">
        <w:t xml:space="preserve"> Myös rakennerahasto-ohjelmien valtakunnalliset te</w:t>
      </w:r>
      <w:r w:rsidR="00685E9F">
        <w:t>emat</w:t>
      </w:r>
      <w:r w:rsidR="00DD0025" w:rsidRPr="00DD0025">
        <w:t xml:space="preserve"> </w:t>
      </w:r>
      <w:r w:rsidR="00DD0025">
        <w:t>on hyödynnettävä Kainuussa tehokkaasti</w:t>
      </w:r>
      <w:r w:rsidR="00685E9F">
        <w:t>, erityisesti ESR-puolella</w:t>
      </w:r>
      <w:r w:rsidR="00286FFE">
        <w:t>, jossa neljännes rahoista allokoidaan valtakunnallisiin teemoihin</w:t>
      </w:r>
      <w:r w:rsidR="00685E9F">
        <w:t xml:space="preserve"> (työllisyys, osaaminen ja sosiaalinen osallisuus). Myös EAKR:n valtakunnallisissa teemoissa (innovatiiviset kaupungit ja yritysverkostojen rakentaminen) on Kainuulla annettavaa valtakunnalliseen kehittämistyöhön (vrt. </w:t>
      </w:r>
      <w:r w:rsidR="00685E9F" w:rsidRPr="004A1AD2">
        <w:rPr>
          <w:color w:val="auto"/>
        </w:rPr>
        <w:t>yrittäjyysmaakuntak</w:t>
      </w:r>
      <w:r w:rsidR="00685E9F" w:rsidRPr="004A1AD2">
        <w:rPr>
          <w:color w:val="auto"/>
        </w:rPr>
        <w:t>o</w:t>
      </w:r>
      <w:r w:rsidR="00685E9F" w:rsidRPr="004A1AD2">
        <w:rPr>
          <w:color w:val="auto"/>
        </w:rPr>
        <w:t>keil</w:t>
      </w:r>
      <w:r w:rsidR="00917272" w:rsidRPr="004A1AD2">
        <w:rPr>
          <w:color w:val="auto"/>
        </w:rPr>
        <w:t>u</w:t>
      </w:r>
      <w:r w:rsidR="004A1AD2" w:rsidRPr="004A1AD2">
        <w:rPr>
          <w:color w:val="auto"/>
        </w:rPr>
        <w:t>).</w:t>
      </w:r>
    </w:p>
    <w:p w14:paraId="691EDB25" w14:textId="666CA605" w:rsidR="00672D9F" w:rsidRPr="00672D9F" w:rsidRDefault="00426E02" w:rsidP="006C13D4">
      <w:pPr>
        <w:spacing w:before="120" w:after="120" w:line="360" w:lineRule="auto"/>
        <w:rPr>
          <w:color w:val="auto"/>
          <w:szCs w:val="20"/>
        </w:rPr>
      </w:pPr>
      <w:r>
        <w:rPr>
          <w:color w:val="auto"/>
          <w:szCs w:val="20"/>
        </w:rPr>
        <w:t>Potentiaalisia ovat</w:t>
      </w:r>
      <w:r w:rsidR="00672D9F" w:rsidRPr="00672D9F">
        <w:rPr>
          <w:color w:val="auto"/>
          <w:szCs w:val="20"/>
        </w:rPr>
        <w:t xml:space="preserve"> </w:t>
      </w:r>
      <w:r>
        <w:rPr>
          <w:color w:val="auto"/>
          <w:szCs w:val="20"/>
        </w:rPr>
        <w:t xml:space="preserve">erityisesti </w:t>
      </w:r>
      <w:r w:rsidR="00672D9F" w:rsidRPr="00672D9F">
        <w:rPr>
          <w:color w:val="auto"/>
          <w:szCs w:val="20"/>
        </w:rPr>
        <w:t>h</w:t>
      </w:r>
      <w:r w:rsidR="002A43CC" w:rsidRPr="00672D9F">
        <w:rPr>
          <w:color w:val="auto"/>
          <w:szCs w:val="20"/>
        </w:rPr>
        <w:t>allituksen kärkihankkeisiin liittyvät rahoitusma</w:t>
      </w:r>
      <w:r>
        <w:rPr>
          <w:color w:val="auto"/>
          <w:szCs w:val="20"/>
        </w:rPr>
        <w:t>hdollisuudet, joita voidaan ketterästi</w:t>
      </w:r>
      <w:r w:rsidR="00672D9F" w:rsidRPr="00672D9F">
        <w:rPr>
          <w:color w:val="auto"/>
          <w:szCs w:val="20"/>
        </w:rPr>
        <w:t xml:space="preserve"> </w:t>
      </w:r>
      <w:r>
        <w:rPr>
          <w:color w:val="auto"/>
          <w:szCs w:val="20"/>
        </w:rPr>
        <w:t xml:space="preserve">kokeiluhenkisessä </w:t>
      </w:r>
      <w:r w:rsidR="00672D9F" w:rsidRPr="00672D9F">
        <w:rPr>
          <w:color w:val="auto"/>
          <w:szCs w:val="20"/>
        </w:rPr>
        <w:t>Kainuussa</w:t>
      </w:r>
      <w:r w:rsidR="002A43CC" w:rsidRPr="00672D9F">
        <w:rPr>
          <w:color w:val="auto"/>
          <w:szCs w:val="20"/>
        </w:rPr>
        <w:t xml:space="preserve"> hyödyntää.</w:t>
      </w:r>
      <w:r w:rsidR="00672D9F" w:rsidRPr="00672D9F">
        <w:rPr>
          <w:color w:val="auto"/>
          <w:szCs w:val="20"/>
        </w:rPr>
        <w:t xml:space="preserve"> </w:t>
      </w:r>
      <w:r>
        <w:rPr>
          <w:color w:val="auto"/>
          <w:szCs w:val="20"/>
        </w:rPr>
        <w:t>Nämä relevantit h</w:t>
      </w:r>
      <w:r w:rsidR="00672D9F" w:rsidRPr="00672D9F">
        <w:rPr>
          <w:color w:val="auto"/>
          <w:szCs w:val="20"/>
        </w:rPr>
        <w:t xml:space="preserve">ankkeet liittyvät </w:t>
      </w:r>
      <w:r w:rsidR="00672D9F" w:rsidRPr="00672D9F">
        <w:rPr>
          <w:rFonts w:ascii="Helvetica" w:eastAsia="Times New Roman" w:hAnsi="Helvetica" w:cs="Helvetica"/>
          <w:color w:val="auto"/>
          <w:szCs w:val="20"/>
          <w:lang w:eastAsia="fi-FI"/>
        </w:rPr>
        <w:t>työllisyyteen ja kilpailukykyyn, koulutukseen, terveyteen ja hyvinvointiin, biotalouteen ja uusiutuvaan energiaan sekä hallinnon toimintatapoihin (normien purkuun).</w:t>
      </w:r>
    </w:p>
    <w:p w14:paraId="5FA0DBC8" w14:textId="2C099621" w:rsidR="00FC6641" w:rsidRPr="00215120" w:rsidRDefault="00FC6641" w:rsidP="006C13D4">
      <w:pPr>
        <w:spacing w:before="120" w:after="120" w:line="360" w:lineRule="auto"/>
      </w:pPr>
      <w:r>
        <w:t>Kainuu</w:t>
      </w:r>
      <w:r w:rsidR="00286FFE">
        <w:t xml:space="preserve">ssa on </w:t>
      </w:r>
      <w:r w:rsidR="004B4AFE">
        <w:t xml:space="preserve">siis </w:t>
      </w:r>
      <w:r w:rsidR="00286FFE">
        <w:t>hyödynnettävissä monipuolisesti</w:t>
      </w:r>
      <w:r>
        <w:t xml:space="preserve"> erilaisia aluekehittämisen resursseja</w:t>
      </w:r>
      <w:r w:rsidR="007E403F">
        <w:t>,</w:t>
      </w:r>
      <w:r>
        <w:t xml:space="preserve"> myös vars</w:t>
      </w:r>
      <w:r>
        <w:t>i</w:t>
      </w:r>
      <w:r>
        <w:t>naisten rakennerahasto-ohjelmien lisäksi</w:t>
      </w:r>
      <w:r w:rsidR="00DD287F">
        <w:t>. Syksyllä 2015 toteutusvaiheeseen edenneen</w:t>
      </w:r>
      <w:r w:rsidR="003160C5">
        <w:t xml:space="preserve"> M</w:t>
      </w:r>
      <w:r>
        <w:t>aaseudun kehittämisohjelman</w:t>
      </w:r>
      <w:r w:rsidR="00DD287F">
        <w:t xml:space="preserve"> 2014–2020 </w:t>
      </w:r>
      <w:r w:rsidR="005C018A">
        <w:t>(ml</w:t>
      </w:r>
      <w:r w:rsidR="003160C5">
        <w:t xml:space="preserve"> </w:t>
      </w:r>
      <w:r w:rsidR="003160C5" w:rsidRPr="00946C92">
        <w:t>Leader-</w:t>
      </w:r>
      <w:r w:rsidR="00F11FE9">
        <w:t>toiminta</w:t>
      </w:r>
      <w:r w:rsidR="003160C5">
        <w:t>)</w:t>
      </w:r>
      <w:r>
        <w:t xml:space="preserve"> </w:t>
      </w:r>
      <w:r w:rsidR="003160C5">
        <w:t xml:space="preserve">kautta allokoitava </w:t>
      </w:r>
      <w:r>
        <w:t xml:space="preserve">rahoitus on </w:t>
      </w:r>
      <w:r w:rsidR="00DD287F">
        <w:t xml:space="preserve">Kainuulle erittäin </w:t>
      </w:r>
      <w:r>
        <w:t>merkittävä</w:t>
      </w:r>
      <w:r w:rsidR="00946C92">
        <w:t xml:space="preserve"> – </w:t>
      </w:r>
      <w:r w:rsidR="003160C5">
        <w:t>myös muiden yritysten kuin varsinaisten maatilojen kannalta</w:t>
      </w:r>
      <w:r>
        <w:t xml:space="preserve">. </w:t>
      </w:r>
      <w:r w:rsidR="00833BBF">
        <w:t xml:space="preserve">Rakennerahastohankkeiden rinnalla </w:t>
      </w:r>
      <w:r>
        <w:t xml:space="preserve">Interreg-ohjelmia, ENI-ohjelmaa ja EU:n erillisrahoitusohjelmia on hyödynnettävä aikaisempaa tehokkaammin Kainuun </w:t>
      </w:r>
      <w:r w:rsidR="00946C92">
        <w:t>maakuntaohjelman toimeenpanossa, kuten m</w:t>
      </w:r>
      <w:r w:rsidR="00130E1C">
        <w:t>yös kansallista Tekes-rah</w:t>
      </w:r>
      <w:r w:rsidR="003160C5">
        <w:t>oitusta ja</w:t>
      </w:r>
      <w:r w:rsidR="00130E1C">
        <w:t xml:space="preserve"> Raha-aut</w:t>
      </w:r>
      <w:r w:rsidR="003160C5">
        <w:t xml:space="preserve">omaattiyhdistyksen </w:t>
      </w:r>
      <w:r w:rsidR="00A17438">
        <w:t xml:space="preserve">tukia </w:t>
      </w:r>
      <w:r w:rsidR="00DD287F">
        <w:t>sekä erilaisia terveyden edistämiseen tarjolla olevia rahoitusväl</w:t>
      </w:r>
      <w:r w:rsidR="00DD287F">
        <w:t>i</w:t>
      </w:r>
      <w:r w:rsidR="00DD287F">
        <w:t>neitä</w:t>
      </w:r>
      <w:r w:rsidR="00833BBF">
        <w:t>. Tässä</w:t>
      </w:r>
      <w:r w:rsidR="00946C92">
        <w:t xml:space="preserve"> tuetaan </w:t>
      </w:r>
      <w:r w:rsidR="00833BBF">
        <w:t xml:space="preserve">hakijoita </w:t>
      </w:r>
      <w:r w:rsidR="007E403F">
        <w:t>neuvonnalla</w:t>
      </w:r>
      <w:r w:rsidR="00946C92">
        <w:t xml:space="preserve"> ja </w:t>
      </w:r>
      <w:r w:rsidR="004275F5">
        <w:t xml:space="preserve">mahdollisten </w:t>
      </w:r>
      <w:r w:rsidR="00946C92">
        <w:t>suunnitteluh</w:t>
      </w:r>
      <w:r w:rsidR="00833BBF">
        <w:t>ankkeiden kautta</w:t>
      </w:r>
      <w:r w:rsidR="00946C92">
        <w:t xml:space="preserve">. </w:t>
      </w:r>
    </w:p>
    <w:p w14:paraId="369BC20D" w14:textId="4135D540" w:rsidR="00AB719D" w:rsidRPr="006C13D4" w:rsidRDefault="00AC4CDF" w:rsidP="006C13D4">
      <w:pPr>
        <w:pStyle w:val="Otsikko2"/>
        <w:spacing w:before="240" w:after="120" w:line="360" w:lineRule="auto"/>
        <w:rPr>
          <w:rFonts w:eastAsia="Calibri"/>
          <w:color w:val="92D050"/>
          <w:sz w:val="36"/>
          <w:szCs w:val="36"/>
        </w:rPr>
      </w:pPr>
      <w:bookmarkStart w:id="20" w:name="_Toc399831694"/>
      <w:bookmarkStart w:id="21" w:name="_Toc436913938"/>
      <w:bookmarkStart w:id="22" w:name="_Toc436919490"/>
      <w:r w:rsidRPr="006C13D4">
        <w:rPr>
          <w:rFonts w:eastAsia="Calibri"/>
          <w:color w:val="92D050"/>
          <w:sz w:val="36"/>
          <w:szCs w:val="36"/>
        </w:rPr>
        <w:t>Maaseudun</w:t>
      </w:r>
      <w:r w:rsidR="00AB719D" w:rsidRPr="006C13D4">
        <w:rPr>
          <w:rFonts w:eastAsia="Calibri"/>
          <w:color w:val="92D050"/>
          <w:sz w:val="36"/>
          <w:szCs w:val="36"/>
        </w:rPr>
        <w:t xml:space="preserve"> kehittäminen</w:t>
      </w:r>
      <w:bookmarkEnd w:id="20"/>
      <w:r w:rsidR="00967389" w:rsidRPr="006C13D4">
        <w:rPr>
          <w:rFonts w:eastAsia="Calibri"/>
          <w:color w:val="92D050"/>
          <w:sz w:val="36"/>
          <w:szCs w:val="36"/>
        </w:rPr>
        <w:t xml:space="preserve"> osana maakuntaohjelmaa</w:t>
      </w:r>
      <w:bookmarkEnd w:id="21"/>
      <w:bookmarkEnd w:id="22"/>
    </w:p>
    <w:p w14:paraId="32F6DCE1" w14:textId="79BF035E" w:rsidR="00B3350A" w:rsidRPr="006F673D" w:rsidRDefault="00B3350A" w:rsidP="006C13D4">
      <w:pPr>
        <w:spacing w:line="360" w:lineRule="auto"/>
        <w:rPr>
          <w:color w:val="auto"/>
        </w:rPr>
      </w:pPr>
      <w:r w:rsidRPr="006F673D">
        <w:rPr>
          <w:color w:val="auto"/>
        </w:rPr>
        <w:t>Kilpailu maaseutuohjelman hanketoiminnan rahoituksesta on kiristynyt. Kainuun alueellisen maase</w:t>
      </w:r>
      <w:r w:rsidRPr="006F673D">
        <w:rPr>
          <w:color w:val="auto"/>
        </w:rPr>
        <w:t>u</w:t>
      </w:r>
      <w:r w:rsidRPr="006F673D">
        <w:rPr>
          <w:color w:val="auto"/>
        </w:rPr>
        <w:t>tusuunnitelman linjaus yritysrahoitukseen suunnattavan rahoituksen merkittävästä lisäämisestä vähe</w:t>
      </w:r>
      <w:r w:rsidRPr="006F673D">
        <w:rPr>
          <w:color w:val="auto"/>
        </w:rPr>
        <w:t>n</w:t>
      </w:r>
      <w:r w:rsidRPr="006F673D">
        <w:rPr>
          <w:color w:val="auto"/>
        </w:rPr>
        <w:t>tää hanketoimintaan suunnattavaa ELY-keskuksen rahoitusta. Tukirahoituk</w:t>
      </w:r>
      <w:r w:rsidR="006F673D">
        <w:rPr>
          <w:color w:val="auto"/>
        </w:rPr>
        <w:t>sen myön</w:t>
      </w:r>
      <w:r w:rsidR="00455BE5">
        <w:rPr>
          <w:color w:val="auto"/>
        </w:rPr>
        <w:t>nö</w:t>
      </w:r>
      <w:r w:rsidR="006F673D">
        <w:rPr>
          <w:color w:val="auto"/>
        </w:rPr>
        <w:t>n katkos vu</w:t>
      </w:r>
      <w:r w:rsidR="006F673D">
        <w:rPr>
          <w:color w:val="auto"/>
        </w:rPr>
        <w:t>o</w:t>
      </w:r>
      <w:r w:rsidR="006F673D">
        <w:rPr>
          <w:color w:val="auto"/>
        </w:rPr>
        <w:t>sina 2014–</w:t>
      </w:r>
      <w:r w:rsidRPr="006F673D">
        <w:rPr>
          <w:color w:val="auto"/>
        </w:rPr>
        <w:t>2015 asettaa suuret paineet avautuneen rahoituksen ensimmäisille valintajaksoille; vain neljännes haetusta avustusmäärästä voidaan myöntää ensimmäisessä jaksossa vastaan otettuihin hakemuksiin.</w:t>
      </w:r>
    </w:p>
    <w:p w14:paraId="3DD7196B" w14:textId="3694A0BB" w:rsidR="00AB719D" w:rsidRDefault="004B7448" w:rsidP="006C13D4">
      <w:pPr>
        <w:spacing w:before="120" w:after="120" w:line="360" w:lineRule="auto"/>
        <w:rPr>
          <w:rFonts w:eastAsia="Calibri" w:cs="Arial"/>
          <w:szCs w:val="20"/>
        </w:rPr>
      </w:pPr>
      <w:r>
        <w:rPr>
          <w:rFonts w:eastAsia="Calibri" w:cs="Arial"/>
          <w:szCs w:val="20"/>
        </w:rPr>
        <w:t>Alkaneen</w:t>
      </w:r>
      <w:r w:rsidR="00AB719D" w:rsidRPr="002F6B2F">
        <w:rPr>
          <w:rFonts w:eastAsia="Calibri" w:cs="Arial"/>
          <w:szCs w:val="20"/>
        </w:rPr>
        <w:t xml:space="preserve"> ohjelmakauden maaseutu</w:t>
      </w:r>
      <w:r>
        <w:rPr>
          <w:rFonts w:eastAsia="Calibri" w:cs="Arial"/>
          <w:szCs w:val="20"/>
        </w:rPr>
        <w:t>rahoitustoiminta saatetaan käyntiin siten, että se tukee ja täyde</w:t>
      </w:r>
      <w:r>
        <w:rPr>
          <w:rFonts w:eastAsia="Calibri" w:cs="Arial"/>
          <w:szCs w:val="20"/>
        </w:rPr>
        <w:t>n</w:t>
      </w:r>
      <w:r>
        <w:rPr>
          <w:rFonts w:eastAsia="Calibri" w:cs="Arial"/>
          <w:szCs w:val="20"/>
        </w:rPr>
        <w:t>tää rakennerahastopohjaista kehittämistyötä</w:t>
      </w:r>
      <w:r w:rsidR="00AB719D" w:rsidRPr="002F6B2F">
        <w:rPr>
          <w:rFonts w:eastAsia="Calibri" w:cs="Arial"/>
          <w:szCs w:val="20"/>
        </w:rPr>
        <w:t>. Ohjelman toteutuksessa ovat pääroolissa Kainuun ma</w:t>
      </w:r>
      <w:r w:rsidR="00AB719D" w:rsidRPr="002F6B2F">
        <w:rPr>
          <w:rFonts w:eastAsia="Calibri" w:cs="Arial"/>
          <w:szCs w:val="20"/>
        </w:rPr>
        <w:t>a</w:t>
      </w:r>
      <w:r w:rsidR="00AB719D" w:rsidRPr="002F6B2F">
        <w:rPr>
          <w:rFonts w:eastAsia="Calibri" w:cs="Arial"/>
          <w:szCs w:val="20"/>
        </w:rPr>
        <w:t>seudun kehittämisen kärjiksi nostettava</w:t>
      </w:r>
      <w:r w:rsidR="00C2182D">
        <w:rPr>
          <w:rFonts w:eastAsia="Calibri" w:cs="Arial"/>
          <w:szCs w:val="20"/>
        </w:rPr>
        <w:t>t teemat</w:t>
      </w:r>
      <w:r w:rsidR="00D94C71">
        <w:rPr>
          <w:rFonts w:eastAsia="Calibri" w:cs="Arial"/>
          <w:szCs w:val="20"/>
        </w:rPr>
        <w:t>, jotka</w:t>
      </w:r>
      <w:r w:rsidR="00C2182D">
        <w:rPr>
          <w:rFonts w:eastAsia="Calibri" w:cs="Arial"/>
          <w:szCs w:val="20"/>
        </w:rPr>
        <w:t xml:space="preserve"> tukevat maakuntaohjelman strategisia valintoja: maaseutuelinkeinot</w:t>
      </w:r>
      <w:r w:rsidR="00212184">
        <w:rPr>
          <w:rFonts w:eastAsia="Calibri" w:cs="Arial"/>
          <w:szCs w:val="20"/>
        </w:rPr>
        <w:t>, maaseutuyritykset, biotalous ja maaseudun palvelut sekä saavutettavuus ja eli</w:t>
      </w:r>
      <w:r w:rsidR="00212184">
        <w:rPr>
          <w:rFonts w:eastAsia="Calibri" w:cs="Arial"/>
          <w:szCs w:val="20"/>
        </w:rPr>
        <w:t>n</w:t>
      </w:r>
      <w:r w:rsidR="00212184">
        <w:rPr>
          <w:rFonts w:eastAsia="Calibri" w:cs="Arial"/>
          <w:szCs w:val="20"/>
        </w:rPr>
        <w:t>voimainen, houkutteleva toimintaympäristö. Maaseutuohjelmalla voidaan tukea</w:t>
      </w:r>
      <w:r w:rsidR="00AB719D" w:rsidRPr="002F6B2F">
        <w:rPr>
          <w:rFonts w:eastAsia="Calibri" w:cs="Arial"/>
          <w:szCs w:val="20"/>
        </w:rPr>
        <w:t xml:space="preserve"> erityisesti Kainuun maakuntaohjelman biotalous</w:t>
      </w:r>
      <w:r w:rsidR="00212184">
        <w:rPr>
          <w:rFonts w:eastAsia="Calibri" w:cs="Arial"/>
          <w:szCs w:val="20"/>
        </w:rPr>
        <w:t>- ja matkailustrategioiden</w:t>
      </w:r>
      <w:r w:rsidR="00D11E12">
        <w:rPr>
          <w:rFonts w:eastAsia="Calibri" w:cs="Arial"/>
          <w:szCs w:val="20"/>
        </w:rPr>
        <w:t xml:space="preserve"> toimeenpanoa. Kainuun </w:t>
      </w:r>
      <w:r w:rsidR="00162D31">
        <w:rPr>
          <w:rFonts w:eastAsia="Calibri" w:cs="Arial"/>
          <w:szCs w:val="20"/>
        </w:rPr>
        <w:t>Leader</w:t>
      </w:r>
      <w:r w:rsidR="00D11E12">
        <w:rPr>
          <w:rFonts w:eastAsia="Calibri" w:cs="Arial"/>
          <w:szCs w:val="20"/>
        </w:rPr>
        <w:t xml:space="preserve"> </w:t>
      </w:r>
      <w:r w:rsidR="00162D31">
        <w:rPr>
          <w:rFonts w:eastAsia="Calibri" w:cs="Arial"/>
          <w:szCs w:val="20"/>
        </w:rPr>
        <w:t>-</w:t>
      </w:r>
      <w:r w:rsidR="006C13D4">
        <w:rPr>
          <w:rFonts w:eastAsia="Calibri" w:cs="Arial"/>
          <w:szCs w:val="20"/>
        </w:rPr>
        <w:t xml:space="preserve"> </w:t>
      </w:r>
      <w:r w:rsidR="00162D31">
        <w:rPr>
          <w:rFonts w:eastAsia="Calibri" w:cs="Arial"/>
          <w:szCs w:val="20"/>
        </w:rPr>
        <w:t>toimintary</w:t>
      </w:r>
      <w:r w:rsidR="00162D31">
        <w:rPr>
          <w:rFonts w:eastAsia="Calibri" w:cs="Arial"/>
          <w:szCs w:val="20"/>
        </w:rPr>
        <w:t>h</w:t>
      </w:r>
      <w:r w:rsidR="00162D31">
        <w:rPr>
          <w:rFonts w:eastAsia="Calibri" w:cs="Arial"/>
          <w:szCs w:val="20"/>
        </w:rPr>
        <w:t xml:space="preserve">mätyöllä </w:t>
      </w:r>
      <w:r w:rsidR="00AC5C00">
        <w:rPr>
          <w:rFonts w:eastAsia="Calibri" w:cs="Arial"/>
          <w:szCs w:val="20"/>
        </w:rPr>
        <w:t>lisätään maaseudun elinvoimaa omaehtoisen,</w:t>
      </w:r>
      <w:r w:rsidR="00AC5C00" w:rsidRPr="004A1AD2">
        <w:rPr>
          <w:rFonts w:eastAsia="Calibri" w:cs="Arial"/>
          <w:color w:val="auto"/>
          <w:szCs w:val="20"/>
        </w:rPr>
        <w:t xml:space="preserve"> </w:t>
      </w:r>
      <w:r w:rsidR="00F0541C" w:rsidRPr="004A1AD2">
        <w:rPr>
          <w:rFonts w:eastAsia="Calibri" w:cs="Arial"/>
          <w:color w:val="auto"/>
          <w:szCs w:val="20"/>
        </w:rPr>
        <w:t xml:space="preserve">paikallisen </w:t>
      </w:r>
      <w:r w:rsidR="00AC5C00">
        <w:rPr>
          <w:rFonts w:eastAsia="Calibri" w:cs="Arial"/>
          <w:szCs w:val="20"/>
        </w:rPr>
        <w:t>kehittämistyön kautta</w:t>
      </w:r>
      <w:r w:rsidR="00162D31">
        <w:rPr>
          <w:rFonts w:eastAsia="Calibri" w:cs="Arial"/>
          <w:szCs w:val="20"/>
        </w:rPr>
        <w:t xml:space="preserve">. </w:t>
      </w:r>
    </w:p>
    <w:p w14:paraId="2B8CE65F" w14:textId="77777777" w:rsidR="003D728F" w:rsidRDefault="003D728F" w:rsidP="006C13D4">
      <w:pPr>
        <w:spacing w:before="120" w:after="120" w:line="360" w:lineRule="auto"/>
        <w:rPr>
          <w:rFonts w:cs="Arial"/>
          <w:szCs w:val="20"/>
        </w:rPr>
      </w:pPr>
      <w:r w:rsidRPr="00736FE4">
        <w:rPr>
          <w:rFonts w:cs="Arial"/>
          <w:szCs w:val="20"/>
        </w:rPr>
        <w:t>Kainuun maaseudun kehittäm</w:t>
      </w:r>
      <w:r>
        <w:rPr>
          <w:rFonts w:cs="Arial"/>
          <w:szCs w:val="20"/>
        </w:rPr>
        <w:t>isstrategiassa luotetaan siihen, että p</w:t>
      </w:r>
      <w:r w:rsidRPr="00736FE4">
        <w:rPr>
          <w:rFonts w:cs="Arial"/>
          <w:szCs w:val="20"/>
        </w:rPr>
        <w:t xml:space="preserve">anokset </w:t>
      </w:r>
      <w:r>
        <w:rPr>
          <w:rFonts w:cs="Arial"/>
          <w:szCs w:val="20"/>
        </w:rPr>
        <w:t>omiin vahvuuksiin pohja</w:t>
      </w:r>
      <w:r>
        <w:rPr>
          <w:rFonts w:cs="Arial"/>
          <w:szCs w:val="20"/>
        </w:rPr>
        <w:t>u</w:t>
      </w:r>
      <w:r>
        <w:rPr>
          <w:rFonts w:cs="Arial"/>
          <w:szCs w:val="20"/>
        </w:rPr>
        <w:t xml:space="preserve">tuvaan </w:t>
      </w:r>
      <w:r w:rsidRPr="00736FE4">
        <w:rPr>
          <w:rFonts w:cs="Arial"/>
          <w:szCs w:val="20"/>
        </w:rPr>
        <w:t>kehittämistoimintaan ja investointeihin määräävät suurelta osin elinkein</w:t>
      </w:r>
      <w:r>
        <w:rPr>
          <w:rFonts w:cs="Arial"/>
          <w:szCs w:val="20"/>
        </w:rPr>
        <w:t xml:space="preserve">ojen kehittymissuunnat </w:t>
      </w:r>
      <w:r>
        <w:rPr>
          <w:rFonts w:cs="Arial"/>
          <w:szCs w:val="20"/>
        </w:rPr>
        <w:lastRenderedPageBreak/>
        <w:t>alueella ja että o</w:t>
      </w:r>
      <w:r w:rsidRPr="00736FE4">
        <w:rPr>
          <w:rFonts w:cs="Arial"/>
          <w:szCs w:val="20"/>
        </w:rPr>
        <w:t>saamisen kehittäminen mahdollistaa kasvun ja hyvinvoinnin kehittymisen turvaav</w:t>
      </w:r>
      <w:r>
        <w:rPr>
          <w:rFonts w:cs="Arial"/>
          <w:szCs w:val="20"/>
        </w:rPr>
        <w:t xml:space="preserve">at innovaatiot. </w:t>
      </w:r>
    </w:p>
    <w:p w14:paraId="576E88ED" w14:textId="53B9A913" w:rsidR="003D728F" w:rsidRPr="006B0EB7" w:rsidRDefault="003D728F" w:rsidP="006C13D4">
      <w:pPr>
        <w:spacing w:before="120" w:after="120" w:line="360" w:lineRule="auto"/>
        <w:rPr>
          <w:rFonts w:cs="Arial"/>
          <w:szCs w:val="20"/>
        </w:rPr>
      </w:pPr>
      <w:r w:rsidRPr="00736FE4">
        <w:rPr>
          <w:rFonts w:cs="Arial"/>
          <w:szCs w:val="20"/>
        </w:rPr>
        <w:t>Teemapohjaisesta maaseudun kehittämistyöstä saatujen hyvien kokemuksien perusteella toimint</w:t>
      </w:r>
      <w:r w:rsidRPr="00736FE4">
        <w:rPr>
          <w:rFonts w:cs="Arial"/>
          <w:szCs w:val="20"/>
        </w:rPr>
        <w:t>a</w:t>
      </w:r>
      <w:r w:rsidRPr="00736FE4">
        <w:rPr>
          <w:rFonts w:cs="Arial"/>
          <w:szCs w:val="20"/>
        </w:rPr>
        <w:t>mallia on perusteltu</w:t>
      </w:r>
      <w:r>
        <w:rPr>
          <w:rFonts w:cs="Arial"/>
          <w:szCs w:val="20"/>
        </w:rPr>
        <w:t>a jatkaa Kainuussa;</w:t>
      </w:r>
      <w:r w:rsidRPr="00736FE4">
        <w:rPr>
          <w:rFonts w:cs="Arial"/>
          <w:szCs w:val="20"/>
        </w:rPr>
        <w:t xml:space="preserve"> eli maatalous </w:t>
      </w:r>
      <w:r>
        <w:rPr>
          <w:rFonts w:cs="Arial"/>
          <w:szCs w:val="20"/>
        </w:rPr>
        <w:t>(ml. e</w:t>
      </w:r>
      <w:r w:rsidRPr="00736FE4">
        <w:rPr>
          <w:rFonts w:cs="Arial"/>
          <w:szCs w:val="20"/>
        </w:rPr>
        <w:t>lintarvike</w:t>
      </w:r>
      <w:r>
        <w:rPr>
          <w:rFonts w:cs="Arial"/>
          <w:szCs w:val="20"/>
        </w:rPr>
        <w:t xml:space="preserve"> </w:t>
      </w:r>
      <w:r w:rsidRPr="00736FE4">
        <w:rPr>
          <w:rFonts w:cs="Arial"/>
          <w:szCs w:val="20"/>
        </w:rPr>
        <w:t>/</w:t>
      </w:r>
      <w:r>
        <w:rPr>
          <w:rFonts w:cs="Arial"/>
          <w:szCs w:val="20"/>
        </w:rPr>
        <w:t xml:space="preserve"> </w:t>
      </w:r>
      <w:r w:rsidRPr="00736FE4">
        <w:rPr>
          <w:rFonts w:cs="Arial"/>
          <w:szCs w:val="20"/>
        </w:rPr>
        <w:t>lähiruoka</w:t>
      </w:r>
      <w:r>
        <w:rPr>
          <w:rFonts w:cs="Arial"/>
          <w:szCs w:val="20"/>
        </w:rPr>
        <w:t>)</w:t>
      </w:r>
      <w:r w:rsidRPr="00736FE4">
        <w:rPr>
          <w:rFonts w:cs="Arial"/>
          <w:szCs w:val="20"/>
        </w:rPr>
        <w:t>, metsä- ja puutalous, bioen</w:t>
      </w:r>
      <w:r>
        <w:rPr>
          <w:rFonts w:cs="Arial"/>
          <w:szCs w:val="20"/>
        </w:rPr>
        <w:t xml:space="preserve">ergia, luontomatkailu ja kylät </w:t>
      </w:r>
      <w:r w:rsidR="00DE3C40" w:rsidRPr="004A1AD2">
        <w:rPr>
          <w:rFonts w:cs="Arial"/>
          <w:color w:val="auto"/>
          <w:szCs w:val="20"/>
        </w:rPr>
        <w:t>tulee olla</w:t>
      </w:r>
      <w:r w:rsidRPr="004A1AD2">
        <w:rPr>
          <w:rFonts w:cs="Arial"/>
          <w:color w:val="auto"/>
          <w:szCs w:val="20"/>
        </w:rPr>
        <w:t xml:space="preserve"> </w:t>
      </w:r>
      <w:r w:rsidR="00172218" w:rsidRPr="004A1AD2">
        <w:rPr>
          <w:rFonts w:cs="Arial"/>
          <w:color w:val="auto"/>
          <w:szCs w:val="20"/>
        </w:rPr>
        <w:t>kehittämis</w:t>
      </w:r>
      <w:r w:rsidRPr="004A1AD2">
        <w:rPr>
          <w:rFonts w:cs="Arial"/>
          <w:color w:val="auto"/>
          <w:szCs w:val="20"/>
        </w:rPr>
        <w:t xml:space="preserve">teemoina </w:t>
      </w:r>
      <w:r>
        <w:rPr>
          <w:rFonts w:cs="Arial"/>
          <w:szCs w:val="20"/>
        </w:rPr>
        <w:t>mukana myös jatkossa.</w:t>
      </w:r>
    </w:p>
    <w:p w14:paraId="4687D1B3" w14:textId="0369B71C" w:rsidR="003D728F" w:rsidRDefault="003D728F" w:rsidP="006C13D4">
      <w:pPr>
        <w:spacing w:line="360" w:lineRule="auto"/>
        <w:rPr>
          <w:rFonts w:cs="Arial"/>
          <w:szCs w:val="20"/>
        </w:rPr>
      </w:pPr>
      <w:r w:rsidRPr="00736FE4">
        <w:rPr>
          <w:rFonts w:cs="Arial"/>
          <w:szCs w:val="20"/>
        </w:rPr>
        <w:t xml:space="preserve">Alueellisten tavoitteiden toteuttamiseksi maakuntaan ohjattua </w:t>
      </w:r>
      <w:r w:rsidR="00A17438">
        <w:rPr>
          <w:rFonts w:cs="Arial"/>
          <w:szCs w:val="20"/>
        </w:rPr>
        <w:t>julkista maaseutu</w:t>
      </w:r>
      <w:r w:rsidRPr="00736FE4">
        <w:rPr>
          <w:rFonts w:cs="Arial"/>
          <w:szCs w:val="20"/>
        </w:rPr>
        <w:t>rahoitusta kanavo</w:t>
      </w:r>
      <w:r w:rsidRPr="00736FE4">
        <w:rPr>
          <w:rFonts w:cs="Arial"/>
          <w:szCs w:val="20"/>
        </w:rPr>
        <w:t>i</w:t>
      </w:r>
      <w:r w:rsidRPr="00736FE4">
        <w:rPr>
          <w:rFonts w:cs="Arial"/>
          <w:szCs w:val="20"/>
        </w:rPr>
        <w:t>daan</w:t>
      </w:r>
      <w:r w:rsidR="00A17438">
        <w:rPr>
          <w:rFonts w:cs="Arial"/>
          <w:szCs w:val="20"/>
        </w:rPr>
        <w:t xml:space="preserve"> ohjelmakaudella 2014–2020</w:t>
      </w:r>
      <w:r w:rsidRPr="00736FE4">
        <w:rPr>
          <w:rFonts w:cs="Arial"/>
          <w:szCs w:val="20"/>
        </w:rPr>
        <w:t xml:space="preserve"> hanke- ja yritystukiin</w:t>
      </w:r>
      <w:r w:rsidR="00A17438">
        <w:rPr>
          <w:rFonts w:cs="Arial"/>
          <w:szCs w:val="20"/>
        </w:rPr>
        <w:t xml:space="preserve"> n. 22,8 milj. €</w:t>
      </w:r>
      <w:r w:rsidR="002F1110">
        <w:rPr>
          <w:rFonts w:cs="Arial"/>
          <w:szCs w:val="20"/>
        </w:rPr>
        <w:t>; painotus on aiempaa enemmän yritystoiminnan kehittämisessä</w:t>
      </w:r>
      <w:r w:rsidR="00A17438">
        <w:rPr>
          <w:rFonts w:cs="Arial"/>
          <w:szCs w:val="20"/>
        </w:rPr>
        <w:t>.</w:t>
      </w:r>
      <w:r w:rsidRPr="00736FE4">
        <w:rPr>
          <w:rFonts w:cs="Arial"/>
          <w:szCs w:val="20"/>
        </w:rPr>
        <w:t xml:space="preserve"> Manner</w:t>
      </w:r>
      <w:r>
        <w:rPr>
          <w:rFonts w:cs="Arial"/>
          <w:szCs w:val="20"/>
        </w:rPr>
        <w:t>-</w:t>
      </w:r>
      <w:r w:rsidRPr="00736FE4">
        <w:rPr>
          <w:rFonts w:cs="Arial"/>
          <w:szCs w:val="20"/>
        </w:rPr>
        <w:t>Suomen maaseudun kehittämis</w:t>
      </w:r>
      <w:r w:rsidR="00A17438">
        <w:rPr>
          <w:rFonts w:cs="Arial"/>
          <w:szCs w:val="20"/>
        </w:rPr>
        <w:t>ohjelma</w:t>
      </w:r>
      <w:r w:rsidR="00A57F67">
        <w:rPr>
          <w:rFonts w:cs="Arial"/>
          <w:szCs w:val="20"/>
        </w:rPr>
        <w:t>n</w:t>
      </w:r>
      <w:r w:rsidR="00A17438">
        <w:rPr>
          <w:rFonts w:cs="Arial"/>
          <w:szCs w:val="20"/>
        </w:rPr>
        <w:t xml:space="preserve"> toimenpiteitä</w:t>
      </w:r>
      <w:r>
        <w:rPr>
          <w:rFonts w:cs="Arial"/>
          <w:szCs w:val="20"/>
        </w:rPr>
        <w:t xml:space="preserve"> ovat: </w:t>
      </w:r>
    </w:p>
    <w:p w14:paraId="6384A58E" w14:textId="77777777" w:rsidR="003D728F" w:rsidRPr="006B0EB7" w:rsidRDefault="003D728F" w:rsidP="00D94C71">
      <w:pPr>
        <w:pStyle w:val="Luettelokappale"/>
        <w:numPr>
          <w:ilvl w:val="0"/>
          <w:numId w:val="21"/>
        </w:numPr>
        <w:spacing w:line="360" w:lineRule="auto"/>
        <w:ind w:left="851" w:hanging="284"/>
        <w:jc w:val="both"/>
        <w:rPr>
          <w:rFonts w:cs="Arial"/>
          <w:szCs w:val="20"/>
        </w:rPr>
      </w:pPr>
      <w:r w:rsidRPr="006B0EB7">
        <w:rPr>
          <w:rFonts w:cs="Arial"/>
          <w:szCs w:val="20"/>
        </w:rPr>
        <w:t xml:space="preserve">Tietämyksen siirtoa ja tiedotusta koskevat toimet </w:t>
      </w:r>
    </w:p>
    <w:p w14:paraId="72D01725" w14:textId="77777777" w:rsidR="003D728F" w:rsidRPr="006B0EB7" w:rsidRDefault="003D728F" w:rsidP="00D94C71">
      <w:pPr>
        <w:pStyle w:val="Luettelokappale"/>
        <w:numPr>
          <w:ilvl w:val="0"/>
          <w:numId w:val="21"/>
        </w:numPr>
        <w:spacing w:after="200" w:line="360" w:lineRule="auto"/>
        <w:ind w:left="851" w:hanging="284"/>
        <w:jc w:val="both"/>
        <w:rPr>
          <w:rFonts w:cs="Arial"/>
          <w:szCs w:val="20"/>
        </w:rPr>
      </w:pPr>
      <w:r w:rsidRPr="006B0EB7">
        <w:rPr>
          <w:rFonts w:cs="Arial"/>
          <w:szCs w:val="20"/>
        </w:rPr>
        <w:t>Investoinnit fyysiseen omaisuuteen</w:t>
      </w:r>
    </w:p>
    <w:p w14:paraId="3414C91F" w14:textId="77777777" w:rsidR="003D728F" w:rsidRPr="006B0EB7" w:rsidRDefault="003D728F" w:rsidP="00D94C71">
      <w:pPr>
        <w:pStyle w:val="Luettelokappale"/>
        <w:numPr>
          <w:ilvl w:val="0"/>
          <w:numId w:val="21"/>
        </w:numPr>
        <w:spacing w:after="200" w:line="360" w:lineRule="auto"/>
        <w:ind w:left="851" w:hanging="284"/>
        <w:jc w:val="both"/>
        <w:rPr>
          <w:rFonts w:cs="Arial"/>
          <w:szCs w:val="20"/>
        </w:rPr>
      </w:pPr>
      <w:r w:rsidRPr="006B0EB7">
        <w:rPr>
          <w:rFonts w:cs="Arial"/>
          <w:szCs w:val="20"/>
        </w:rPr>
        <w:t>Tila- ja yritystoiminnan kehittäminen</w:t>
      </w:r>
    </w:p>
    <w:p w14:paraId="1C748CA5" w14:textId="77777777" w:rsidR="003D728F" w:rsidRPr="006B0EB7" w:rsidRDefault="003D728F" w:rsidP="00D94C71">
      <w:pPr>
        <w:pStyle w:val="Luettelokappale"/>
        <w:numPr>
          <w:ilvl w:val="0"/>
          <w:numId w:val="21"/>
        </w:numPr>
        <w:spacing w:after="200" w:line="360" w:lineRule="auto"/>
        <w:ind w:left="851" w:hanging="284"/>
        <w:jc w:val="both"/>
        <w:rPr>
          <w:rFonts w:cs="Arial"/>
          <w:szCs w:val="20"/>
        </w:rPr>
      </w:pPr>
      <w:r w:rsidRPr="006B0EB7">
        <w:rPr>
          <w:rFonts w:cs="Arial"/>
          <w:szCs w:val="20"/>
        </w:rPr>
        <w:t>Peruspalvelut ja kylien kunnostus maaseutualueilla</w:t>
      </w:r>
    </w:p>
    <w:p w14:paraId="23CA863F" w14:textId="09E152B9" w:rsidR="003D728F" w:rsidRDefault="003D728F" w:rsidP="00D94C71">
      <w:pPr>
        <w:pStyle w:val="Luettelokappale"/>
        <w:numPr>
          <w:ilvl w:val="0"/>
          <w:numId w:val="21"/>
        </w:numPr>
        <w:spacing w:after="200" w:line="360" w:lineRule="auto"/>
        <w:ind w:left="851" w:hanging="284"/>
        <w:jc w:val="both"/>
        <w:rPr>
          <w:rFonts w:cs="Arial"/>
          <w:szCs w:val="20"/>
        </w:rPr>
      </w:pPr>
      <w:r w:rsidRPr="006B0EB7">
        <w:rPr>
          <w:rFonts w:cs="Arial"/>
          <w:szCs w:val="20"/>
        </w:rPr>
        <w:t>Yh</w:t>
      </w:r>
      <w:r>
        <w:rPr>
          <w:rFonts w:cs="Arial"/>
          <w:szCs w:val="20"/>
        </w:rPr>
        <w:t>teistyö</w:t>
      </w:r>
    </w:p>
    <w:p w14:paraId="3BFE84EA" w14:textId="780067D0" w:rsidR="00AB719D" w:rsidRPr="00CA48A9" w:rsidRDefault="00AB719D" w:rsidP="006C13D4">
      <w:pPr>
        <w:pStyle w:val="Otsikko2"/>
        <w:spacing w:before="240" w:after="120" w:line="360" w:lineRule="auto"/>
        <w:rPr>
          <w:color w:val="92D050"/>
          <w:sz w:val="36"/>
          <w:szCs w:val="36"/>
        </w:rPr>
      </w:pPr>
      <w:bookmarkStart w:id="23" w:name="_Toc399831695"/>
      <w:bookmarkStart w:id="24" w:name="_Toc436913939"/>
      <w:bookmarkStart w:id="25" w:name="_Toc436919491"/>
      <w:r w:rsidRPr="00CA48A9">
        <w:rPr>
          <w:color w:val="92D050"/>
          <w:sz w:val="36"/>
          <w:szCs w:val="36"/>
        </w:rPr>
        <w:t xml:space="preserve">Kansainvälinen yhteistyö </w:t>
      </w:r>
      <w:bookmarkEnd w:id="23"/>
      <w:r w:rsidR="00BD28CF" w:rsidRPr="00CA48A9">
        <w:rPr>
          <w:color w:val="92D050"/>
          <w:sz w:val="36"/>
          <w:szCs w:val="36"/>
        </w:rPr>
        <w:t>ja eri ohjelmien</w:t>
      </w:r>
      <w:r w:rsidR="00533340" w:rsidRPr="00CA48A9">
        <w:rPr>
          <w:color w:val="92D050"/>
          <w:sz w:val="36"/>
          <w:szCs w:val="36"/>
        </w:rPr>
        <w:t xml:space="preserve"> hyödynt</w:t>
      </w:r>
      <w:r w:rsidR="00533340" w:rsidRPr="00CA48A9">
        <w:rPr>
          <w:color w:val="92D050"/>
          <w:sz w:val="36"/>
          <w:szCs w:val="36"/>
        </w:rPr>
        <w:t>ä</w:t>
      </w:r>
      <w:r w:rsidR="00533340" w:rsidRPr="00CA48A9">
        <w:rPr>
          <w:color w:val="92D050"/>
          <w:sz w:val="36"/>
          <w:szCs w:val="36"/>
        </w:rPr>
        <w:t>minen</w:t>
      </w:r>
      <w:bookmarkEnd w:id="24"/>
      <w:bookmarkEnd w:id="25"/>
    </w:p>
    <w:p w14:paraId="2E3DCDFD" w14:textId="60FC84DE" w:rsidR="00AB719D" w:rsidRPr="002F6B2F" w:rsidRDefault="00AB719D" w:rsidP="006C13D4">
      <w:pPr>
        <w:spacing w:before="240" w:after="120" w:line="360" w:lineRule="auto"/>
        <w:rPr>
          <w:rFonts w:eastAsia="Calibri" w:cs="Arial"/>
          <w:szCs w:val="20"/>
        </w:rPr>
      </w:pPr>
      <w:r w:rsidRPr="002F6B2F">
        <w:rPr>
          <w:rFonts w:eastAsia="Calibri" w:cs="Arial"/>
          <w:szCs w:val="20"/>
        </w:rPr>
        <w:t>Euroopan Unionissa alueiden välistä yhteistyötä toteutetaan ja rahoitetaan EU-ohjelma</w:t>
      </w:r>
      <w:r w:rsidR="005A1B4C">
        <w:rPr>
          <w:rFonts w:eastAsia="Calibri" w:cs="Arial"/>
          <w:szCs w:val="20"/>
        </w:rPr>
        <w:t>kaudella 2014–2020 EAY- ja ENI-</w:t>
      </w:r>
      <w:r w:rsidR="008F1186">
        <w:rPr>
          <w:rFonts w:eastAsia="Calibri" w:cs="Arial"/>
          <w:szCs w:val="20"/>
        </w:rPr>
        <w:t>ohjelmilla</w:t>
      </w:r>
      <w:r w:rsidR="00C37C52">
        <w:rPr>
          <w:rFonts w:eastAsia="Calibri" w:cs="Arial"/>
          <w:szCs w:val="20"/>
        </w:rPr>
        <w:t xml:space="preserve">; EU:n laajuisista ohjelmista mielenkiintoisimpia on </w:t>
      </w:r>
      <w:r w:rsidR="008F1186">
        <w:rPr>
          <w:rFonts w:eastAsia="Calibri" w:cs="Arial"/>
          <w:szCs w:val="20"/>
        </w:rPr>
        <w:t>Horisontti 2020</w:t>
      </w:r>
      <w:r w:rsidR="00C37C52">
        <w:rPr>
          <w:rFonts w:eastAsia="Calibri" w:cs="Arial"/>
          <w:szCs w:val="20"/>
        </w:rPr>
        <w:t>, joka</w:t>
      </w:r>
      <w:r w:rsidR="008F1186">
        <w:rPr>
          <w:rFonts w:eastAsia="Calibri" w:cs="Arial"/>
          <w:szCs w:val="20"/>
        </w:rPr>
        <w:t xml:space="preserve"> kansainvälistää tutkimus- ja kehittämistoiminnan innovointia ja osaamisen kehittämistä sekä parantaa yritysten asemaa globaalissa kilpailussa. </w:t>
      </w:r>
      <w:r w:rsidRPr="002F6B2F">
        <w:rPr>
          <w:rFonts w:eastAsia="Calibri" w:cs="Arial"/>
          <w:szCs w:val="20"/>
        </w:rPr>
        <w:t>Kainuun liitto toimii EU:n ohj</w:t>
      </w:r>
      <w:r w:rsidR="005A1B4C">
        <w:rPr>
          <w:rFonts w:eastAsia="Calibri" w:cs="Arial"/>
          <w:szCs w:val="20"/>
        </w:rPr>
        <w:t>elmissa ja</w:t>
      </w:r>
      <w:r w:rsidRPr="002F6B2F">
        <w:rPr>
          <w:rFonts w:eastAsia="Calibri" w:cs="Arial"/>
          <w:szCs w:val="20"/>
        </w:rPr>
        <w:t xml:space="preserve"> ohjelmien valmist</w:t>
      </w:r>
      <w:r w:rsidRPr="002F6B2F">
        <w:rPr>
          <w:rFonts w:eastAsia="Calibri" w:cs="Arial"/>
          <w:szCs w:val="20"/>
        </w:rPr>
        <w:t>e</w:t>
      </w:r>
      <w:r w:rsidRPr="002F6B2F">
        <w:rPr>
          <w:rFonts w:eastAsia="Calibri" w:cs="Arial"/>
          <w:szCs w:val="20"/>
        </w:rPr>
        <w:t>lussa ja hanketoiminnan aktivoinnissa seuraavasti:</w:t>
      </w:r>
    </w:p>
    <w:p w14:paraId="1414399B" w14:textId="4DA4737F" w:rsidR="00AB719D" w:rsidRPr="002F6B2F" w:rsidRDefault="00AB719D" w:rsidP="006C13D4">
      <w:pPr>
        <w:numPr>
          <w:ilvl w:val="0"/>
          <w:numId w:val="14"/>
        </w:numPr>
        <w:spacing w:line="360" w:lineRule="auto"/>
        <w:ind w:left="426" w:hanging="357"/>
        <w:rPr>
          <w:rFonts w:eastAsia="Calibri" w:cs="Arial"/>
          <w:szCs w:val="20"/>
        </w:rPr>
      </w:pPr>
      <w:r w:rsidRPr="002F6B2F">
        <w:rPr>
          <w:rFonts w:eastAsia="Calibri" w:cs="Arial"/>
          <w:szCs w:val="20"/>
        </w:rPr>
        <w:t xml:space="preserve">Karelia CBC -ohjelman </w:t>
      </w:r>
      <w:r w:rsidR="00D86F21">
        <w:rPr>
          <w:rFonts w:eastAsia="Calibri" w:cs="Arial"/>
          <w:szCs w:val="20"/>
        </w:rPr>
        <w:t xml:space="preserve">toimeenpano käynnistynee 2016 ja </w:t>
      </w:r>
      <w:r w:rsidRPr="002F6B2F">
        <w:rPr>
          <w:rFonts w:eastAsia="Calibri" w:cs="Arial"/>
          <w:szCs w:val="20"/>
        </w:rPr>
        <w:t>toteutukseen osallistutaan ohjelm</w:t>
      </w:r>
      <w:r w:rsidRPr="002F6B2F">
        <w:rPr>
          <w:rFonts w:eastAsia="Calibri" w:cs="Arial"/>
          <w:szCs w:val="20"/>
        </w:rPr>
        <w:t>a</w:t>
      </w:r>
      <w:r w:rsidRPr="002F6B2F">
        <w:rPr>
          <w:rFonts w:eastAsia="Calibri" w:cs="Arial"/>
          <w:szCs w:val="20"/>
        </w:rPr>
        <w:t xml:space="preserve">hallinnossa sekä valmistellaan </w:t>
      </w:r>
      <w:r w:rsidR="005A1B4C">
        <w:rPr>
          <w:rFonts w:eastAsia="Calibri" w:cs="Arial"/>
          <w:szCs w:val="20"/>
        </w:rPr>
        <w:t>ja toteutetaan ohjelmahankkeita</w:t>
      </w:r>
    </w:p>
    <w:p w14:paraId="66F2A8DA" w14:textId="3685DB6C" w:rsidR="00AB719D" w:rsidRPr="00CE14EE" w:rsidRDefault="00AB719D" w:rsidP="006C13D4">
      <w:pPr>
        <w:numPr>
          <w:ilvl w:val="0"/>
          <w:numId w:val="14"/>
        </w:numPr>
        <w:spacing w:line="360" w:lineRule="auto"/>
        <w:ind w:left="426" w:hanging="357"/>
        <w:rPr>
          <w:rFonts w:eastAsia="Calibri" w:cs="Arial"/>
          <w:szCs w:val="20"/>
        </w:rPr>
      </w:pPr>
      <w:r w:rsidRPr="002F6B2F">
        <w:rPr>
          <w:rFonts w:eastAsia="Calibri" w:cs="Arial"/>
          <w:szCs w:val="20"/>
        </w:rPr>
        <w:t>It</w:t>
      </w:r>
      <w:r w:rsidR="00D86F21">
        <w:rPr>
          <w:rFonts w:eastAsia="Calibri" w:cs="Arial"/>
          <w:szCs w:val="20"/>
        </w:rPr>
        <w:t xml:space="preserve">ämeren alueen -ohjelma </w:t>
      </w:r>
      <w:r w:rsidR="00CE14EE">
        <w:rPr>
          <w:rFonts w:eastAsia="Calibri" w:cs="Arial"/>
          <w:szCs w:val="20"/>
        </w:rPr>
        <w:t xml:space="preserve">2014–2020 </w:t>
      </w:r>
      <w:r w:rsidR="00D86F21" w:rsidRPr="00CE14EE">
        <w:rPr>
          <w:rFonts w:eastAsia="Calibri" w:cs="Arial"/>
          <w:szCs w:val="20"/>
        </w:rPr>
        <w:t>on käynnistynyt ja sen</w:t>
      </w:r>
      <w:r w:rsidRPr="00CE14EE">
        <w:rPr>
          <w:rFonts w:eastAsia="Calibri" w:cs="Arial"/>
          <w:szCs w:val="20"/>
        </w:rPr>
        <w:t xml:space="preserve"> toteutukseen osallistutaan ohj</w:t>
      </w:r>
      <w:r w:rsidR="005A1B4C" w:rsidRPr="00CE14EE">
        <w:rPr>
          <w:rFonts w:eastAsia="Calibri" w:cs="Arial"/>
          <w:szCs w:val="20"/>
        </w:rPr>
        <w:t>elm</w:t>
      </w:r>
      <w:r w:rsidR="005A1B4C" w:rsidRPr="00CE14EE">
        <w:rPr>
          <w:rFonts w:eastAsia="Calibri" w:cs="Arial"/>
          <w:szCs w:val="20"/>
        </w:rPr>
        <w:t>a</w:t>
      </w:r>
      <w:r w:rsidR="005A1B4C" w:rsidRPr="00CE14EE">
        <w:rPr>
          <w:rFonts w:eastAsia="Calibri" w:cs="Arial"/>
          <w:szCs w:val="20"/>
        </w:rPr>
        <w:t>hallinnossa sekä hankkeilla</w:t>
      </w:r>
      <w:r w:rsidR="00CE14EE">
        <w:rPr>
          <w:rFonts w:eastAsia="Calibri" w:cs="Arial"/>
          <w:szCs w:val="20"/>
        </w:rPr>
        <w:t xml:space="preserve"> silloin kun relevantteja hankeaihioita syntyy.</w:t>
      </w:r>
    </w:p>
    <w:p w14:paraId="0644A038" w14:textId="3019AC9F" w:rsidR="00AB719D" w:rsidRPr="002F1110" w:rsidRDefault="00D86F21" w:rsidP="006C13D4">
      <w:pPr>
        <w:numPr>
          <w:ilvl w:val="0"/>
          <w:numId w:val="14"/>
        </w:numPr>
        <w:spacing w:line="360" w:lineRule="auto"/>
        <w:ind w:left="426" w:hanging="357"/>
        <w:rPr>
          <w:rFonts w:eastAsia="Calibri" w:cs="Arial"/>
          <w:szCs w:val="20"/>
        </w:rPr>
      </w:pPr>
      <w:r>
        <w:rPr>
          <w:rFonts w:eastAsia="Calibri" w:cs="Arial"/>
          <w:szCs w:val="20"/>
        </w:rPr>
        <w:t xml:space="preserve">Pohjoinen </w:t>
      </w:r>
      <w:r w:rsidRPr="002F1110">
        <w:rPr>
          <w:rFonts w:eastAsia="Calibri" w:cs="Arial"/>
          <w:color w:val="auto"/>
          <w:szCs w:val="20"/>
        </w:rPr>
        <w:t>Periferia ja Arktinen</w:t>
      </w:r>
      <w:r w:rsidR="002F1110" w:rsidRPr="002F1110">
        <w:rPr>
          <w:rFonts w:eastAsia="Calibri" w:cs="Arial"/>
          <w:color w:val="auto"/>
          <w:szCs w:val="20"/>
        </w:rPr>
        <w:t xml:space="preserve"> -ohjelma on käynnistynyt ja siinä pyritään luomaan hyviä hank</w:t>
      </w:r>
      <w:r w:rsidR="002F1110" w:rsidRPr="002F1110">
        <w:rPr>
          <w:rFonts w:eastAsia="Calibri" w:cs="Arial"/>
          <w:color w:val="auto"/>
          <w:szCs w:val="20"/>
        </w:rPr>
        <w:t>e</w:t>
      </w:r>
      <w:r w:rsidR="002F1110" w:rsidRPr="002F1110">
        <w:rPr>
          <w:rFonts w:eastAsia="Calibri" w:cs="Arial"/>
          <w:color w:val="auto"/>
          <w:szCs w:val="20"/>
        </w:rPr>
        <w:t>kumppanuuksia ja hanketoteutuksia sen kautta osallistutaan ohjelman hankkeiden valmisteluun</w:t>
      </w:r>
    </w:p>
    <w:p w14:paraId="11C342D6" w14:textId="56FA91C2" w:rsidR="00AB719D" w:rsidRDefault="00AB719D" w:rsidP="006C13D4">
      <w:pPr>
        <w:numPr>
          <w:ilvl w:val="0"/>
          <w:numId w:val="14"/>
        </w:numPr>
        <w:spacing w:line="360" w:lineRule="auto"/>
        <w:ind w:left="426" w:hanging="357"/>
        <w:rPr>
          <w:rFonts w:eastAsia="Calibri" w:cs="Arial"/>
          <w:szCs w:val="20"/>
        </w:rPr>
      </w:pPr>
      <w:r w:rsidRPr="002F6B2F">
        <w:rPr>
          <w:rFonts w:eastAsia="Calibri" w:cs="Arial"/>
          <w:szCs w:val="20"/>
        </w:rPr>
        <w:t xml:space="preserve">Kolarctic CBC -ohjelmassa Kainuun liitännäisjäsenyys mahdollistaa </w:t>
      </w:r>
      <w:r w:rsidR="00C10080" w:rsidRPr="004A1AD2">
        <w:rPr>
          <w:rFonts w:eastAsia="Calibri" w:cs="Arial"/>
          <w:color w:val="auto"/>
          <w:szCs w:val="20"/>
        </w:rPr>
        <w:t xml:space="preserve">kainuulaisten toimijoiden </w:t>
      </w:r>
      <w:r w:rsidRPr="002F6B2F">
        <w:rPr>
          <w:rFonts w:eastAsia="Calibri" w:cs="Arial"/>
          <w:szCs w:val="20"/>
        </w:rPr>
        <w:t>osallistumisen nykyistä näkyvämmin hankkeiden toteutukseen mm. Murmanskin ja Arkangelin suuntaan.</w:t>
      </w:r>
    </w:p>
    <w:p w14:paraId="3CB7A649" w14:textId="45388EB6" w:rsidR="00825101" w:rsidRPr="00825101" w:rsidRDefault="00A10BA9" w:rsidP="006C13D4">
      <w:pPr>
        <w:numPr>
          <w:ilvl w:val="0"/>
          <w:numId w:val="14"/>
        </w:numPr>
        <w:spacing w:line="360" w:lineRule="auto"/>
        <w:ind w:left="426" w:hanging="357"/>
        <w:rPr>
          <w:rFonts w:eastAsia="Calibri" w:cs="Arial"/>
          <w:szCs w:val="20"/>
        </w:rPr>
      </w:pPr>
      <w:r>
        <w:rPr>
          <w:rFonts w:eastAsia="Calibri" w:cs="Arial"/>
          <w:szCs w:val="20"/>
        </w:rPr>
        <w:t>Horisontti 2020 ja muut EU:n erillisrahoitusinstrumentit otetaan käyttöön kun niiden rahoitukset ja haut tulevat kainuulaisten hakijoid</w:t>
      </w:r>
      <w:r w:rsidR="00825101">
        <w:rPr>
          <w:rFonts w:eastAsia="Calibri" w:cs="Arial"/>
          <w:szCs w:val="20"/>
        </w:rPr>
        <w:t xml:space="preserve">en kannalta relevanteiksi ja </w:t>
      </w:r>
      <w:r>
        <w:rPr>
          <w:rFonts w:eastAsia="Calibri" w:cs="Arial"/>
          <w:szCs w:val="20"/>
        </w:rPr>
        <w:t>a</w:t>
      </w:r>
      <w:r w:rsidR="00825101">
        <w:rPr>
          <w:rFonts w:eastAsia="Calibri" w:cs="Arial"/>
          <w:szCs w:val="20"/>
        </w:rPr>
        <w:t>ja</w:t>
      </w:r>
      <w:r>
        <w:rPr>
          <w:rFonts w:eastAsia="Calibri" w:cs="Arial"/>
          <w:szCs w:val="20"/>
        </w:rPr>
        <w:t>nkohtaisiksi.</w:t>
      </w:r>
      <w:r w:rsidR="00825101">
        <w:rPr>
          <w:rFonts w:eastAsia="Calibri" w:cs="Arial"/>
          <w:szCs w:val="20"/>
        </w:rPr>
        <w:t xml:space="preserve"> </w:t>
      </w:r>
      <w:r w:rsidR="00825101" w:rsidRPr="00825101">
        <w:rPr>
          <w:rFonts w:eastAsia="Calibri" w:cs="Arial"/>
          <w:szCs w:val="20"/>
        </w:rPr>
        <w:t xml:space="preserve">Alueen toimijoita autetaan Horisontti 2020 ja muiden EU:n erillisrahoitusinstrumenttien hyödyntämisessä. </w:t>
      </w:r>
    </w:p>
    <w:p w14:paraId="0AE7D1F4" w14:textId="14E2D9E8" w:rsidR="00AB719D" w:rsidRPr="00C702D6" w:rsidRDefault="00BE0886" w:rsidP="006C13D4">
      <w:pPr>
        <w:spacing w:before="120" w:after="120" w:line="360" w:lineRule="auto"/>
        <w:rPr>
          <w:rFonts w:eastAsia="Calibri" w:cs="Arial"/>
          <w:color w:val="auto"/>
          <w:szCs w:val="20"/>
        </w:rPr>
      </w:pPr>
      <w:r>
        <w:rPr>
          <w:rFonts w:eastAsia="Calibri" w:cs="Arial"/>
          <w:szCs w:val="20"/>
        </w:rPr>
        <w:t>Näiden ohjelmien</w:t>
      </w:r>
      <w:r w:rsidR="00AB719D" w:rsidRPr="002F6B2F">
        <w:rPr>
          <w:rFonts w:eastAsia="Calibri" w:cs="Arial"/>
          <w:szCs w:val="20"/>
        </w:rPr>
        <w:t xml:space="preserve"> hyväksymisprosessit ovat </w:t>
      </w:r>
      <w:r>
        <w:rPr>
          <w:rFonts w:eastAsia="Calibri" w:cs="Arial"/>
          <w:szCs w:val="20"/>
        </w:rPr>
        <w:t xml:space="preserve">vielä osittain </w:t>
      </w:r>
      <w:r w:rsidR="004A1AD2">
        <w:rPr>
          <w:rFonts w:eastAsia="Calibri" w:cs="Arial"/>
          <w:szCs w:val="20"/>
        </w:rPr>
        <w:t xml:space="preserve">käynnissä. </w:t>
      </w:r>
      <w:r w:rsidR="00C37C52">
        <w:rPr>
          <w:rFonts w:eastAsia="Calibri" w:cs="Arial"/>
          <w:szCs w:val="20"/>
        </w:rPr>
        <w:t>On huomattava, että r</w:t>
      </w:r>
      <w:r w:rsidR="00AB719D" w:rsidRPr="002F6B2F">
        <w:rPr>
          <w:rFonts w:eastAsia="Calibri" w:cs="Arial"/>
          <w:szCs w:val="20"/>
        </w:rPr>
        <w:t xml:space="preserve">ahoitus ei ole maakuntiin kohdennettua vaan ohjelma-alueiden </w:t>
      </w:r>
      <w:r w:rsidR="00934FCD">
        <w:rPr>
          <w:rFonts w:eastAsia="Calibri" w:cs="Arial"/>
          <w:szCs w:val="20"/>
        </w:rPr>
        <w:t xml:space="preserve">tai EU:n </w:t>
      </w:r>
      <w:r w:rsidR="00AB719D" w:rsidRPr="002F6B2F">
        <w:rPr>
          <w:rFonts w:eastAsia="Calibri" w:cs="Arial"/>
          <w:szCs w:val="20"/>
        </w:rPr>
        <w:t xml:space="preserve">sisällä </w:t>
      </w:r>
      <w:r w:rsidR="00AB719D" w:rsidRPr="00C702D6">
        <w:rPr>
          <w:rFonts w:eastAsia="Calibri" w:cs="Arial"/>
          <w:color w:val="auto"/>
          <w:szCs w:val="20"/>
        </w:rPr>
        <w:t xml:space="preserve">kilpailtua. </w:t>
      </w:r>
    </w:p>
    <w:p w14:paraId="1D17B375" w14:textId="28AF48E8" w:rsidR="00C702D6" w:rsidRPr="00C702D6" w:rsidRDefault="00140D85" w:rsidP="006C13D4">
      <w:pPr>
        <w:spacing w:before="120" w:after="120" w:line="360" w:lineRule="auto"/>
        <w:rPr>
          <w:rFonts w:eastAsia="Calibri" w:cs="Arial"/>
          <w:color w:val="auto"/>
          <w:szCs w:val="20"/>
        </w:rPr>
      </w:pPr>
      <w:r>
        <w:lastRenderedPageBreak/>
        <w:t>Barentsin alueen puheenjohtajuuskausi (2016–2017) tarjoaa Kainuun liitolle ja koko Kainuulle eri</w:t>
      </w:r>
      <w:r>
        <w:t>n</w:t>
      </w:r>
      <w:r>
        <w:t>omaisen mahdollisuuden johtaa ja syventää laajan aluepolitiikan linjaamista pohjoisen ulottuvuuden suuntaan.</w:t>
      </w:r>
      <w:r>
        <w:rPr>
          <w:rFonts w:eastAsia="Calibri" w:cs="Arial"/>
          <w:color w:val="auto"/>
          <w:szCs w:val="20"/>
        </w:rPr>
        <w:t xml:space="preserve"> </w:t>
      </w:r>
      <w:r w:rsidR="00C702D6" w:rsidRPr="00C702D6">
        <w:rPr>
          <w:rFonts w:eastAsia="Calibri" w:cs="Arial"/>
          <w:color w:val="auto"/>
          <w:szCs w:val="20"/>
        </w:rPr>
        <w:t xml:space="preserve">Kainuun liitto </w:t>
      </w:r>
      <w:r w:rsidR="00C702D6">
        <w:rPr>
          <w:rFonts w:eastAsia="Calibri" w:cs="Arial"/>
          <w:color w:val="auto"/>
          <w:szCs w:val="20"/>
        </w:rPr>
        <w:t>osallistuu vuosina 2015–</w:t>
      </w:r>
      <w:r w:rsidR="00C702D6" w:rsidRPr="00C702D6">
        <w:rPr>
          <w:rFonts w:eastAsia="Calibri" w:cs="Arial"/>
          <w:color w:val="auto"/>
          <w:szCs w:val="20"/>
        </w:rPr>
        <w:t xml:space="preserve">2016 </w:t>
      </w:r>
      <w:r>
        <w:rPr>
          <w:rFonts w:eastAsia="Calibri" w:cs="Arial"/>
          <w:color w:val="auto"/>
          <w:szCs w:val="20"/>
        </w:rPr>
        <w:t xml:space="preserve">myös </w:t>
      </w:r>
      <w:r w:rsidR="00C702D6" w:rsidRPr="00C702D6">
        <w:rPr>
          <w:rFonts w:eastAsia="Calibri" w:cs="Arial"/>
          <w:color w:val="auto"/>
          <w:szCs w:val="20"/>
        </w:rPr>
        <w:t>Pohjoisten harvaan asuttujen alueiden verkoston (NSPA-verkosto) OECD-tutkimukseen, jolla rakennetaan pohjaa EU:n seuraavan ohjelm</w:t>
      </w:r>
      <w:r w:rsidR="00C702D6" w:rsidRPr="00C702D6">
        <w:rPr>
          <w:rFonts w:eastAsia="Calibri" w:cs="Arial"/>
          <w:color w:val="auto"/>
          <w:szCs w:val="20"/>
        </w:rPr>
        <w:t>a</w:t>
      </w:r>
      <w:r w:rsidR="00C702D6" w:rsidRPr="00C702D6">
        <w:rPr>
          <w:rFonts w:eastAsia="Calibri" w:cs="Arial"/>
          <w:color w:val="auto"/>
          <w:szCs w:val="20"/>
        </w:rPr>
        <w:t>kauden edunvalvonnalle. Suomen, Ruotsin ja Norjan 14 pohjoisen alueen tilaaman ja OECD:n kanssa yhteistyössä tuotettavan tutkimusraportin on määrä valmistua vuoden 2016 lopulla. Tutkimuksessa kartoitetaan pohjoisten alueiden ongelmia ja mahdollisuuksia ja mietitään keinoja ongelmien ratka</w:t>
      </w:r>
      <w:r w:rsidR="00C702D6" w:rsidRPr="00C702D6">
        <w:rPr>
          <w:rFonts w:eastAsia="Calibri" w:cs="Arial"/>
          <w:color w:val="auto"/>
          <w:szCs w:val="20"/>
        </w:rPr>
        <w:t>i</w:t>
      </w:r>
      <w:r w:rsidR="00C702D6" w:rsidRPr="00C702D6">
        <w:rPr>
          <w:rFonts w:eastAsia="Calibri" w:cs="Arial"/>
          <w:color w:val="auto"/>
          <w:szCs w:val="20"/>
        </w:rPr>
        <w:t>suun ja mahdollisuuksien hyödyntämiseen. Euroopan komission kanssa käytävän vuoropuhelun avulla on tarkoitus korostaa harvaan asuttujen alueiden erityispiirteitä ja varmistaa alueille korvamerkityn erityistuen jatkuminen myös tulevalla, vuonna 2021 alkavalla EU-ohjelmakaudella.</w:t>
      </w:r>
    </w:p>
    <w:p w14:paraId="6FCC9D33" w14:textId="684E3DE4" w:rsidR="00C702D6" w:rsidRPr="00C702D6" w:rsidRDefault="00C702D6" w:rsidP="006C13D4">
      <w:pPr>
        <w:spacing w:before="120" w:after="120" w:line="360" w:lineRule="auto"/>
        <w:rPr>
          <w:rFonts w:eastAsia="Calibri" w:cs="Arial"/>
          <w:color w:val="auto"/>
          <w:szCs w:val="20"/>
        </w:rPr>
      </w:pPr>
      <w:r w:rsidRPr="00C702D6">
        <w:rPr>
          <w:rFonts w:eastAsia="Calibri" w:cs="Arial"/>
          <w:color w:val="auto"/>
          <w:szCs w:val="20"/>
        </w:rPr>
        <w:t>Kainuun liitto on liittynyt kansainväliseen kaupunginjohtajien ja maakuntajohtajien yleiskokoukseen (Covenant of Mayors, CoM), josta Kainuu saa tukea elinkeinopoliittisten sekä ympäristö- ja ilmastot</w:t>
      </w:r>
      <w:r w:rsidRPr="00C702D6">
        <w:rPr>
          <w:rFonts w:eastAsia="Calibri" w:cs="Arial"/>
          <w:color w:val="auto"/>
          <w:szCs w:val="20"/>
        </w:rPr>
        <w:t>a</w:t>
      </w:r>
      <w:r w:rsidRPr="00C702D6">
        <w:rPr>
          <w:rFonts w:eastAsia="Calibri" w:cs="Arial"/>
          <w:color w:val="auto"/>
          <w:szCs w:val="20"/>
        </w:rPr>
        <w:t>voitteidensa toteuttamiseen. CoM verkoston kautta on mahdollista saada apua suoran EU:n komission koordinoiman rahoituksen saamiseen kestävää kehitystä edistäviin ja ilmaston muutosta hillitseviin kehittämistoimiin. Esim. Horisontti 2020 -ohjelmassa on suun</w:t>
      </w:r>
      <w:r w:rsidR="006C13D4">
        <w:rPr>
          <w:rFonts w:eastAsia="Calibri" w:cs="Arial"/>
          <w:color w:val="auto"/>
          <w:szCs w:val="20"/>
        </w:rPr>
        <w:t>nattu rahoitusta pelkästään CoM-v</w:t>
      </w:r>
      <w:r w:rsidRPr="00C702D6">
        <w:rPr>
          <w:rFonts w:eastAsia="Calibri" w:cs="Arial"/>
          <w:color w:val="auto"/>
          <w:szCs w:val="20"/>
        </w:rPr>
        <w:t>erkostoon kuuluville alueille ja kaupungeille.</w:t>
      </w:r>
    </w:p>
    <w:p w14:paraId="0B601026" w14:textId="6FF3FEF1" w:rsidR="004629BD" w:rsidRPr="006C13D4" w:rsidRDefault="004629BD" w:rsidP="006C13D4">
      <w:pPr>
        <w:pStyle w:val="Otsikko2"/>
        <w:spacing w:before="100" w:beforeAutospacing="1" w:after="100" w:afterAutospacing="1" w:line="360" w:lineRule="auto"/>
        <w:rPr>
          <w:color w:val="92D050"/>
          <w:sz w:val="36"/>
          <w:szCs w:val="36"/>
        </w:rPr>
      </w:pPr>
      <w:bookmarkStart w:id="26" w:name="_Toc436913940"/>
      <w:bookmarkStart w:id="27" w:name="_Toc436919492"/>
      <w:r w:rsidRPr="006C13D4">
        <w:rPr>
          <w:color w:val="92D050"/>
          <w:sz w:val="36"/>
          <w:szCs w:val="36"/>
        </w:rPr>
        <w:t xml:space="preserve">Maakuntien välinen yhteistyö ja </w:t>
      </w:r>
      <w:r w:rsidR="00AC4CDF" w:rsidRPr="006C13D4">
        <w:rPr>
          <w:color w:val="92D050"/>
          <w:sz w:val="36"/>
          <w:szCs w:val="36"/>
        </w:rPr>
        <w:t xml:space="preserve">yhteinen </w:t>
      </w:r>
      <w:r w:rsidRPr="006C13D4">
        <w:rPr>
          <w:color w:val="92D050"/>
          <w:sz w:val="36"/>
          <w:szCs w:val="36"/>
        </w:rPr>
        <w:t>edun aj</w:t>
      </w:r>
      <w:r w:rsidRPr="006C13D4">
        <w:rPr>
          <w:color w:val="92D050"/>
          <w:sz w:val="36"/>
          <w:szCs w:val="36"/>
        </w:rPr>
        <w:t>a</w:t>
      </w:r>
      <w:r w:rsidRPr="006C13D4">
        <w:rPr>
          <w:color w:val="92D050"/>
          <w:sz w:val="36"/>
          <w:szCs w:val="36"/>
        </w:rPr>
        <w:t>minen</w:t>
      </w:r>
      <w:bookmarkEnd w:id="26"/>
      <w:bookmarkEnd w:id="27"/>
    </w:p>
    <w:p w14:paraId="27C38729" w14:textId="77777777" w:rsidR="00E82BF6" w:rsidRDefault="009B0341" w:rsidP="00FA3487">
      <w:pPr>
        <w:spacing w:before="120" w:after="120" w:line="360" w:lineRule="auto"/>
      </w:pPr>
      <w:r>
        <w:t>Itä- ja Pohjois-Suomen maakunnat</w:t>
      </w:r>
      <w:r w:rsidR="00E82BF6">
        <w:t xml:space="preserve"> tarvitsevat laaja-alaista alue</w:t>
      </w:r>
      <w:r>
        <w:t>politiikkaa, joka perustuu elinvoimai</w:t>
      </w:r>
      <w:r>
        <w:t>s</w:t>
      </w:r>
      <w:r>
        <w:t xml:space="preserve">ten kuntien ja maakuntien </w:t>
      </w:r>
      <w:r w:rsidR="00E82BF6" w:rsidRPr="004A1AD2">
        <w:rPr>
          <w:color w:val="auto"/>
        </w:rPr>
        <w:t xml:space="preserve">omille </w:t>
      </w:r>
      <w:r>
        <w:t>vahvuuksille. Aluelähtöisyyttä ja läheisyysperiaatetta on vahvistett</w:t>
      </w:r>
      <w:r>
        <w:t>a</w:t>
      </w:r>
      <w:r>
        <w:t>va. Itä- ja Pohjois-Suomen rikkaiden luonnonvarojen ja luontoarvojen hyödyntäminen ja jalostaminen mahdollisimman pitkälle tulee nähdä keskeisenä keinona koko Suomen yritys- ja vientivetoisen ka</w:t>
      </w:r>
      <w:r>
        <w:t>s</w:t>
      </w:r>
      <w:r>
        <w:t>vun ja kansainvälisen kilpailukyvyn edistämisessä. Ideana on, että mineraaleista ja uusiutuvista luo</w:t>
      </w:r>
      <w:r>
        <w:t>n</w:t>
      </w:r>
      <w:r>
        <w:t>nonvaroista jalostetaan korkeaa osaamista hyödyntäen korkean arvonlisän tuotteita, palveluja ja ene</w:t>
      </w:r>
      <w:r>
        <w:t>r</w:t>
      </w:r>
      <w:r>
        <w:t xml:space="preserve">giaa. Tämä edellyttää osaamista ja päätösvaltaa: siis alueiden omiin vahvuuksiin, tietämykseen ja erityispiirteisiin perustuvaa osaamisinfrastruktuuria ja demokraattista aluehallintoa. </w:t>
      </w:r>
    </w:p>
    <w:p w14:paraId="08F6158D" w14:textId="4F919EB8" w:rsidR="00334E0A" w:rsidRDefault="004A1AD2" w:rsidP="00FA3487">
      <w:pPr>
        <w:spacing w:before="120" w:after="120" w:line="360" w:lineRule="auto"/>
      </w:pPr>
      <w:r>
        <w:t xml:space="preserve">Uuteen kolmiportaiseen hallintorakenteeseen siirtyminen ja </w:t>
      </w:r>
      <w:r w:rsidR="006B0531">
        <w:t xml:space="preserve">oman </w:t>
      </w:r>
      <w:r>
        <w:t>itsehallintoalueen</w:t>
      </w:r>
      <w:r w:rsidR="00086071">
        <w:t xml:space="preserve"> saaminen Ka</w:t>
      </w:r>
      <w:r w:rsidR="00086071">
        <w:t>i</w:t>
      </w:r>
      <w:r w:rsidR="00086071">
        <w:t xml:space="preserve">nuun maakuntaan on alueen elinvoiman kannalta tärkeä asia. </w:t>
      </w:r>
      <w:r w:rsidR="009B0341">
        <w:t>Saavutettavuuden ja toimivan logistiika</w:t>
      </w:r>
      <w:r w:rsidR="00622090">
        <w:t>n kehittämiseen on panostettava.</w:t>
      </w:r>
      <w:r w:rsidR="009B0341">
        <w:t xml:space="preserve"> Erityisesti viennin kehittämisen, alueen elinkeinohankkeiden ja biot</w:t>
      </w:r>
      <w:r w:rsidR="009B0341">
        <w:t>a</w:t>
      </w:r>
      <w:r w:rsidR="009B0341">
        <w:t>louden tarpeiden tulee nykyistä voimakkaammin ohjata valtakunnallista lentoliikennestrategiaa, tietoli</w:t>
      </w:r>
      <w:r w:rsidR="009B0341">
        <w:t>i</w:t>
      </w:r>
      <w:r w:rsidR="009B0341">
        <w:t>kenne- ja väylähankkeita.</w:t>
      </w:r>
      <w:r w:rsidR="00BA06E7">
        <w:t xml:space="preserve"> </w:t>
      </w:r>
    </w:p>
    <w:p w14:paraId="399DCD46" w14:textId="09A3A025" w:rsidR="00BA06E7" w:rsidRDefault="00BA06E7" w:rsidP="009E6415">
      <w:pPr>
        <w:spacing w:before="120" w:after="120" w:line="360" w:lineRule="auto"/>
      </w:pPr>
      <w:r>
        <w:t>Kainuun on mukana sekä Pohjois-Suomen että Itä-Suomen strategisissa edunvalvontahankkeissa siten, että Pohjois-Suomi-yhteistyössä korostuu arktisuuteen liittyvät piirteet Itä-Suomi-yhteistyössä Venäjä ja raja-alueyhteistyö</w:t>
      </w:r>
      <w:r w:rsidR="00E82BF6">
        <w:t xml:space="preserve"> </w:t>
      </w:r>
      <w:r w:rsidR="00E82BF6" w:rsidRPr="006B0531">
        <w:rPr>
          <w:color w:val="auto"/>
        </w:rPr>
        <w:t>sekä Viitosväylän liikennekäytävä</w:t>
      </w:r>
      <w:r w:rsidR="00E02CAF" w:rsidRPr="006B0531">
        <w:rPr>
          <w:color w:val="auto"/>
        </w:rPr>
        <w:t>.</w:t>
      </w:r>
      <w:r w:rsidR="00FC59CE" w:rsidRPr="006B0531">
        <w:rPr>
          <w:color w:val="auto"/>
        </w:rPr>
        <w:t xml:space="preserve"> </w:t>
      </w:r>
      <w:r w:rsidR="00FC59CE">
        <w:t>Barentsin alueen puheenjohtajuuska</w:t>
      </w:r>
      <w:r w:rsidR="00FC59CE">
        <w:t>u</w:t>
      </w:r>
      <w:r w:rsidR="00FC59CE">
        <w:t>si (2016–2017) tarjoaa Kainuulle erinomaisen mahdo</w:t>
      </w:r>
      <w:r w:rsidR="00F27C2F">
        <w:t xml:space="preserve">llisuuden johtaa ja syventää </w:t>
      </w:r>
      <w:r w:rsidR="00FC59CE">
        <w:t>alueiden välistä t</w:t>
      </w:r>
      <w:r w:rsidR="00FC59CE">
        <w:t>a</w:t>
      </w:r>
      <w:r w:rsidR="00FC59CE">
        <w:t>loudellista, logistista ja osaamiseen liittyvää yhteistyötä.</w:t>
      </w:r>
      <w:r w:rsidR="00353DF3">
        <w:t xml:space="preserve"> </w:t>
      </w:r>
      <w:r w:rsidR="006B2121">
        <w:t>Kainuussa tulee</w:t>
      </w:r>
      <w:r w:rsidR="00353DF3">
        <w:t xml:space="preserve"> </w:t>
      </w:r>
      <w:r w:rsidR="006B2121">
        <w:t>varautua</w:t>
      </w:r>
      <w:r w:rsidR="00353DF3">
        <w:t xml:space="preserve"> myös alueen lähe</w:t>
      </w:r>
      <w:r w:rsidR="00353DF3">
        <w:t>i</w:t>
      </w:r>
      <w:r w:rsidR="00353DF3">
        <w:lastRenderedPageBreak/>
        <w:t>syydessä oleviin suurhankkeisiin (esim. Hanhikivi 1 ja suuret kaivos- ja tuulivoimahankkeet sekä bi</w:t>
      </w:r>
      <w:r w:rsidR="00353DF3">
        <w:t>o</w:t>
      </w:r>
      <w:r w:rsidR="00353DF3">
        <w:t xml:space="preserve">tuotetehdashankkeet). </w:t>
      </w:r>
    </w:p>
    <w:p w14:paraId="7F584430" w14:textId="77777777" w:rsidR="004629BD" w:rsidRPr="006B0531" w:rsidRDefault="004629BD" w:rsidP="009E6415">
      <w:pPr>
        <w:spacing w:before="120" w:after="120" w:line="360" w:lineRule="auto"/>
        <w:rPr>
          <w:rStyle w:val="Voimakaskorostus"/>
          <w:i w:val="0"/>
          <w:iCs w:val="0"/>
          <w:color w:val="auto"/>
        </w:rPr>
      </w:pPr>
      <w:r w:rsidRPr="004B1BE3">
        <w:t xml:space="preserve">Itä- ja Pohjois-Suomen maakuntien yhteistoiminta-alueiden neuvotteluesitykset yhteiseen </w:t>
      </w:r>
      <w:r w:rsidRPr="006B0531">
        <w:rPr>
          <w:color w:val="auto"/>
        </w:rPr>
        <w:t>edunajam</w:t>
      </w:r>
      <w:r w:rsidRPr="006B0531">
        <w:rPr>
          <w:color w:val="auto"/>
        </w:rPr>
        <w:t>i</w:t>
      </w:r>
      <w:r w:rsidRPr="006B0531">
        <w:rPr>
          <w:color w:val="auto"/>
        </w:rPr>
        <w:t xml:space="preserve">seen vuodelle 2016 ovat seuraavat: </w:t>
      </w:r>
    </w:p>
    <w:p w14:paraId="6BD406C7" w14:textId="68BEB744" w:rsidR="00855F5B" w:rsidRPr="00855F5B" w:rsidRDefault="004629BD" w:rsidP="00855F5B">
      <w:pPr>
        <w:spacing w:before="120" w:after="120" w:line="360" w:lineRule="auto"/>
        <w:jc w:val="both"/>
        <w:rPr>
          <w:rFonts w:ascii="Calibri" w:eastAsia="Calibri" w:hAnsi="Calibri" w:cs="Times New Roman"/>
          <w:color w:val="auto"/>
          <w:sz w:val="22"/>
          <w:szCs w:val="22"/>
        </w:rPr>
      </w:pPr>
      <w:r w:rsidRPr="006B0531">
        <w:rPr>
          <w:rFonts w:cs="Arial"/>
          <w:b/>
          <w:color w:val="auto"/>
          <w:szCs w:val="20"/>
        </w:rPr>
        <w:t>Laajakaistahankkeen toteutuksen varmistaminen</w:t>
      </w:r>
      <w:r w:rsidRPr="006B0531">
        <w:rPr>
          <w:rFonts w:cs="Arial"/>
          <w:color w:val="auto"/>
          <w:szCs w:val="20"/>
        </w:rPr>
        <w:t xml:space="preserve"> (riittävä rahoitus ja tasapuoliset kriteerit) harvaan asutuilla alueilla siten, että verkko voidaan rakentaa osaksi maaseutumaisten alueiden perusinfr</w:t>
      </w:r>
      <w:r w:rsidRPr="006B0531">
        <w:rPr>
          <w:rFonts w:cs="Arial"/>
          <w:color w:val="auto"/>
          <w:szCs w:val="20"/>
        </w:rPr>
        <w:t>a</w:t>
      </w:r>
      <w:r w:rsidRPr="006B0531">
        <w:rPr>
          <w:rFonts w:cs="Arial"/>
          <w:color w:val="auto"/>
          <w:szCs w:val="20"/>
        </w:rPr>
        <w:t xml:space="preserve">struktuuria, </w:t>
      </w:r>
      <w:r w:rsidRPr="004001D9">
        <w:rPr>
          <w:rFonts w:cs="Arial"/>
          <w:color w:val="auto"/>
          <w:szCs w:val="20"/>
        </w:rPr>
        <w:t xml:space="preserve">alkuperäisen suunnitelman hengen mukaisesti. </w:t>
      </w:r>
      <w:r w:rsidR="00855F5B" w:rsidRPr="004001D9">
        <w:rPr>
          <w:rFonts w:eastAsia="Calibri" w:cs="Arial"/>
          <w:color w:val="auto"/>
          <w:szCs w:val="20"/>
        </w:rPr>
        <w:t>Myös pienten taajamien nopeiden tietoli</w:t>
      </w:r>
      <w:r w:rsidR="00855F5B" w:rsidRPr="004001D9">
        <w:rPr>
          <w:rFonts w:eastAsia="Calibri" w:cs="Arial"/>
          <w:color w:val="auto"/>
          <w:szCs w:val="20"/>
        </w:rPr>
        <w:t>i</w:t>
      </w:r>
      <w:r w:rsidR="00855F5B" w:rsidRPr="004001D9">
        <w:rPr>
          <w:rFonts w:eastAsia="Calibri" w:cs="Arial"/>
          <w:color w:val="auto"/>
          <w:szCs w:val="20"/>
        </w:rPr>
        <w:t>kenneyhteyksi</w:t>
      </w:r>
      <w:r w:rsidR="004001D9" w:rsidRPr="004001D9">
        <w:rPr>
          <w:rFonts w:eastAsia="Calibri" w:cs="Arial"/>
          <w:color w:val="auto"/>
          <w:szCs w:val="20"/>
        </w:rPr>
        <w:t xml:space="preserve">en rakentamista tulee edistää, </w:t>
      </w:r>
      <w:r w:rsidR="00855F5B" w:rsidRPr="004001D9">
        <w:rPr>
          <w:rFonts w:eastAsia="Calibri" w:cs="Arial"/>
          <w:color w:val="auto"/>
          <w:szCs w:val="20"/>
        </w:rPr>
        <w:t>millä vahvistetaan niin alueen yritysten toimintaedelly</w:t>
      </w:r>
      <w:r w:rsidR="004001D9" w:rsidRPr="004001D9">
        <w:rPr>
          <w:rFonts w:eastAsia="Calibri" w:cs="Arial"/>
          <w:color w:val="auto"/>
          <w:szCs w:val="20"/>
        </w:rPr>
        <w:t>ty</w:t>
      </w:r>
      <w:r w:rsidR="004001D9" w:rsidRPr="004001D9">
        <w:rPr>
          <w:rFonts w:eastAsia="Calibri" w:cs="Arial"/>
          <w:color w:val="auto"/>
          <w:szCs w:val="20"/>
        </w:rPr>
        <w:t>k</w:t>
      </w:r>
      <w:r w:rsidR="004001D9" w:rsidRPr="004001D9">
        <w:rPr>
          <w:rFonts w:eastAsia="Calibri" w:cs="Arial"/>
          <w:color w:val="auto"/>
          <w:szCs w:val="20"/>
        </w:rPr>
        <w:t xml:space="preserve">siä kuin myös erilaisten </w:t>
      </w:r>
      <w:r w:rsidR="00855F5B" w:rsidRPr="004001D9">
        <w:rPr>
          <w:rFonts w:eastAsia="Calibri" w:cs="Arial"/>
          <w:color w:val="auto"/>
          <w:szCs w:val="20"/>
        </w:rPr>
        <w:t>palvelujen, erityisesti kansalaisten arjen toimintoja helpottavien palvelujen saatavuutta.</w:t>
      </w:r>
      <w:r w:rsidR="00855F5B" w:rsidRPr="00855F5B">
        <w:rPr>
          <w:rFonts w:ascii="Calibri" w:eastAsia="Calibri" w:hAnsi="Calibri" w:cs="Times New Roman"/>
          <w:color w:val="auto"/>
          <w:sz w:val="22"/>
          <w:szCs w:val="22"/>
        </w:rPr>
        <w:t xml:space="preserve"> </w:t>
      </w:r>
    </w:p>
    <w:p w14:paraId="783CE317" w14:textId="401500A5" w:rsidR="004629BD" w:rsidRPr="00A666BD" w:rsidRDefault="00855F5B" w:rsidP="00855F5B">
      <w:pPr>
        <w:pStyle w:val="Luettelokappale"/>
        <w:numPr>
          <w:ilvl w:val="0"/>
          <w:numId w:val="18"/>
        </w:numPr>
        <w:spacing w:before="120" w:after="120" w:line="360" w:lineRule="auto"/>
        <w:ind w:hanging="357"/>
        <w:rPr>
          <w:rFonts w:cs="Arial"/>
          <w:color w:val="auto"/>
          <w:szCs w:val="20"/>
        </w:rPr>
      </w:pPr>
      <w:r w:rsidRPr="006B0531">
        <w:rPr>
          <w:rFonts w:cs="Arial"/>
          <w:color w:val="auto"/>
          <w:szCs w:val="20"/>
        </w:rPr>
        <w:t xml:space="preserve"> </w:t>
      </w:r>
      <w:r w:rsidR="00DB1745" w:rsidRPr="006B0531">
        <w:rPr>
          <w:rFonts w:cs="Arial"/>
          <w:color w:val="auto"/>
          <w:szCs w:val="20"/>
        </w:rPr>
        <w:t>Myös pienten taajamien rakentumista osaksi nopeita verkkoja tulee edistää</w:t>
      </w:r>
      <w:r w:rsidR="006B0531" w:rsidRPr="006B0531">
        <w:rPr>
          <w:rFonts w:cs="Arial"/>
          <w:color w:val="auto"/>
          <w:szCs w:val="20"/>
        </w:rPr>
        <w:t>, mikä edistää digital</w:t>
      </w:r>
      <w:r w:rsidR="006B0531" w:rsidRPr="006B0531">
        <w:rPr>
          <w:rFonts w:cs="Arial"/>
          <w:color w:val="auto"/>
          <w:szCs w:val="20"/>
        </w:rPr>
        <w:t>i</w:t>
      </w:r>
      <w:r w:rsidR="006B0531" w:rsidRPr="006B0531">
        <w:rPr>
          <w:rFonts w:cs="Arial"/>
          <w:color w:val="auto"/>
          <w:szCs w:val="20"/>
        </w:rPr>
        <w:t xml:space="preserve">saatiota ja erilaisten </w:t>
      </w:r>
      <w:r w:rsidR="006B0531" w:rsidRPr="00A666BD">
        <w:rPr>
          <w:rFonts w:cs="Arial"/>
          <w:color w:val="auto"/>
          <w:szCs w:val="20"/>
        </w:rPr>
        <w:t>palvelujen saatavuutta</w:t>
      </w:r>
      <w:r w:rsidR="00DB1745" w:rsidRPr="00A666BD">
        <w:rPr>
          <w:rFonts w:cs="Arial"/>
          <w:color w:val="auto"/>
          <w:szCs w:val="20"/>
        </w:rPr>
        <w:t>.</w:t>
      </w:r>
      <w:r w:rsidR="00E82BF6" w:rsidRPr="00A666BD">
        <w:rPr>
          <w:rFonts w:cs="Arial"/>
          <w:color w:val="auto"/>
          <w:szCs w:val="20"/>
        </w:rPr>
        <w:t xml:space="preserve"> </w:t>
      </w:r>
    </w:p>
    <w:p w14:paraId="52E0DAB9" w14:textId="26461DDA" w:rsidR="004629BD" w:rsidRPr="00A666BD" w:rsidRDefault="004629BD" w:rsidP="009E6415">
      <w:pPr>
        <w:pStyle w:val="Luettelokappale"/>
        <w:numPr>
          <w:ilvl w:val="0"/>
          <w:numId w:val="18"/>
        </w:numPr>
        <w:spacing w:before="120" w:after="120" w:line="360" w:lineRule="auto"/>
        <w:ind w:hanging="357"/>
        <w:rPr>
          <w:rFonts w:cs="Arial"/>
          <w:color w:val="auto"/>
          <w:szCs w:val="20"/>
        </w:rPr>
      </w:pPr>
      <w:r w:rsidRPr="00A666BD">
        <w:rPr>
          <w:rFonts w:cs="Arial"/>
          <w:b/>
          <w:color w:val="auto"/>
          <w:szCs w:val="20"/>
        </w:rPr>
        <w:t>Elinkeinoelämän kannalta tärkeiden kanta-, seutu- ja yhdysteiden sekä yksityisteiden p</w:t>
      </w:r>
      <w:r w:rsidRPr="00A666BD">
        <w:rPr>
          <w:rFonts w:cs="Arial"/>
          <w:b/>
          <w:color w:val="auto"/>
          <w:szCs w:val="20"/>
        </w:rPr>
        <w:t>a</w:t>
      </w:r>
      <w:r w:rsidRPr="00A666BD">
        <w:rPr>
          <w:rFonts w:cs="Arial"/>
          <w:b/>
          <w:color w:val="auto"/>
          <w:szCs w:val="20"/>
        </w:rPr>
        <w:t>rantaminen ja ylläpito</w:t>
      </w:r>
      <w:r w:rsidRPr="00A666BD">
        <w:rPr>
          <w:rFonts w:cs="Arial"/>
          <w:color w:val="auto"/>
          <w:szCs w:val="20"/>
        </w:rPr>
        <w:t xml:space="preserve"> on oleellinen osa saavutettavuuden säilyttämistä ja erityisesti kaikille ma</w:t>
      </w:r>
      <w:r w:rsidRPr="00A666BD">
        <w:rPr>
          <w:rFonts w:cs="Arial"/>
          <w:color w:val="auto"/>
          <w:szCs w:val="20"/>
        </w:rPr>
        <w:t>a</w:t>
      </w:r>
      <w:r w:rsidRPr="00A666BD">
        <w:rPr>
          <w:rFonts w:cs="Arial"/>
          <w:color w:val="auto"/>
          <w:szCs w:val="20"/>
        </w:rPr>
        <w:t>kunnille tärkeän biotalouden kehittämisedellytysten varmistamista. Tämän vuoksi valtion on oma</w:t>
      </w:r>
      <w:r w:rsidRPr="00A666BD">
        <w:rPr>
          <w:rFonts w:cs="Arial"/>
          <w:color w:val="auto"/>
          <w:szCs w:val="20"/>
        </w:rPr>
        <w:t>l</w:t>
      </w:r>
      <w:r w:rsidRPr="00A666BD">
        <w:rPr>
          <w:rFonts w:cs="Arial"/>
          <w:color w:val="auto"/>
          <w:szCs w:val="20"/>
        </w:rPr>
        <w:t>ta osaltaan suunnattavat riittävät resurssit asian hoitamiseen.</w:t>
      </w:r>
      <w:r w:rsidR="00147175" w:rsidRPr="00A666BD">
        <w:rPr>
          <w:rFonts w:cs="Arial"/>
          <w:color w:val="auto"/>
          <w:szCs w:val="20"/>
        </w:rPr>
        <w:t xml:space="preserve"> </w:t>
      </w:r>
      <w:r w:rsidR="006B0531" w:rsidRPr="00A666BD">
        <w:rPr>
          <w:rFonts w:cs="Arial"/>
          <w:color w:val="auto"/>
          <w:szCs w:val="20"/>
        </w:rPr>
        <w:t xml:space="preserve">Kainuun osalta </w:t>
      </w:r>
      <w:r w:rsidR="00147175" w:rsidRPr="00A666BD">
        <w:rPr>
          <w:rFonts w:cs="Arial"/>
          <w:color w:val="auto"/>
          <w:szCs w:val="20"/>
        </w:rPr>
        <w:t>perustienpidon mä</w:t>
      </w:r>
      <w:r w:rsidR="00147175" w:rsidRPr="00A666BD">
        <w:rPr>
          <w:rFonts w:cs="Arial"/>
          <w:color w:val="auto"/>
          <w:szCs w:val="20"/>
        </w:rPr>
        <w:t>ä</w:t>
      </w:r>
      <w:r w:rsidR="00147175" w:rsidRPr="00A666BD">
        <w:rPr>
          <w:rFonts w:cs="Arial"/>
          <w:color w:val="auto"/>
          <w:szCs w:val="20"/>
        </w:rPr>
        <w:t xml:space="preserve">rärahojen </w:t>
      </w:r>
      <w:r w:rsidR="006B0531" w:rsidRPr="00A666BD">
        <w:rPr>
          <w:rFonts w:cs="Arial"/>
          <w:color w:val="auto"/>
          <w:szCs w:val="20"/>
        </w:rPr>
        <w:t xml:space="preserve">oikeudenmukainen </w:t>
      </w:r>
      <w:r w:rsidR="00147175" w:rsidRPr="00A666BD">
        <w:rPr>
          <w:rFonts w:cs="Arial"/>
          <w:color w:val="auto"/>
          <w:szCs w:val="20"/>
        </w:rPr>
        <w:t>allo</w:t>
      </w:r>
      <w:r w:rsidR="006B0531" w:rsidRPr="00A666BD">
        <w:rPr>
          <w:rFonts w:cs="Arial"/>
          <w:color w:val="auto"/>
          <w:szCs w:val="20"/>
        </w:rPr>
        <w:t xml:space="preserve">kointi ja priorisointi vaativat saumatonta yhteistyötä Pohjois-Pohjanmaan ELY:n kanssa. </w:t>
      </w:r>
    </w:p>
    <w:p w14:paraId="655A0F13" w14:textId="77777777" w:rsidR="00BF40C1" w:rsidRDefault="004629BD" w:rsidP="009E6415">
      <w:pPr>
        <w:pStyle w:val="Luettelokappale"/>
        <w:numPr>
          <w:ilvl w:val="0"/>
          <w:numId w:val="18"/>
        </w:numPr>
        <w:spacing w:before="120" w:after="120" w:line="360" w:lineRule="auto"/>
        <w:ind w:hanging="357"/>
        <w:rPr>
          <w:rFonts w:cs="Arial"/>
          <w:szCs w:val="20"/>
        </w:rPr>
      </w:pPr>
      <w:r w:rsidRPr="00065DEB">
        <w:rPr>
          <w:rFonts w:cs="Arial"/>
          <w:b/>
          <w:szCs w:val="20"/>
        </w:rPr>
        <w:t>Maakunnan kehittämisraha</w:t>
      </w:r>
      <w:r w:rsidRPr="000E1F31">
        <w:rPr>
          <w:rFonts w:cs="Arial"/>
          <w:szCs w:val="20"/>
        </w:rPr>
        <w:t xml:space="preserve"> </w:t>
      </w:r>
      <w:r w:rsidRPr="003D44ED">
        <w:rPr>
          <w:rFonts w:cs="Arial"/>
          <w:b/>
          <w:szCs w:val="20"/>
        </w:rPr>
        <w:t>tulee palauttaa</w:t>
      </w:r>
      <w:r w:rsidR="00967389">
        <w:rPr>
          <w:rFonts w:cs="Arial"/>
          <w:szCs w:val="20"/>
        </w:rPr>
        <w:t xml:space="preserve"> </w:t>
      </w:r>
      <w:r w:rsidR="00E632BD" w:rsidRPr="006531FE">
        <w:rPr>
          <w:rFonts w:cs="Arial"/>
          <w:b/>
          <w:szCs w:val="20"/>
        </w:rPr>
        <w:t xml:space="preserve">(Alueellisten innovaatioiden ja kokeilujen </w:t>
      </w:r>
      <w:r w:rsidR="0049689E">
        <w:rPr>
          <w:rFonts w:cs="Arial"/>
          <w:b/>
          <w:szCs w:val="20"/>
        </w:rPr>
        <w:t>käy</w:t>
      </w:r>
      <w:r w:rsidR="0049689E">
        <w:rPr>
          <w:rFonts w:cs="Arial"/>
          <w:b/>
          <w:szCs w:val="20"/>
        </w:rPr>
        <w:t>n</w:t>
      </w:r>
      <w:r w:rsidR="0049689E">
        <w:rPr>
          <w:rFonts w:cs="Arial"/>
          <w:b/>
          <w:szCs w:val="20"/>
        </w:rPr>
        <w:t>nistäminen -</w:t>
      </w:r>
      <w:r w:rsidR="00E632BD" w:rsidRPr="006531FE">
        <w:rPr>
          <w:rFonts w:cs="Arial"/>
          <w:b/>
          <w:szCs w:val="20"/>
        </w:rPr>
        <w:t>määrärahan lisäksi</w:t>
      </w:r>
      <w:r w:rsidR="0049689E">
        <w:rPr>
          <w:rFonts w:cs="Arial"/>
          <w:b/>
          <w:szCs w:val="20"/>
        </w:rPr>
        <w:t xml:space="preserve"> ks. liite 4</w:t>
      </w:r>
      <w:r w:rsidR="00E632BD" w:rsidRPr="006531FE">
        <w:rPr>
          <w:rFonts w:cs="Arial"/>
          <w:b/>
          <w:szCs w:val="20"/>
        </w:rPr>
        <w:t>)</w:t>
      </w:r>
      <w:r w:rsidR="00E632BD" w:rsidRPr="006531FE">
        <w:rPr>
          <w:rFonts w:cs="Arial"/>
          <w:szCs w:val="20"/>
        </w:rPr>
        <w:t xml:space="preserve"> </w:t>
      </w:r>
      <w:r w:rsidR="00967389">
        <w:rPr>
          <w:rFonts w:cs="Arial"/>
          <w:szCs w:val="20"/>
        </w:rPr>
        <w:t>maakuntien liitoille</w:t>
      </w:r>
      <w:r>
        <w:rPr>
          <w:rFonts w:cs="Arial"/>
          <w:szCs w:val="20"/>
        </w:rPr>
        <w:t xml:space="preserve"> ja siitä tulee</w:t>
      </w:r>
      <w:r w:rsidRPr="000E1F31">
        <w:rPr>
          <w:rFonts w:cs="Arial"/>
          <w:szCs w:val="20"/>
        </w:rPr>
        <w:t xml:space="preserve"> luoda alueiden äly</w:t>
      </w:r>
      <w:r w:rsidRPr="000E1F31">
        <w:rPr>
          <w:rFonts w:cs="Arial"/>
          <w:szCs w:val="20"/>
        </w:rPr>
        <w:t>k</w:t>
      </w:r>
      <w:r w:rsidRPr="000E1F31">
        <w:rPr>
          <w:rFonts w:cs="Arial"/>
          <w:szCs w:val="20"/>
        </w:rPr>
        <w:t>kään erikoistumisen, kansainvälistymisen ja ennakoivan uu</w:t>
      </w:r>
      <w:r w:rsidR="00E632BD">
        <w:rPr>
          <w:rFonts w:cs="Arial"/>
          <w:szCs w:val="20"/>
        </w:rPr>
        <w:t xml:space="preserve">distumisen ketterä vauhdittaja. </w:t>
      </w:r>
      <w:r w:rsidRPr="000E1F31">
        <w:rPr>
          <w:rFonts w:cs="Arial"/>
          <w:szCs w:val="20"/>
        </w:rPr>
        <w:t>Erity</w:t>
      </w:r>
      <w:r w:rsidRPr="000E1F31">
        <w:rPr>
          <w:rFonts w:cs="Arial"/>
          <w:szCs w:val="20"/>
        </w:rPr>
        <w:t>i</w:t>
      </w:r>
      <w:r w:rsidRPr="000E1F31">
        <w:rPr>
          <w:rFonts w:cs="Arial"/>
          <w:szCs w:val="20"/>
        </w:rPr>
        <w:t xml:space="preserve">sen tärkeä se on Kainuun tyyppiselle maakunnalle, jossa kunnat </w:t>
      </w:r>
      <w:r>
        <w:rPr>
          <w:rFonts w:cs="Arial"/>
          <w:szCs w:val="20"/>
        </w:rPr>
        <w:t xml:space="preserve">ja kuntien välinen yhteistyö </w:t>
      </w:r>
      <w:r w:rsidRPr="000E1F31">
        <w:rPr>
          <w:rFonts w:cs="Arial"/>
          <w:szCs w:val="20"/>
        </w:rPr>
        <w:t xml:space="preserve">ovat alueen elinvoiman kannalta erittäin keskeisessä roolissa. </w:t>
      </w:r>
    </w:p>
    <w:p w14:paraId="1733BE4E" w14:textId="4B0144FC" w:rsidR="004629BD" w:rsidRPr="000E1F31" w:rsidRDefault="004629BD" w:rsidP="009E6415">
      <w:pPr>
        <w:pStyle w:val="Luettelokappale"/>
        <w:spacing w:before="120" w:after="120" w:line="360" w:lineRule="auto"/>
        <w:ind w:left="360"/>
        <w:rPr>
          <w:rFonts w:cs="Arial"/>
          <w:szCs w:val="20"/>
        </w:rPr>
      </w:pPr>
      <w:r>
        <w:t>Seuraavat painopistealueet ovat Itä</w:t>
      </w:r>
      <w:r w:rsidR="00C02E32">
        <w:t>- ja Pohjois-Suomen</w:t>
      </w:r>
      <w:r>
        <w:t xml:space="preserve"> tulevan kehityksen kannalta keskeisiä:</w:t>
      </w:r>
    </w:p>
    <w:p w14:paraId="37187AAC" w14:textId="77777777" w:rsidR="004629BD" w:rsidRPr="00083079" w:rsidRDefault="004629BD" w:rsidP="009E6415">
      <w:pPr>
        <w:pStyle w:val="Luettelokappale"/>
        <w:numPr>
          <w:ilvl w:val="0"/>
          <w:numId w:val="20"/>
        </w:numPr>
        <w:spacing w:after="80" w:line="360" w:lineRule="auto"/>
        <w:rPr>
          <w:b/>
        </w:rPr>
      </w:pPr>
      <w:r w:rsidRPr="00083079">
        <w:rPr>
          <w:b/>
        </w:rPr>
        <w:t>Biotalous</w:t>
      </w:r>
    </w:p>
    <w:p w14:paraId="4126E523" w14:textId="19254B6C" w:rsidR="004629BD" w:rsidRPr="006B0531" w:rsidRDefault="004629BD" w:rsidP="009E6415">
      <w:pPr>
        <w:pStyle w:val="Luettelokappale"/>
        <w:numPr>
          <w:ilvl w:val="1"/>
          <w:numId w:val="20"/>
        </w:numPr>
        <w:spacing w:after="80" w:line="360" w:lineRule="auto"/>
        <w:ind w:left="851" w:hanging="284"/>
        <w:rPr>
          <w:color w:val="auto"/>
        </w:rPr>
      </w:pPr>
      <w:r w:rsidRPr="006B0531">
        <w:rPr>
          <w:color w:val="auto"/>
        </w:rPr>
        <w:t>Luonnonvarojen hyödyntäminen ja niihin liittyvän osaamisen</w:t>
      </w:r>
      <w:r w:rsidR="00BF40C1" w:rsidRPr="006B0531">
        <w:rPr>
          <w:color w:val="auto"/>
        </w:rPr>
        <w:t xml:space="preserve"> (Luke</w:t>
      </w:r>
      <w:r w:rsidR="008B6968">
        <w:rPr>
          <w:color w:val="auto"/>
        </w:rPr>
        <w:t>-Kainuu</w:t>
      </w:r>
      <w:r w:rsidR="00BF40C1" w:rsidRPr="006B0531">
        <w:rPr>
          <w:color w:val="auto"/>
        </w:rPr>
        <w:t>)</w:t>
      </w:r>
      <w:r w:rsidRPr="006B0531">
        <w:rPr>
          <w:color w:val="auto"/>
        </w:rPr>
        <w:t xml:space="preserve">, innovaatio- ja kehittämistoiminnan sekä koulutuksen </w:t>
      </w:r>
      <w:r w:rsidR="00BF40C1" w:rsidRPr="006B0531">
        <w:rPr>
          <w:color w:val="auto"/>
        </w:rPr>
        <w:t>vahvistaminen/</w:t>
      </w:r>
      <w:r w:rsidRPr="006B0531">
        <w:rPr>
          <w:color w:val="auto"/>
        </w:rPr>
        <w:t>lisääminen</w:t>
      </w:r>
    </w:p>
    <w:p w14:paraId="0C314297" w14:textId="78DA69E3" w:rsidR="004629BD" w:rsidRPr="006B0531" w:rsidRDefault="00BF40C1" w:rsidP="009E6415">
      <w:pPr>
        <w:pStyle w:val="Luettelokappale"/>
        <w:numPr>
          <w:ilvl w:val="1"/>
          <w:numId w:val="20"/>
        </w:numPr>
        <w:spacing w:after="80" w:line="360" w:lineRule="auto"/>
        <w:ind w:left="851" w:hanging="284"/>
        <w:rPr>
          <w:color w:val="auto"/>
        </w:rPr>
      </w:pPr>
      <w:r w:rsidRPr="006B0531">
        <w:rPr>
          <w:color w:val="auto"/>
        </w:rPr>
        <w:t>Metsäbiotalouden</w:t>
      </w:r>
      <w:r w:rsidR="004629BD" w:rsidRPr="006B0531">
        <w:rPr>
          <w:color w:val="auto"/>
        </w:rPr>
        <w:t xml:space="preserve"> uudet tuotteet ja bioenergia</w:t>
      </w:r>
    </w:p>
    <w:p w14:paraId="58D44A49" w14:textId="61FC22AF" w:rsidR="004629BD" w:rsidRPr="006B0531" w:rsidRDefault="004629BD" w:rsidP="009E6415">
      <w:pPr>
        <w:pStyle w:val="Luettelokappale"/>
        <w:numPr>
          <w:ilvl w:val="1"/>
          <w:numId w:val="20"/>
        </w:numPr>
        <w:spacing w:after="80" w:line="360" w:lineRule="auto"/>
        <w:ind w:left="851" w:hanging="284"/>
        <w:rPr>
          <w:color w:val="auto"/>
        </w:rPr>
      </w:pPr>
      <w:r w:rsidRPr="006B0531">
        <w:rPr>
          <w:color w:val="auto"/>
        </w:rPr>
        <w:t xml:space="preserve">Ympäristökysymysten ja kestävän kehityksen edistäminen </w:t>
      </w:r>
      <w:r w:rsidR="00BF40C1" w:rsidRPr="006B0531">
        <w:rPr>
          <w:color w:val="auto"/>
        </w:rPr>
        <w:t>(kiertotalous)</w:t>
      </w:r>
    </w:p>
    <w:p w14:paraId="6332AB88" w14:textId="77777777" w:rsidR="004629BD" w:rsidRPr="006B0531" w:rsidRDefault="004629BD" w:rsidP="009E6415">
      <w:pPr>
        <w:pStyle w:val="Luettelokappale"/>
        <w:numPr>
          <w:ilvl w:val="1"/>
          <w:numId w:val="20"/>
        </w:numPr>
        <w:spacing w:after="80" w:line="360" w:lineRule="auto"/>
        <w:ind w:left="851" w:hanging="284"/>
        <w:rPr>
          <w:color w:val="auto"/>
        </w:rPr>
      </w:pPr>
      <w:r w:rsidRPr="006B0531">
        <w:rPr>
          <w:color w:val="auto"/>
        </w:rPr>
        <w:t>Hajautettujen ratkaisujen kehittäminen energia- ja palvelutuotannossa</w:t>
      </w:r>
    </w:p>
    <w:p w14:paraId="52B0D509" w14:textId="4526CB79" w:rsidR="00C72CF3" w:rsidRPr="006B0531" w:rsidRDefault="00D502E5" w:rsidP="009E6415">
      <w:pPr>
        <w:pStyle w:val="Luettelokappale"/>
        <w:numPr>
          <w:ilvl w:val="0"/>
          <w:numId w:val="20"/>
        </w:numPr>
        <w:spacing w:after="80" w:line="360" w:lineRule="auto"/>
        <w:rPr>
          <w:b/>
          <w:color w:val="auto"/>
        </w:rPr>
      </w:pPr>
      <w:r w:rsidRPr="006B0531">
        <w:rPr>
          <w:b/>
          <w:color w:val="auto"/>
        </w:rPr>
        <w:t>K</w:t>
      </w:r>
      <w:r w:rsidR="00C72CF3" w:rsidRPr="006B0531">
        <w:rPr>
          <w:b/>
          <w:color w:val="auto"/>
        </w:rPr>
        <w:t xml:space="preserve">estävän kehityksen </w:t>
      </w:r>
      <w:r w:rsidR="00481B28" w:rsidRPr="006B0531">
        <w:rPr>
          <w:b/>
          <w:color w:val="auto"/>
        </w:rPr>
        <w:t xml:space="preserve">joustava </w:t>
      </w:r>
      <w:r w:rsidR="00C72CF3" w:rsidRPr="006B0531">
        <w:rPr>
          <w:b/>
          <w:color w:val="auto"/>
        </w:rPr>
        <w:t>edistäminen</w:t>
      </w:r>
      <w:r w:rsidRPr="006B0531">
        <w:rPr>
          <w:b/>
          <w:color w:val="auto"/>
        </w:rPr>
        <w:t xml:space="preserve"> </w:t>
      </w:r>
      <w:r w:rsidRPr="006B0531">
        <w:rPr>
          <w:color w:val="auto"/>
        </w:rPr>
        <w:t>on</w:t>
      </w:r>
      <w:r w:rsidR="00C72CF3" w:rsidRPr="006B0531">
        <w:rPr>
          <w:color w:val="auto"/>
        </w:rPr>
        <w:t xml:space="preserve"> </w:t>
      </w:r>
      <w:r w:rsidRPr="006B0531">
        <w:rPr>
          <w:color w:val="auto"/>
        </w:rPr>
        <w:t>oltava osa kaikkea toimintaa</w:t>
      </w:r>
      <w:r w:rsidR="00481B28" w:rsidRPr="006B0531">
        <w:rPr>
          <w:color w:val="auto"/>
        </w:rPr>
        <w:t xml:space="preserve">. </w:t>
      </w:r>
      <w:r w:rsidR="002009F8" w:rsidRPr="006B0531">
        <w:rPr>
          <w:color w:val="auto"/>
        </w:rPr>
        <w:t xml:space="preserve">Tätä tukee </w:t>
      </w:r>
      <w:r w:rsidR="00F32E76" w:rsidRPr="006B0531">
        <w:rPr>
          <w:color w:val="auto"/>
        </w:rPr>
        <w:t xml:space="preserve">eri lupaprosessien </w:t>
      </w:r>
      <w:r w:rsidR="00F06BFC" w:rsidRPr="006B0531">
        <w:rPr>
          <w:color w:val="auto"/>
        </w:rPr>
        <w:t>joustavuuden ja nopeuden parantaminen sekä</w:t>
      </w:r>
      <w:r w:rsidR="002009F8" w:rsidRPr="006B0531">
        <w:rPr>
          <w:color w:val="auto"/>
        </w:rPr>
        <w:t xml:space="preserve"> riittävien resurssien turvaam</w:t>
      </w:r>
      <w:r w:rsidR="002009F8" w:rsidRPr="006B0531">
        <w:rPr>
          <w:color w:val="auto"/>
        </w:rPr>
        <w:t>i</w:t>
      </w:r>
      <w:r w:rsidR="002009F8" w:rsidRPr="006B0531">
        <w:rPr>
          <w:color w:val="auto"/>
        </w:rPr>
        <w:t xml:space="preserve">nen. </w:t>
      </w:r>
      <w:r w:rsidR="002115BF" w:rsidRPr="006B0531">
        <w:rPr>
          <w:color w:val="auto"/>
        </w:rPr>
        <w:t xml:space="preserve">Kainuussa </w:t>
      </w:r>
      <w:r w:rsidR="00F32E76" w:rsidRPr="006B0531">
        <w:rPr>
          <w:color w:val="auto"/>
        </w:rPr>
        <w:t>ympäristölupaprosessien</w:t>
      </w:r>
      <w:r w:rsidR="002115BF" w:rsidRPr="006B0531">
        <w:rPr>
          <w:color w:val="auto"/>
        </w:rPr>
        <w:t xml:space="preserve"> </w:t>
      </w:r>
      <w:r w:rsidR="00C02E32" w:rsidRPr="006B0531">
        <w:rPr>
          <w:color w:val="auto"/>
        </w:rPr>
        <w:t>toimivuus</w:t>
      </w:r>
      <w:r w:rsidR="002115BF" w:rsidRPr="006B0531">
        <w:rPr>
          <w:color w:val="auto"/>
        </w:rPr>
        <w:t xml:space="preserve"> </w:t>
      </w:r>
      <w:r w:rsidR="00C02E32" w:rsidRPr="006B0531">
        <w:rPr>
          <w:color w:val="auto"/>
        </w:rPr>
        <w:t>vaatii</w:t>
      </w:r>
      <w:r w:rsidR="002115BF" w:rsidRPr="006B0531">
        <w:rPr>
          <w:color w:val="auto"/>
        </w:rPr>
        <w:t xml:space="preserve"> erityistä huomiota. </w:t>
      </w:r>
    </w:p>
    <w:p w14:paraId="29EB7885" w14:textId="27E90DCC" w:rsidR="004629BD" w:rsidRPr="006B0531" w:rsidRDefault="00C02E32" w:rsidP="009E6415">
      <w:pPr>
        <w:pStyle w:val="Luettelokappale"/>
        <w:numPr>
          <w:ilvl w:val="0"/>
          <w:numId w:val="20"/>
        </w:numPr>
        <w:spacing w:after="80" w:line="360" w:lineRule="auto"/>
        <w:rPr>
          <w:color w:val="auto"/>
        </w:rPr>
      </w:pPr>
      <w:r w:rsidRPr="006B0531">
        <w:rPr>
          <w:b/>
          <w:color w:val="auto"/>
        </w:rPr>
        <w:t>Digitaalisuutta</w:t>
      </w:r>
      <w:r w:rsidR="000710A1" w:rsidRPr="006B0531">
        <w:rPr>
          <w:b/>
          <w:color w:val="auto"/>
        </w:rPr>
        <w:t xml:space="preserve"> </w:t>
      </w:r>
      <w:r w:rsidR="000710A1" w:rsidRPr="006B0531">
        <w:rPr>
          <w:color w:val="auto"/>
        </w:rPr>
        <w:t xml:space="preserve">voidaan hyödyntää monipuolisesti julkisten palvelujen kehittämisessä </w:t>
      </w:r>
      <w:r w:rsidR="000D5B6F" w:rsidRPr="006B0531">
        <w:rPr>
          <w:color w:val="auto"/>
        </w:rPr>
        <w:t xml:space="preserve">ja </w:t>
      </w:r>
      <w:r w:rsidR="000D5B6F">
        <w:t>tuo</w:t>
      </w:r>
      <w:r w:rsidR="000D5B6F">
        <w:t>t</w:t>
      </w:r>
      <w:r w:rsidR="000D5B6F">
        <w:t xml:space="preserve">tamisessa </w:t>
      </w:r>
      <w:r w:rsidR="000710A1">
        <w:t xml:space="preserve">(tehostaminen, tasapuolinen </w:t>
      </w:r>
      <w:r>
        <w:t>saatavuus</w:t>
      </w:r>
      <w:r w:rsidR="000710A1">
        <w:t xml:space="preserve"> ja </w:t>
      </w:r>
      <w:r>
        <w:t xml:space="preserve">saavutettavuus sekä </w:t>
      </w:r>
      <w:r w:rsidR="000710A1">
        <w:t>laatu</w:t>
      </w:r>
      <w:r w:rsidR="000D5B6F">
        <w:t>; esim. sote-palvelut</w:t>
      </w:r>
      <w:r w:rsidR="000710A1">
        <w:t xml:space="preserve">), </w:t>
      </w:r>
      <w:r w:rsidR="000D5B6F">
        <w:t>erilaisessa liiketoiminnassa (</w:t>
      </w:r>
      <w:r w:rsidR="000710A1">
        <w:t>p</w:t>
      </w:r>
      <w:r w:rsidR="000D5B6F">
        <w:t>alvelut ja</w:t>
      </w:r>
      <w:r w:rsidR="000710A1">
        <w:t xml:space="preserve"> tuotanto</w:t>
      </w:r>
      <w:r w:rsidR="000C512B">
        <w:t>; esim. matkailu ja teknologiateoll</w:t>
      </w:r>
      <w:r w:rsidR="000C512B">
        <w:t>i</w:t>
      </w:r>
      <w:r w:rsidR="000C512B">
        <w:t>suus</w:t>
      </w:r>
      <w:r w:rsidR="000710A1">
        <w:t>)</w:t>
      </w:r>
      <w:r w:rsidR="00F63781">
        <w:t>. Digitaalisuudella</w:t>
      </w:r>
      <w:r w:rsidR="000D5B6F">
        <w:t xml:space="preserve"> on suuret vaikutukset myös työn</w:t>
      </w:r>
      <w:r w:rsidR="00F63781">
        <w:t xml:space="preserve"> sisällölliseen uudistumiseen: työ</w:t>
      </w:r>
      <w:r w:rsidR="00F63781">
        <w:t>s</w:t>
      </w:r>
      <w:r w:rsidR="00F63781">
        <w:t>kentelyprosesseihin</w:t>
      </w:r>
      <w:r w:rsidR="000D5B6F">
        <w:t xml:space="preserve">, </w:t>
      </w:r>
      <w:r w:rsidR="000C512B">
        <w:t>organisointiin ja johtamiseen</w:t>
      </w:r>
      <w:r>
        <w:t xml:space="preserve">, mikä vaikuttaa suoraan </w:t>
      </w:r>
      <w:r w:rsidRPr="006B0531">
        <w:rPr>
          <w:color w:val="auto"/>
        </w:rPr>
        <w:t>myös osaamis- ja koulutustarpeisiin</w:t>
      </w:r>
      <w:r w:rsidR="000D5B6F" w:rsidRPr="006B0531">
        <w:rPr>
          <w:color w:val="auto"/>
        </w:rPr>
        <w:t xml:space="preserve">. </w:t>
      </w:r>
    </w:p>
    <w:p w14:paraId="497B4050" w14:textId="77777777" w:rsidR="004629BD" w:rsidRPr="006B0531" w:rsidRDefault="004629BD" w:rsidP="009E6415">
      <w:pPr>
        <w:pStyle w:val="Luettelokappale"/>
        <w:numPr>
          <w:ilvl w:val="0"/>
          <w:numId w:val="20"/>
        </w:numPr>
        <w:spacing w:after="80" w:line="360" w:lineRule="auto"/>
        <w:rPr>
          <w:color w:val="auto"/>
        </w:rPr>
      </w:pPr>
      <w:r w:rsidRPr="006B0531">
        <w:rPr>
          <w:b/>
          <w:color w:val="auto"/>
        </w:rPr>
        <w:lastRenderedPageBreak/>
        <w:t>Arktisen osaamisen</w:t>
      </w:r>
      <w:r w:rsidRPr="006B0531">
        <w:rPr>
          <w:color w:val="auto"/>
        </w:rPr>
        <w:t xml:space="preserve"> kokonaisvaltainen kehittäminen ja sen luomien mahdollisuuksien hy</w:t>
      </w:r>
      <w:r w:rsidRPr="006B0531">
        <w:rPr>
          <w:color w:val="auto"/>
        </w:rPr>
        <w:t>ö</w:t>
      </w:r>
      <w:r w:rsidRPr="006B0531">
        <w:rPr>
          <w:color w:val="auto"/>
        </w:rPr>
        <w:t>dyntäminen</w:t>
      </w:r>
    </w:p>
    <w:p w14:paraId="36694D86" w14:textId="0BCFA20F" w:rsidR="00C02E32" w:rsidRPr="006B0531" w:rsidRDefault="00C02E32" w:rsidP="009E6415">
      <w:pPr>
        <w:pStyle w:val="Luettelokappale"/>
        <w:numPr>
          <w:ilvl w:val="0"/>
          <w:numId w:val="20"/>
        </w:numPr>
        <w:spacing w:after="80" w:line="360" w:lineRule="auto"/>
        <w:rPr>
          <w:color w:val="auto"/>
        </w:rPr>
      </w:pPr>
      <w:r w:rsidRPr="006B0531">
        <w:rPr>
          <w:b/>
          <w:color w:val="auto"/>
        </w:rPr>
        <w:t>Venäjän</w:t>
      </w:r>
      <w:r w:rsidR="0089532E" w:rsidRPr="006B0531">
        <w:rPr>
          <w:color w:val="auto"/>
        </w:rPr>
        <w:t xml:space="preserve"> markkinoiden </w:t>
      </w:r>
      <w:r w:rsidRPr="006B0531">
        <w:rPr>
          <w:color w:val="auto"/>
        </w:rPr>
        <w:t>potentiaalin hyödyntäminen</w:t>
      </w:r>
      <w:r w:rsidR="0089532E" w:rsidRPr="006B0531">
        <w:rPr>
          <w:color w:val="auto"/>
        </w:rPr>
        <w:t xml:space="preserve"> ja muutosten ennakointi</w:t>
      </w:r>
    </w:p>
    <w:p w14:paraId="185F072B" w14:textId="675080DE" w:rsidR="004629BD" w:rsidRPr="006B0531" w:rsidRDefault="004629BD" w:rsidP="00C75390">
      <w:pPr>
        <w:pStyle w:val="Luettelokappale"/>
        <w:numPr>
          <w:ilvl w:val="0"/>
          <w:numId w:val="20"/>
        </w:numPr>
        <w:spacing w:after="80" w:line="360" w:lineRule="auto"/>
        <w:rPr>
          <w:color w:val="auto"/>
        </w:rPr>
      </w:pPr>
      <w:r w:rsidRPr="006B0531">
        <w:rPr>
          <w:b/>
          <w:color w:val="auto"/>
        </w:rPr>
        <w:t>Matkailun</w:t>
      </w:r>
      <w:r w:rsidRPr="006B0531">
        <w:rPr>
          <w:color w:val="auto"/>
        </w:rPr>
        <w:t xml:space="preserve"> toimintaedellytysten kehittäminen ja erityisesti </w:t>
      </w:r>
      <w:r w:rsidR="0089532E" w:rsidRPr="006B0531">
        <w:rPr>
          <w:color w:val="auto"/>
        </w:rPr>
        <w:t>kansainvälisen</w:t>
      </w:r>
      <w:r w:rsidRPr="006B0531">
        <w:rPr>
          <w:color w:val="auto"/>
        </w:rPr>
        <w:t xml:space="preserve"> matkailun edistäm</w:t>
      </w:r>
      <w:r w:rsidRPr="006B0531">
        <w:rPr>
          <w:color w:val="auto"/>
        </w:rPr>
        <w:t>i</w:t>
      </w:r>
      <w:r w:rsidRPr="006B0531">
        <w:rPr>
          <w:color w:val="auto"/>
        </w:rPr>
        <w:t>nen</w:t>
      </w:r>
    </w:p>
    <w:p w14:paraId="5B747D93" w14:textId="44C0217D" w:rsidR="0089532E" w:rsidRPr="008B6968" w:rsidRDefault="004629BD" w:rsidP="008B6968">
      <w:pPr>
        <w:pStyle w:val="Luettelokappale"/>
        <w:numPr>
          <w:ilvl w:val="0"/>
          <w:numId w:val="20"/>
        </w:numPr>
        <w:spacing w:before="120" w:after="120" w:line="360" w:lineRule="auto"/>
        <w:rPr>
          <w:color w:val="auto"/>
        </w:rPr>
      </w:pPr>
      <w:r w:rsidRPr="006B0531">
        <w:rPr>
          <w:b/>
          <w:color w:val="auto"/>
        </w:rPr>
        <w:t>Maailmanluokan osaamisen</w:t>
      </w:r>
      <w:r w:rsidRPr="006B0531">
        <w:rPr>
          <w:color w:val="auto"/>
        </w:rPr>
        <w:t xml:space="preserve"> kehittäminen </w:t>
      </w:r>
      <w:r w:rsidR="00D72686" w:rsidRPr="006B0531">
        <w:rPr>
          <w:color w:val="auto"/>
        </w:rPr>
        <w:t>ÄES:n</w:t>
      </w:r>
      <w:r w:rsidRPr="006B0531">
        <w:rPr>
          <w:color w:val="auto"/>
        </w:rPr>
        <w:t xml:space="preserve"> toimialoilla</w:t>
      </w:r>
    </w:p>
    <w:p w14:paraId="19B85B89" w14:textId="15CADCA6" w:rsidR="004629BD" w:rsidRPr="00EE14CD" w:rsidRDefault="004629BD" w:rsidP="009E6415">
      <w:pPr>
        <w:pStyle w:val="Luettelokappale"/>
        <w:numPr>
          <w:ilvl w:val="0"/>
          <w:numId w:val="18"/>
        </w:numPr>
        <w:spacing w:before="240" w:after="120" w:line="360" w:lineRule="auto"/>
      </w:pPr>
      <w:r w:rsidRPr="00065DEB">
        <w:rPr>
          <w:rFonts w:cs="Arial"/>
          <w:b/>
          <w:szCs w:val="20"/>
        </w:rPr>
        <w:t xml:space="preserve">Rakennerahasto-ohjelman hallinnon resurssien </w:t>
      </w:r>
      <w:r w:rsidR="00D72686">
        <w:rPr>
          <w:rFonts w:cs="Arial"/>
          <w:b/>
          <w:szCs w:val="20"/>
        </w:rPr>
        <w:t>tehostaminen</w:t>
      </w:r>
      <w:r w:rsidRPr="00065DEB">
        <w:rPr>
          <w:rFonts w:cs="Arial"/>
          <w:szCs w:val="20"/>
        </w:rPr>
        <w:t xml:space="preserve"> ja uudelleentarkastelu on ta</w:t>
      </w:r>
      <w:r w:rsidRPr="00065DEB">
        <w:rPr>
          <w:rFonts w:cs="Arial"/>
          <w:szCs w:val="20"/>
        </w:rPr>
        <w:t>r</w:t>
      </w:r>
      <w:r w:rsidRPr="00065DEB">
        <w:rPr>
          <w:rFonts w:cs="Arial"/>
          <w:szCs w:val="20"/>
        </w:rPr>
        <w:t xml:space="preserve">peen. </w:t>
      </w:r>
      <w:r>
        <w:t>Itä- ja Pohjois-Suomen alueille suunnattava osuus teknisestä tuesta on pudonnut edelliseltä ohjelmakaudelta 77 prosenttia, kun ohjelmarahoitus on pudonnut 16,5 prosenttia. Tämä epäsuhta vaikeuttaa huomattavasti välittävän viranomaisen toimintaa ja asettaa Itä- ja Pohjois-Suomen t</w:t>
      </w:r>
      <w:r>
        <w:t>u</w:t>
      </w:r>
      <w:r>
        <w:t>ensaajat eriarvoiseen asemaan</w:t>
      </w:r>
      <w:r w:rsidR="006B0531">
        <w:t xml:space="preserve">. </w:t>
      </w:r>
      <w:r>
        <w:t>Vähentyneet resurssit johtavat siihen, että rakennerahasto-ohjelman toteuttamisen kustannuksia siirtyy yhä enemmän kunnille. Tämä on vastoin hallituso</w:t>
      </w:r>
      <w:r>
        <w:t>h</w:t>
      </w:r>
      <w:r>
        <w:t>jelman tavoitetta vähentää kunnille siirret</w:t>
      </w:r>
      <w:r w:rsidRPr="00065DEB">
        <w:rPr>
          <w:szCs w:val="20"/>
        </w:rPr>
        <w:t xml:space="preserve">täviä velvollisuuksia. </w:t>
      </w:r>
      <w:r w:rsidRPr="00065DEB">
        <w:rPr>
          <w:rFonts w:cs="Calibri,Bold"/>
          <w:bCs/>
          <w:szCs w:val="20"/>
        </w:rPr>
        <w:t>Alueille suunnattavan teknisen tuen määrä on nostettava myös Itä- ja Pohjois-Suomessa sellaiselle rahoituksen volyymiin suhteutetu</w:t>
      </w:r>
      <w:r w:rsidRPr="00065DEB">
        <w:rPr>
          <w:rFonts w:cs="Calibri,Bold"/>
          <w:bCs/>
          <w:szCs w:val="20"/>
        </w:rPr>
        <w:t>l</w:t>
      </w:r>
      <w:r w:rsidRPr="00065DEB">
        <w:rPr>
          <w:rFonts w:cs="Calibri,Bold"/>
          <w:bCs/>
          <w:szCs w:val="20"/>
        </w:rPr>
        <w:t>le tasolle, joka mahdollistaa välittävien viranomaisten tehtävien laadukkaan hoitamiseen.</w:t>
      </w:r>
    </w:p>
    <w:p w14:paraId="314B2C56" w14:textId="502F86B4" w:rsidR="00D847B2" w:rsidRDefault="004629BD" w:rsidP="009E6415">
      <w:pPr>
        <w:spacing w:before="120" w:after="120" w:line="360" w:lineRule="auto"/>
        <w:rPr>
          <w:rFonts w:eastAsia="Calibri" w:cs="Arial"/>
          <w:szCs w:val="20"/>
        </w:rPr>
      </w:pPr>
      <w:r w:rsidRPr="00F826DC">
        <w:rPr>
          <w:rFonts w:eastAsia="Calibri" w:cs="Arial"/>
          <w:szCs w:val="20"/>
        </w:rPr>
        <w:t xml:space="preserve">Itä- ja Pohjois-Suomessa </w:t>
      </w:r>
      <w:r>
        <w:rPr>
          <w:rFonts w:eastAsia="Calibri" w:cs="Arial"/>
          <w:szCs w:val="20"/>
        </w:rPr>
        <w:t>hankeyhteisyö on jo aloitettu. Y</w:t>
      </w:r>
      <w:r w:rsidRPr="00F826DC">
        <w:rPr>
          <w:rFonts w:eastAsia="Calibri" w:cs="Arial"/>
          <w:szCs w:val="20"/>
        </w:rPr>
        <w:t xml:space="preserve">hteisiä hankkeita </w:t>
      </w:r>
      <w:r w:rsidR="00364040">
        <w:rPr>
          <w:rFonts w:eastAsia="Calibri" w:cs="Arial"/>
          <w:szCs w:val="20"/>
        </w:rPr>
        <w:t>on suunniteltu ja rahoitettu</w:t>
      </w:r>
      <w:r w:rsidR="00C02E32">
        <w:rPr>
          <w:rFonts w:eastAsia="Calibri" w:cs="Arial"/>
          <w:szCs w:val="20"/>
        </w:rPr>
        <w:t xml:space="preserve"> erityisesti</w:t>
      </w:r>
      <w:r>
        <w:rPr>
          <w:rFonts w:eastAsia="Calibri" w:cs="Arial"/>
          <w:szCs w:val="20"/>
        </w:rPr>
        <w:t xml:space="preserve"> </w:t>
      </w:r>
      <w:r w:rsidRPr="00F826DC">
        <w:rPr>
          <w:rFonts w:eastAsia="Calibri" w:cs="Arial"/>
          <w:szCs w:val="20"/>
        </w:rPr>
        <w:t>puuhun ja kaivannaistoimintaan li</w:t>
      </w:r>
      <w:r w:rsidR="00364040">
        <w:rPr>
          <w:rFonts w:eastAsia="Calibri" w:cs="Arial"/>
          <w:szCs w:val="20"/>
        </w:rPr>
        <w:t xml:space="preserve">ittyen yhteisen </w:t>
      </w:r>
      <w:r w:rsidR="00364040" w:rsidRPr="006B0531">
        <w:rPr>
          <w:rFonts w:eastAsia="Calibri" w:cs="Arial"/>
          <w:color w:val="auto"/>
          <w:szCs w:val="20"/>
        </w:rPr>
        <w:t>hankehaun</w:t>
      </w:r>
      <w:r w:rsidR="00D72686" w:rsidRPr="006B0531">
        <w:rPr>
          <w:rFonts w:eastAsia="Calibri" w:cs="Arial"/>
          <w:color w:val="auto"/>
          <w:szCs w:val="20"/>
        </w:rPr>
        <w:t xml:space="preserve"> (teemaohjelmat)</w:t>
      </w:r>
      <w:r w:rsidR="00364040" w:rsidRPr="006B0531">
        <w:rPr>
          <w:rFonts w:eastAsia="Calibri" w:cs="Arial"/>
          <w:color w:val="auto"/>
          <w:szCs w:val="20"/>
        </w:rPr>
        <w:t xml:space="preserve"> kautta</w:t>
      </w:r>
      <w:r w:rsidRPr="006B0531">
        <w:rPr>
          <w:rFonts w:eastAsia="Calibri" w:cs="Arial"/>
          <w:color w:val="auto"/>
          <w:szCs w:val="20"/>
        </w:rPr>
        <w:t xml:space="preserve"> </w:t>
      </w:r>
      <w:r w:rsidRPr="00F826DC">
        <w:rPr>
          <w:rFonts w:eastAsia="Calibri" w:cs="Arial"/>
          <w:szCs w:val="20"/>
        </w:rPr>
        <w:t>keväällä 2015. Lisäksi on toteutettu laajaa lentoliikennese</w:t>
      </w:r>
      <w:r w:rsidR="00364040">
        <w:rPr>
          <w:rFonts w:eastAsia="Calibri" w:cs="Arial"/>
          <w:szCs w:val="20"/>
        </w:rPr>
        <w:t>lvitystä ja laajakaistahanketta jo vuoden 2014 aikana tehdyillä päätöksillä.</w:t>
      </w:r>
    </w:p>
    <w:p w14:paraId="7951422B" w14:textId="1A6BB1C3" w:rsidR="00DC2DDD" w:rsidRPr="009E6415" w:rsidRDefault="00891004" w:rsidP="009E6415">
      <w:pPr>
        <w:pStyle w:val="Otsikko2"/>
        <w:spacing w:before="240" w:after="120" w:line="360" w:lineRule="auto"/>
        <w:rPr>
          <w:color w:val="92D050"/>
          <w:sz w:val="36"/>
          <w:szCs w:val="36"/>
        </w:rPr>
      </w:pPr>
      <w:bookmarkStart w:id="28" w:name="_Toc436913941"/>
      <w:bookmarkStart w:id="29" w:name="_Toc436919493"/>
      <w:r w:rsidRPr="009E6415">
        <w:rPr>
          <w:color w:val="92D050"/>
          <w:sz w:val="36"/>
          <w:szCs w:val="36"/>
        </w:rPr>
        <w:t>Kainuun</w:t>
      </w:r>
      <w:r w:rsidR="00DC2DDD" w:rsidRPr="009E6415">
        <w:rPr>
          <w:color w:val="92D050"/>
          <w:sz w:val="36"/>
          <w:szCs w:val="36"/>
        </w:rPr>
        <w:t xml:space="preserve"> </w:t>
      </w:r>
      <w:r w:rsidRPr="009E6415">
        <w:rPr>
          <w:color w:val="92D050"/>
          <w:sz w:val="36"/>
          <w:szCs w:val="36"/>
        </w:rPr>
        <w:t xml:space="preserve">omat </w:t>
      </w:r>
      <w:r w:rsidR="00DC2DDD" w:rsidRPr="009E6415">
        <w:rPr>
          <w:color w:val="92D050"/>
          <w:sz w:val="36"/>
          <w:szCs w:val="36"/>
        </w:rPr>
        <w:t xml:space="preserve">edunajamisen </w:t>
      </w:r>
      <w:r w:rsidR="000D3C86" w:rsidRPr="009E6415">
        <w:rPr>
          <w:color w:val="92D050"/>
          <w:sz w:val="36"/>
          <w:szCs w:val="36"/>
        </w:rPr>
        <w:t>pää</w:t>
      </w:r>
      <w:r w:rsidR="00DC2DDD" w:rsidRPr="009E6415">
        <w:rPr>
          <w:color w:val="92D050"/>
          <w:sz w:val="36"/>
          <w:szCs w:val="36"/>
        </w:rPr>
        <w:t>teemat</w:t>
      </w:r>
      <w:bookmarkEnd w:id="28"/>
      <w:bookmarkEnd w:id="29"/>
      <w:r w:rsidR="00DC2DDD" w:rsidRPr="009E6415">
        <w:rPr>
          <w:color w:val="92D050"/>
          <w:sz w:val="36"/>
          <w:szCs w:val="36"/>
        </w:rPr>
        <w:t xml:space="preserve"> </w:t>
      </w:r>
    </w:p>
    <w:p w14:paraId="7D2507D0" w14:textId="3C6AC4DA" w:rsidR="00A35E15" w:rsidRPr="00A35E15" w:rsidRDefault="00A35E15" w:rsidP="009E6415">
      <w:pPr>
        <w:spacing w:before="120" w:after="120" w:line="360" w:lineRule="auto"/>
      </w:pPr>
      <w:r>
        <w:t>Edellä kuvattua Itä- ja Pohjois-Suomen yhteistä edunajamista täydennetään omalla työllä, joka useimmiten on linjassa maakuntien välisen yhteistyön kanssa, mutta eturistiriitoja tai kilpailutilanteit</w:t>
      </w:r>
      <w:r>
        <w:t>a</w:t>
      </w:r>
      <w:r>
        <w:t>kaan ei voida täysin välttää. Tämän takia on syytä tunnistaa Kainuun omat erityistarpeet ja valita oik</w:t>
      </w:r>
      <w:r>
        <w:t>e</w:t>
      </w:r>
      <w:r>
        <w:t xml:space="preserve">at strategiat mahdollisia ristiriitatilanteita varten. </w:t>
      </w:r>
    </w:p>
    <w:p w14:paraId="07C35322" w14:textId="371D56E3" w:rsidR="00DC2DDD" w:rsidRPr="00354C75" w:rsidRDefault="00DC2DDD" w:rsidP="009E6415">
      <w:pPr>
        <w:spacing w:before="120" w:line="360" w:lineRule="auto"/>
        <w:rPr>
          <w:b/>
        </w:rPr>
      </w:pPr>
      <w:r w:rsidRPr="00354C75">
        <w:rPr>
          <w:b/>
        </w:rPr>
        <w:t xml:space="preserve">Työpaikkojen varmistaminen ja </w:t>
      </w:r>
      <w:r w:rsidR="00354C75">
        <w:rPr>
          <w:b/>
        </w:rPr>
        <w:t>uusien luonti</w:t>
      </w:r>
      <w:r w:rsidR="00891004" w:rsidRPr="00354C75">
        <w:rPr>
          <w:b/>
        </w:rPr>
        <w:t>:</w:t>
      </w:r>
    </w:p>
    <w:p w14:paraId="301DB569" w14:textId="0264D59D" w:rsidR="00E568DF" w:rsidRPr="006B0531" w:rsidRDefault="00891004" w:rsidP="009E6415">
      <w:pPr>
        <w:pStyle w:val="Luettelokappale"/>
        <w:numPr>
          <w:ilvl w:val="0"/>
          <w:numId w:val="30"/>
        </w:numPr>
        <w:spacing w:line="360" w:lineRule="auto"/>
        <w:contextualSpacing w:val="0"/>
        <w:rPr>
          <w:color w:val="auto"/>
        </w:rPr>
      </w:pPr>
      <w:r w:rsidRPr="006B0531">
        <w:rPr>
          <w:color w:val="auto"/>
        </w:rPr>
        <w:t>B</w:t>
      </w:r>
      <w:r w:rsidR="00DC2DDD" w:rsidRPr="006B0531">
        <w:rPr>
          <w:color w:val="auto"/>
        </w:rPr>
        <w:t>iotuotetehdasinvestointia Kainuuseen tukevat toimenpiteet</w:t>
      </w:r>
      <w:r w:rsidRPr="006B0531">
        <w:rPr>
          <w:color w:val="auto"/>
        </w:rPr>
        <w:t xml:space="preserve"> ja huolenpito Kainuun peruselinkein</w:t>
      </w:r>
      <w:r w:rsidRPr="006B0531">
        <w:rPr>
          <w:color w:val="auto"/>
        </w:rPr>
        <w:t>o</w:t>
      </w:r>
      <w:r w:rsidRPr="006B0531">
        <w:rPr>
          <w:color w:val="auto"/>
        </w:rPr>
        <w:t>jen ja biotalouden kehitysedellytyksistä sekä kaivostoiminnan lupakäsittelyjen</w:t>
      </w:r>
      <w:r w:rsidR="00354C75" w:rsidRPr="006B0531">
        <w:rPr>
          <w:color w:val="auto"/>
        </w:rPr>
        <w:t xml:space="preserve"> nopeuttaminen</w:t>
      </w:r>
      <w:r w:rsidRPr="006B0531">
        <w:rPr>
          <w:color w:val="auto"/>
        </w:rPr>
        <w:t xml:space="preserve"> (lainsäädännöllä ja verotuksella)</w:t>
      </w:r>
    </w:p>
    <w:p w14:paraId="221FF56A" w14:textId="77777777" w:rsidR="00891004" w:rsidRPr="006B0531" w:rsidRDefault="00891004" w:rsidP="009E6415">
      <w:pPr>
        <w:pStyle w:val="Luettelokappale"/>
        <w:numPr>
          <w:ilvl w:val="0"/>
          <w:numId w:val="30"/>
        </w:numPr>
        <w:spacing w:line="360" w:lineRule="auto"/>
        <w:contextualSpacing w:val="0"/>
        <w:rPr>
          <w:color w:val="auto"/>
        </w:rPr>
      </w:pPr>
      <w:r w:rsidRPr="006B0531">
        <w:rPr>
          <w:color w:val="auto"/>
        </w:rPr>
        <w:t>Kokeileva Kainuu -hankkeen eteenpäin vienti osana hallituksen kärkihankkeita</w:t>
      </w:r>
    </w:p>
    <w:p w14:paraId="2EF790A6" w14:textId="1F1ECA6E" w:rsidR="00DC2DDD" w:rsidRPr="006B0531" w:rsidRDefault="00891004" w:rsidP="009E6415">
      <w:pPr>
        <w:pStyle w:val="Luettelokappale"/>
        <w:numPr>
          <w:ilvl w:val="0"/>
          <w:numId w:val="30"/>
        </w:numPr>
        <w:spacing w:line="360" w:lineRule="auto"/>
        <w:contextualSpacing w:val="0"/>
        <w:rPr>
          <w:strike/>
          <w:color w:val="auto"/>
        </w:rPr>
      </w:pPr>
      <w:r w:rsidRPr="006B0531">
        <w:rPr>
          <w:color w:val="auto"/>
        </w:rPr>
        <w:t>V</w:t>
      </w:r>
      <w:r w:rsidR="00DC2DDD" w:rsidRPr="006B0531">
        <w:rPr>
          <w:color w:val="auto"/>
        </w:rPr>
        <w:t>altion aluehallinnon palvelujen jat</w:t>
      </w:r>
      <w:r w:rsidRPr="006B0531">
        <w:rPr>
          <w:color w:val="auto"/>
        </w:rPr>
        <w:t>kuvuuden turvaaminen Kainuussa:</w:t>
      </w:r>
      <w:r w:rsidR="00DC2DDD" w:rsidRPr="006B0531">
        <w:rPr>
          <w:color w:val="auto"/>
        </w:rPr>
        <w:t xml:space="preserve"> </w:t>
      </w:r>
      <w:r w:rsidRPr="006B0531">
        <w:rPr>
          <w:color w:val="auto"/>
        </w:rPr>
        <w:t>erityisesti Kainuun ELY-keskus</w:t>
      </w:r>
      <w:r w:rsidR="00DC2DDD" w:rsidRPr="006B0531">
        <w:rPr>
          <w:color w:val="auto"/>
        </w:rPr>
        <w:t xml:space="preserve"> ja </w:t>
      </w:r>
      <w:r w:rsidRPr="006B0531">
        <w:rPr>
          <w:color w:val="auto"/>
        </w:rPr>
        <w:t>valtion palvelut</w:t>
      </w:r>
      <w:r w:rsidR="00DC2DDD" w:rsidRPr="006B0531">
        <w:rPr>
          <w:color w:val="auto"/>
        </w:rPr>
        <w:t xml:space="preserve"> kunnissa</w:t>
      </w:r>
      <w:r w:rsidRPr="006B0531">
        <w:rPr>
          <w:color w:val="auto"/>
        </w:rPr>
        <w:t xml:space="preserve">; </w:t>
      </w:r>
      <w:r w:rsidR="00DC2DDD" w:rsidRPr="006B0531">
        <w:rPr>
          <w:color w:val="auto"/>
        </w:rPr>
        <w:t xml:space="preserve">Luonnonvarakeskuksen Kainuun </w:t>
      </w:r>
      <w:r w:rsidRPr="006B0531">
        <w:rPr>
          <w:color w:val="auto"/>
        </w:rPr>
        <w:t>strategisen yksikön</w:t>
      </w:r>
      <w:r w:rsidR="00DC2DDD" w:rsidRPr="006B0531">
        <w:rPr>
          <w:color w:val="auto"/>
        </w:rPr>
        <w:t xml:space="preserve"> </w:t>
      </w:r>
      <w:r w:rsidR="00D72686" w:rsidRPr="006B0531">
        <w:rPr>
          <w:color w:val="auto"/>
        </w:rPr>
        <w:t>peru</w:t>
      </w:r>
      <w:r w:rsidR="00D72686" w:rsidRPr="006B0531">
        <w:rPr>
          <w:color w:val="auto"/>
        </w:rPr>
        <w:t>s</w:t>
      </w:r>
      <w:r w:rsidR="00D72686" w:rsidRPr="006B0531">
        <w:rPr>
          <w:color w:val="auto"/>
        </w:rPr>
        <w:t>taminen</w:t>
      </w:r>
      <w:r w:rsidRPr="006B0531">
        <w:rPr>
          <w:color w:val="auto"/>
        </w:rPr>
        <w:t xml:space="preserve"> (</w:t>
      </w:r>
      <w:r w:rsidR="00DC2DDD" w:rsidRPr="006B0531">
        <w:rPr>
          <w:color w:val="auto"/>
        </w:rPr>
        <w:t>Paltamon kalantutkimusaseman ja P</w:t>
      </w:r>
      <w:r w:rsidR="000D3C86" w:rsidRPr="006B0531">
        <w:rPr>
          <w:color w:val="auto"/>
        </w:rPr>
        <w:t>aljakan näytepankin toimintojen ohella turvataan Sotkamon kasvinviljelyä ja bioenergiaa kehittävät toiminnot</w:t>
      </w:r>
      <w:r w:rsidR="006B0531" w:rsidRPr="006B0531">
        <w:rPr>
          <w:color w:val="auto"/>
        </w:rPr>
        <w:t>)</w:t>
      </w:r>
    </w:p>
    <w:p w14:paraId="6B8BF6A8" w14:textId="3D230562" w:rsidR="00DC2DDD" w:rsidRPr="006B0531" w:rsidRDefault="00354C75" w:rsidP="009E6415">
      <w:pPr>
        <w:pStyle w:val="Luettelokappale"/>
        <w:numPr>
          <w:ilvl w:val="0"/>
          <w:numId w:val="30"/>
        </w:numPr>
        <w:spacing w:line="360" w:lineRule="auto"/>
        <w:contextualSpacing w:val="0"/>
        <w:rPr>
          <w:color w:val="auto"/>
        </w:rPr>
      </w:pPr>
      <w:r w:rsidRPr="006B0531">
        <w:rPr>
          <w:color w:val="auto"/>
        </w:rPr>
        <w:t>U</w:t>
      </w:r>
      <w:r w:rsidR="00DC2DDD" w:rsidRPr="006B0531">
        <w:rPr>
          <w:color w:val="auto"/>
        </w:rPr>
        <w:t>usien ict-mahdollisuuksien parantaminen (supertietokonee</w:t>
      </w:r>
      <w:r w:rsidRPr="006B0531">
        <w:rPr>
          <w:color w:val="auto"/>
        </w:rPr>
        <w:t xml:space="preserve">t, palvelinkeskus, </w:t>
      </w:r>
      <w:r w:rsidR="00DC2DDD" w:rsidRPr="006B0531">
        <w:rPr>
          <w:color w:val="auto"/>
        </w:rPr>
        <w:t>datacenterin kilpa</w:t>
      </w:r>
      <w:r w:rsidR="00DC2DDD" w:rsidRPr="006B0531">
        <w:rPr>
          <w:color w:val="auto"/>
        </w:rPr>
        <w:t>i</w:t>
      </w:r>
      <w:r w:rsidR="00DC2DDD" w:rsidRPr="006B0531">
        <w:rPr>
          <w:color w:val="auto"/>
        </w:rPr>
        <w:t>lukyky</w:t>
      </w:r>
      <w:r w:rsidRPr="006B0531">
        <w:rPr>
          <w:color w:val="auto"/>
        </w:rPr>
        <w:t>)</w:t>
      </w:r>
    </w:p>
    <w:p w14:paraId="30E6968E" w14:textId="2912680A" w:rsidR="00DC2DDD" w:rsidRPr="006B0531" w:rsidRDefault="00DC2DDD" w:rsidP="009E6415">
      <w:pPr>
        <w:spacing w:before="120" w:line="360" w:lineRule="auto"/>
        <w:rPr>
          <w:b/>
          <w:color w:val="auto"/>
          <w:szCs w:val="20"/>
        </w:rPr>
      </w:pPr>
      <w:r w:rsidRPr="006B0531">
        <w:rPr>
          <w:b/>
          <w:color w:val="auto"/>
          <w:szCs w:val="20"/>
        </w:rPr>
        <w:t>Paikallisen päätösvallan ja palvelujen säilyttäminen maakunnassa</w:t>
      </w:r>
      <w:r w:rsidR="00435773" w:rsidRPr="006B0531">
        <w:rPr>
          <w:b/>
          <w:color w:val="auto"/>
          <w:szCs w:val="20"/>
        </w:rPr>
        <w:t>:</w:t>
      </w:r>
    </w:p>
    <w:p w14:paraId="0F9CB119" w14:textId="0942C242" w:rsidR="00D72686" w:rsidRPr="006B0531" w:rsidRDefault="00D72686" w:rsidP="009E6415">
      <w:pPr>
        <w:pStyle w:val="Luettelokappale"/>
        <w:numPr>
          <w:ilvl w:val="0"/>
          <w:numId w:val="31"/>
        </w:numPr>
        <w:spacing w:line="360" w:lineRule="auto"/>
        <w:rPr>
          <w:color w:val="auto"/>
          <w:szCs w:val="20"/>
        </w:rPr>
      </w:pPr>
      <w:r w:rsidRPr="006B0531">
        <w:rPr>
          <w:color w:val="auto"/>
          <w:szCs w:val="20"/>
        </w:rPr>
        <w:t>Itsehallintoalueiden tehtävät / valmisteluprosessiin osallistuminen</w:t>
      </w:r>
    </w:p>
    <w:p w14:paraId="3870D1C3" w14:textId="2B58D73D" w:rsidR="00DC2DDD" w:rsidRPr="006B0531" w:rsidRDefault="00435773" w:rsidP="009E6415">
      <w:pPr>
        <w:pStyle w:val="Luettelokappale"/>
        <w:numPr>
          <w:ilvl w:val="0"/>
          <w:numId w:val="31"/>
        </w:numPr>
        <w:spacing w:line="360" w:lineRule="auto"/>
        <w:rPr>
          <w:color w:val="auto"/>
          <w:szCs w:val="20"/>
        </w:rPr>
      </w:pPr>
      <w:r w:rsidRPr="006B0531">
        <w:rPr>
          <w:color w:val="auto"/>
          <w:szCs w:val="20"/>
        </w:rPr>
        <w:lastRenderedPageBreak/>
        <w:t xml:space="preserve">Sosiaali- ja terveyspalvelu-uudistuksen toteuttaminen </w:t>
      </w:r>
      <w:r w:rsidR="00DC2DDD" w:rsidRPr="006B0531">
        <w:rPr>
          <w:color w:val="auto"/>
          <w:szCs w:val="20"/>
        </w:rPr>
        <w:t xml:space="preserve">Kainuun </w:t>
      </w:r>
      <w:r w:rsidRPr="006B0531">
        <w:rPr>
          <w:color w:val="auto"/>
          <w:szCs w:val="20"/>
        </w:rPr>
        <w:t>mallin</w:t>
      </w:r>
      <w:r w:rsidR="00B4371E" w:rsidRPr="006B0531">
        <w:rPr>
          <w:color w:val="auto"/>
          <w:szCs w:val="20"/>
        </w:rPr>
        <w:t xml:space="preserve"> kokemusten pohjalta</w:t>
      </w:r>
      <w:r w:rsidR="00354C75" w:rsidRPr="006B0531">
        <w:rPr>
          <w:color w:val="auto"/>
          <w:szCs w:val="20"/>
        </w:rPr>
        <w:t xml:space="preserve">; </w:t>
      </w:r>
      <w:r w:rsidR="00DC2DDD" w:rsidRPr="006B0531">
        <w:rPr>
          <w:color w:val="auto"/>
          <w:szCs w:val="20"/>
        </w:rPr>
        <w:t>Ka</w:t>
      </w:r>
      <w:r w:rsidR="00DC2DDD" w:rsidRPr="006B0531">
        <w:rPr>
          <w:color w:val="auto"/>
          <w:szCs w:val="20"/>
        </w:rPr>
        <w:t>i</w:t>
      </w:r>
      <w:r w:rsidR="00DC2DDD" w:rsidRPr="006B0531">
        <w:rPr>
          <w:color w:val="auto"/>
          <w:szCs w:val="20"/>
        </w:rPr>
        <w:t xml:space="preserve">nuun </w:t>
      </w:r>
      <w:r w:rsidR="00354C75" w:rsidRPr="006B0531">
        <w:rPr>
          <w:color w:val="auto"/>
          <w:szCs w:val="20"/>
        </w:rPr>
        <w:t>uusi sairaala -hankkeen toteutus ja</w:t>
      </w:r>
      <w:r w:rsidR="00B4371E" w:rsidRPr="006B0531">
        <w:rPr>
          <w:color w:val="auto"/>
          <w:szCs w:val="20"/>
        </w:rPr>
        <w:t xml:space="preserve"> keskussairaalan säilyttäminen</w:t>
      </w:r>
      <w:r w:rsidR="00DC2DDD" w:rsidRPr="006B0531">
        <w:rPr>
          <w:color w:val="auto"/>
          <w:szCs w:val="20"/>
        </w:rPr>
        <w:t xml:space="preserve"> päivystys- ja synnytyssa</w:t>
      </w:r>
      <w:r w:rsidR="00DC2DDD" w:rsidRPr="006B0531">
        <w:rPr>
          <w:color w:val="auto"/>
          <w:szCs w:val="20"/>
        </w:rPr>
        <w:t>i</w:t>
      </w:r>
      <w:r w:rsidR="00DC2DDD" w:rsidRPr="006B0531">
        <w:rPr>
          <w:color w:val="auto"/>
          <w:szCs w:val="20"/>
        </w:rPr>
        <w:t>raalana</w:t>
      </w:r>
      <w:r w:rsidR="00354C75" w:rsidRPr="006B0531">
        <w:rPr>
          <w:color w:val="auto"/>
          <w:szCs w:val="20"/>
        </w:rPr>
        <w:t xml:space="preserve">; soten kokeilut Kainuussa </w:t>
      </w:r>
      <w:r w:rsidR="00DC2DDD" w:rsidRPr="006B0531">
        <w:rPr>
          <w:color w:val="auto"/>
          <w:szCs w:val="20"/>
        </w:rPr>
        <w:t>(</w:t>
      </w:r>
      <w:r w:rsidR="00354C75" w:rsidRPr="006B0531">
        <w:rPr>
          <w:color w:val="auto"/>
          <w:szCs w:val="20"/>
        </w:rPr>
        <w:t xml:space="preserve">esim. </w:t>
      </w:r>
      <w:r w:rsidR="00DC2DDD" w:rsidRPr="006B0531">
        <w:rPr>
          <w:color w:val="auto"/>
          <w:szCs w:val="20"/>
        </w:rPr>
        <w:t>yksikanavainen rahoitusmalli</w:t>
      </w:r>
      <w:r w:rsidR="000D3C86" w:rsidRPr="006B0531">
        <w:rPr>
          <w:color w:val="auto"/>
          <w:szCs w:val="20"/>
        </w:rPr>
        <w:t xml:space="preserve"> ja </w:t>
      </w:r>
      <w:r w:rsidR="000E4026" w:rsidRPr="006B0531">
        <w:rPr>
          <w:color w:val="auto"/>
          <w:szCs w:val="20"/>
        </w:rPr>
        <w:t xml:space="preserve">erilaiset </w:t>
      </w:r>
      <w:r w:rsidR="000D3C86" w:rsidRPr="006B0531">
        <w:rPr>
          <w:color w:val="auto"/>
          <w:szCs w:val="20"/>
        </w:rPr>
        <w:t>sähköiset palv</w:t>
      </w:r>
      <w:r w:rsidR="000D3C86" w:rsidRPr="006B0531">
        <w:rPr>
          <w:color w:val="auto"/>
          <w:szCs w:val="20"/>
        </w:rPr>
        <w:t>e</w:t>
      </w:r>
      <w:r w:rsidR="000D3C86" w:rsidRPr="006B0531">
        <w:rPr>
          <w:color w:val="auto"/>
          <w:szCs w:val="20"/>
        </w:rPr>
        <w:t>lut</w:t>
      </w:r>
      <w:r w:rsidR="00DC2DDD" w:rsidRPr="006B0531">
        <w:rPr>
          <w:color w:val="auto"/>
          <w:szCs w:val="20"/>
        </w:rPr>
        <w:t>)</w:t>
      </w:r>
    </w:p>
    <w:p w14:paraId="5B2BFCAE" w14:textId="77777777" w:rsidR="00DC2DDD" w:rsidRPr="00435773" w:rsidRDefault="00DC2DDD" w:rsidP="009E6415">
      <w:pPr>
        <w:pStyle w:val="Luettelokappale"/>
        <w:numPr>
          <w:ilvl w:val="0"/>
          <w:numId w:val="31"/>
        </w:numPr>
        <w:spacing w:line="360" w:lineRule="auto"/>
        <w:rPr>
          <w:szCs w:val="20"/>
        </w:rPr>
      </w:pPr>
      <w:r w:rsidRPr="006B0531">
        <w:rPr>
          <w:color w:val="auto"/>
          <w:szCs w:val="20"/>
        </w:rPr>
        <w:t xml:space="preserve">ELY:n ja Kainuun liiton yhteistyö alue- ja yrityskehittämisessä ja näiden toimintojen aseman </w:t>
      </w:r>
      <w:r w:rsidRPr="00435773">
        <w:rPr>
          <w:szCs w:val="20"/>
        </w:rPr>
        <w:t>tu</w:t>
      </w:r>
      <w:r w:rsidRPr="00435773">
        <w:rPr>
          <w:szCs w:val="20"/>
        </w:rPr>
        <w:t>r</w:t>
      </w:r>
      <w:r w:rsidRPr="00435773">
        <w:rPr>
          <w:szCs w:val="20"/>
        </w:rPr>
        <w:t>vaaminen aluehallintouudistuksessa</w:t>
      </w:r>
    </w:p>
    <w:p w14:paraId="54F536DD" w14:textId="35D24CED" w:rsidR="00DC2DDD" w:rsidRPr="002A52EE" w:rsidRDefault="00DC2DDD" w:rsidP="009E6415">
      <w:pPr>
        <w:spacing w:before="120" w:line="360" w:lineRule="auto"/>
        <w:rPr>
          <w:b/>
        </w:rPr>
      </w:pPr>
      <w:r w:rsidRPr="002A52EE">
        <w:rPr>
          <w:b/>
        </w:rPr>
        <w:t>Toimiva koulutusketju, osaavan työvoiman saanti, osaamisen kehittäminen sekä tehokas ja vaikuttava innovaatiotoiminta</w:t>
      </w:r>
      <w:r w:rsidR="00BE2FE6">
        <w:rPr>
          <w:b/>
        </w:rPr>
        <w:t>:</w:t>
      </w:r>
    </w:p>
    <w:p w14:paraId="56BD66FE" w14:textId="79E846F9" w:rsidR="00DC2DDD" w:rsidRDefault="00DC2DDD" w:rsidP="009E6415">
      <w:pPr>
        <w:pStyle w:val="Luettelokappale"/>
        <w:numPr>
          <w:ilvl w:val="0"/>
          <w:numId w:val="32"/>
        </w:numPr>
        <w:spacing w:line="360" w:lineRule="auto"/>
      </w:pPr>
      <w:r>
        <w:t>Korkea-asteen koulutuksen ja päätösvallan säilyminen Kainuussa</w:t>
      </w:r>
      <w:r w:rsidR="002A52EE">
        <w:t xml:space="preserve">; </w:t>
      </w:r>
      <w:r>
        <w:t xml:space="preserve">Kajaanin ammattikorkeakoulun säilyttäminen itsenäisenä </w:t>
      </w:r>
    </w:p>
    <w:p w14:paraId="3B24FCD5" w14:textId="1FEBEE70" w:rsidR="00DC2DDD" w:rsidRDefault="009B41A8" w:rsidP="009E6415">
      <w:pPr>
        <w:pStyle w:val="Luettelokappale"/>
        <w:numPr>
          <w:ilvl w:val="0"/>
          <w:numId w:val="32"/>
        </w:numPr>
        <w:spacing w:line="360" w:lineRule="auto"/>
      </w:pPr>
      <w:r>
        <w:t>R</w:t>
      </w:r>
      <w:r w:rsidR="00DC2DDD">
        <w:t>iittävän rahoituspohjan varmistaminen Kainuun korkea-asteen koulutukselle ja tutkimukselle sekä Kajaanin yliopistokeskuksen pysyvän aseman ja rahoituspohjan varmistaminen</w:t>
      </w:r>
    </w:p>
    <w:p w14:paraId="5CD54F44" w14:textId="3DE3FF47" w:rsidR="00796C10" w:rsidRPr="005C1A8C" w:rsidRDefault="00DC2DDD" w:rsidP="009E6415">
      <w:pPr>
        <w:pStyle w:val="Luettelokappale"/>
        <w:numPr>
          <w:ilvl w:val="0"/>
          <w:numId w:val="32"/>
        </w:numPr>
        <w:spacing w:line="360" w:lineRule="auto"/>
        <w:rPr>
          <w:color w:val="auto"/>
        </w:rPr>
      </w:pPr>
      <w:r w:rsidRPr="005C1A8C">
        <w:rPr>
          <w:color w:val="auto"/>
        </w:rPr>
        <w:t xml:space="preserve">Työvoiman kohtaanto-ongelmien ennakointi </w:t>
      </w:r>
      <w:r w:rsidR="00BE2FE6" w:rsidRPr="005C1A8C">
        <w:rPr>
          <w:color w:val="auto"/>
        </w:rPr>
        <w:t>aikuiskoulutuksessa ja työvoima</w:t>
      </w:r>
      <w:r w:rsidRPr="005C1A8C">
        <w:rPr>
          <w:color w:val="auto"/>
        </w:rPr>
        <w:t>poliittisessa rahoitu</w:t>
      </w:r>
      <w:r w:rsidRPr="005C1A8C">
        <w:rPr>
          <w:color w:val="auto"/>
        </w:rPr>
        <w:t>k</w:t>
      </w:r>
      <w:r w:rsidRPr="005C1A8C">
        <w:rPr>
          <w:color w:val="auto"/>
        </w:rPr>
        <w:t>sessa</w:t>
      </w:r>
      <w:r w:rsidR="002A52EE" w:rsidRPr="005C1A8C">
        <w:rPr>
          <w:color w:val="auto"/>
        </w:rPr>
        <w:t>; t</w:t>
      </w:r>
      <w:r w:rsidR="00796C10" w:rsidRPr="005C1A8C">
        <w:rPr>
          <w:color w:val="auto"/>
        </w:rPr>
        <w:t>yöllisyysrahoituksen tason korottaminen Kainuussa</w:t>
      </w:r>
      <w:r w:rsidR="00F6779C">
        <w:rPr>
          <w:color w:val="auto"/>
        </w:rPr>
        <w:t xml:space="preserve"> </w:t>
      </w:r>
    </w:p>
    <w:p w14:paraId="3926FBBC" w14:textId="10F715E7" w:rsidR="009B41A8" w:rsidRPr="00F6779C" w:rsidRDefault="005C1A8C" w:rsidP="009E6415">
      <w:pPr>
        <w:pStyle w:val="Luettelokappale"/>
        <w:numPr>
          <w:ilvl w:val="0"/>
          <w:numId w:val="32"/>
        </w:numPr>
        <w:spacing w:line="360" w:lineRule="auto"/>
        <w:rPr>
          <w:color w:val="auto"/>
        </w:rPr>
      </w:pPr>
      <w:r w:rsidRPr="00F6779C">
        <w:rPr>
          <w:color w:val="auto"/>
        </w:rPr>
        <w:t>Kotouttamisen ja kuntien työllistämisvelvoitteen huomioon ottaminen</w:t>
      </w:r>
      <w:r w:rsidR="009B41A8" w:rsidRPr="00F6779C">
        <w:rPr>
          <w:color w:val="auto"/>
        </w:rPr>
        <w:t xml:space="preserve"> </w:t>
      </w:r>
      <w:r w:rsidR="007C1565">
        <w:rPr>
          <w:color w:val="auto"/>
        </w:rPr>
        <w:t>ja monipuolinen resursointi</w:t>
      </w:r>
    </w:p>
    <w:p w14:paraId="72C58E75" w14:textId="309ABF1D" w:rsidR="00E568DF" w:rsidRPr="005C1A8C" w:rsidRDefault="00DC2DDD" w:rsidP="009E6415">
      <w:pPr>
        <w:spacing w:before="120"/>
        <w:rPr>
          <w:b/>
          <w:color w:val="auto"/>
        </w:rPr>
      </w:pPr>
      <w:r w:rsidRPr="005C1A8C">
        <w:rPr>
          <w:b/>
          <w:color w:val="auto"/>
        </w:rPr>
        <w:t>Kainuun</w:t>
      </w:r>
      <w:r w:rsidR="00E568DF" w:rsidRPr="005C1A8C">
        <w:rPr>
          <w:b/>
          <w:color w:val="auto"/>
        </w:rPr>
        <w:t xml:space="preserve"> saavutettavuuden </w:t>
      </w:r>
      <w:r w:rsidR="003D661C" w:rsidRPr="005C1A8C">
        <w:rPr>
          <w:b/>
          <w:color w:val="auto"/>
        </w:rPr>
        <w:t>parantaminen</w:t>
      </w:r>
      <w:r w:rsidR="00BE2FE6" w:rsidRPr="005C1A8C">
        <w:rPr>
          <w:b/>
          <w:color w:val="auto"/>
        </w:rPr>
        <w:t>:</w:t>
      </w:r>
    </w:p>
    <w:p w14:paraId="0050E3AA" w14:textId="4AFE114F" w:rsidR="00E568DF" w:rsidRDefault="00BE2FE6" w:rsidP="009E6415">
      <w:pPr>
        <w:pStyle w:val="Luettelokappale"/>
        <w:numPr>
          <w:ilvl w:val="0"/>
          <w:numId w:val="26"/>
        </w:numPr>
        <w:spacing w:before="120" w:after="120" w:line="360" w:lineRule="auto"/>
      </w:pPr>
      <w:r>
        <w:t>Kajaanin lentoaseman</w:t>
      </w:r>
      <w:r w:rsidR="00244E30">
        <w:t xml:space="preserve"> yhteyksien </w:t>
      </w:r>
      <w:r w:rsidR="00244E30" w:rsidRPr="005C1A8C">
        <w:rPr>
          <w:color w:val="auto"/>
        </w:rPr>
        <w:t>kehittäminen</w:t>
      </w:r>
      <w:r w:rsidR="00B744D1" w:rsidRPr="005C1A8C">
        <w:rPr>
          <w:color w:val="auto"/>
        </w:rPr>
        <w:t xml:space="preserve"> ja lentoaseman kehittämissuunnitelma laadinta</w:t>
      </w:r>
      <w:r w:rsidR="00244E30" w:rsidRPr="005C1A8C">
        <w:rPr>
          <w:color w:val="auto"/>
        </w:rPr>
        <w:t xml:space="preserve">; </w:t>
      </w:r>
      <w:r w:rsidR="00DC2DDD" w:rsidRPr="005C1A8C">
        <w:rPr>
          <w:color w:val="auto"/>
        </w:rPr>
        <w:t>uuden liikennepolitiikan pilottikokeilu Kainuuseen</w:t>
      </w:r>
    </w:p>
    <w:p w14:paraId="5CEF7F4F" w14:textId="5B889A90" w:rsidR="00B744D1" w:rsidRPr="005C1A8C" w:rsidRDefault="00244E30" w:rsidP="009E6415">
      <w:pPr>
        <w:pStyle w:val="Luettelokappale"/>
        <w:numPr>
          <w:ilvl w:val="0"/>
          <w:numId w:val="26"/>
        </w:numPr>
        <w:spacing w:before="120" w:after="120" w:line="360" w:lineRule="auto"/>
        <w:rPr>
          <w:color w:val="auto"/>
        </w:rPr>
      </w:pPr>
      <w:r w:rsidRPr="005C1A8C">
        <w:rPr>
          <w:color w:val="auto"/>
        </w:rPr>
        <w:t xml:space="preserve">Liikennepoliittiseen </w:t>
      </w:r>
      <w:r w:rsidR="00B744D1" w:rsidRPr="005C1A8C">
        <w:rPr>
          <w:color w:val="auto"/>
        </w:rPr>
        <w:t>päätöksentekoon</w:t>
      </w:r>
      <w:r w:rsidRPr="005C1A8C">
        <w:rPr>
          <w:color w:val="auto"/>
        </w:rPr>
        <w:t xml:space="preserve"> esitettävät </w:t>
      </w:r>
      <w:r w:rsidR="00B744D1" w:rsidRPr="005C1A8C">
        <w:rPr>
          <w:color w:val="auto"/>
        </w:rPr>
        <w:t xml:space="preserve">kärkihankkeet: </w:t>
      </w:r>
      <w:r w:rsidR="005C1A8C">
        <w:rPr>
          <w:color w:val="auto"/>
        </w:rPr>
        <w:t>Vt22 (Oulu–Kajaani</w:t>
      </w:r>
      <w:r w:rsidR="00B744D1" w:rsidRPr="005C1A8C">
        <w:rPr>
          <w:color w:val="auto"/>
        </w:rPr>
        <w:t>–Vartius) y</w:t>
      </w:r>
      <w:r w:rsidR="00B744D1" w:rsidRPr="005C1A8C">
        <w:rPr>
          <w:color w:val="auto"/>
        </w:rPr>
        <w:t>h</w:t>
      </w:r>
      <w:r w:rsidR="00B744D1" w:rsidRPr="005C1A8C">
        <w:rPr>
          <w:color w:val="auto"/>
        </w:rPr>
        <w:t>teysvälihankkeen täysim</w:t>
      </w:r>
      <w:r w:rsidR="005C1A8C">
        <w:rPr>
          <w:color w:val="auto"/>
        </w:rPr>
        <w:t>ääräinen toteutus ja Kontiomäki–Iisalmi–Ylivieska-</w:t>
      </w:r>
      <w:r w:rsidR="00B744D1" w:rsidRPr="005C1A8C">
        <w:rPr>
          <w:color w:val="auto"/>
        </w:rPr>
        <w:t>ratayhteyden parant</w:t>
      </w:r>
      <w:r w:rsidR="00B744D1" w:rsidRPr="005C1A8C">
        <w:rPr>
          <w:color w:val="auto"/>
        </w:rPr>
        <w:t>a</w:t>
      </w:r>
      <w:r w:rsidR="00B744D1" w:rsidRPr="005C1A8C">
        <w:rPr>
          <w:color w:val="auto"/>
        </w:rPr>
        <w:t>minen</w:t>
      </w:r>
    </w:p>
    <w:p w14:paraId="317410DC" w14:textId="268D17AD" w:rsidR="00E568DF" w:rsidRDefault="00B744D1" w:rsidP="009E6415">
      <w:pPr>
        <w:pStyle w:val="Luettelokappale"/>
        <w:numPr>
          <w:ilvl w:val="0"/>
          <w:numId w:val="26"/>
        </w:numPr>
        <w:spacing w:before="120" w:after="120" w:line="360" w:lineRule="auto"/>
      </w:pPr>
      <w:r>
        <w:t>A</w:t>
      </w:r>
      <w:r w:rsidR="00DC2DDD">
        <w:t>lemman tieverkon ylläpidon, joukkoliikenteen</w:t>
      </w:r>
      <w:r w:rsidR="00244E30">
        <w:t>, yhteyksien</w:t>
      </w:r>
      <w:r w:rsidR="00DC2DDD">
        <w:t xml:space="preserve"> ja yksityisteiden rahoit</w:t>
      </w:r>
      <w:r w:rsidR="00E568DF">
        <w:t>uksen turvaam</w:t>
      </w:r>
      <w:r w:rsidR="00E568DF">
        <w:t>i</w:t>
      </w:r>
      <w:r w:rsidR="00E568DF">
        <w:t>nen</w:t>
      </w:r>
    </w:p>
    <w:p w14:paraId="23C160FC" w14:textId="55570ED0" w:rsidR="00E568DF" w:rsidRDefault="00244E30" w:rsidP="00BE2FE6">
      <w:pPr>
        <w:pStyle w:val="Luettelokappale"/>
        <w:numPr>
          <w:ilvl w:val="0"/>
          <w:numId w:val="26"/>
        </w:numPr>
        <w:spacing w:before="120" w:after="120" w:line="360" w:lineRule="auto"/>
      </w:pPr>
      <w:r>
        <w:t>Kainuun</w:t>
      </w:r>
      <w:r w:rsidR="00DC2DDD">
        <w:t xml:space="preserve"> ja Venäjän välisen rautatieliikenteen toimivuus</w:t>
      </w:r>
      <w:r w:rsidR="00BE2FE6">
        <w:t>: Pietari–</w:t>
      </w:r>
      <w:r w:rsidR="00DC2DDD">
        <w:t>Moskova ja Petroskoi, satamay</w:t>
      </w:r>
      <w:r w:rsidR="00DC2DDD">
        <w:t>h</w:t>
      </w:r>
      <w:r w:rsidR="00DC2DDD">
        <w:t>teydet Vienanmerelle ja Koillisväylälle</w:t>
      </w:r>
      <w:r>
        <w:t xml:space="preserve">; </w:t>
      </w:r>
      <w:r w:rsidR="00DC2DDD">
        <w:t>Venäjän rajan ylitysten joustavoittaminen ja viisumivapa</w:t>
      </w:r>
      <w:r w:rsidR="00DC2DDD">
        <w:t>u</w:t>
      </w:r>
      <w:r w:rsidR="00DC2DDD">
        <w:t>teen valmistautuminen (</w:t>
      </w:r>
      <w:r w:rsidR="006F4A68">
        <w:t xml:space="preserve">myös </w:t>
      </w:r>
      <w:r w:rsidR="005C1A8C">
        <w:t xml:space="preserve">koko </w:t>
      </w:r>
      <w:r w:rsidR="00DC2DDD">
        <w:t>Itä- ja Pohjois-Suomi yhdessä)</w:t>
      </w:r>
      <w:r w:rsidR="003D661C">
        <w:t xml:space="preserve"> </w:t>
      </w:r>
    </w:p>
    <w:p w14:paraId="0B05BF78" w14:textId="07E024D9" w:rsidR="00DC2DDD" w:rsidRDefault="00244E30" w:rsidP="006F4A68">
      <w:pPr>
        <w:pStyle w:val="Luettelokappale"/>
        <w:numPr>
          <w:ilvl w:val="0"/>
          <w:numId w:val="26"/>
        </w:numPr>
        <w:spacing w:before="120" w:after="120" w:line="360" w:lineRule="auto"/>
      </w:pPr>
      <w:r>
        <w:t>Tietoliikenneyhteydet ja tietoliikenneverkot –</w:t>
      </w:r>
      <w:r w:rsidR="00DC2DDD">
        <w:t xml:space="preserve"> </w:t>
      </w:r>
      <w:r>
        <w:t xml:space="preserve">tukemaan </w:t>
      </w:r>
      <w:r w:rsidR="006F4A68">
        <w:t xml:space="preserve">maaseudun lisäksi </w:t>
      </w:r>
      <w:r>
        <w:t xml:space="preserve">myös </w:t>
      </w:r>
      <w:r w:rsidR="00DC2DDD">
        <w:t>sote-uudist</w:t>
      </w:r>
      <w:r>
        <w:t>usta</w:t>
      </w:r>
      <w:r w:rsidR="0057784A">
        <w:t xml:space="preserve"> ja</w:t>
      </w:r>
      <w:r w:rsidR="00DC2DDD">
        <w:t xml:space="preserve"> </w:t>
      </w:r>
      <w:r w:rsidR="0057784A">
        <w:t>uusien digitaalisten palvelujen toteuttamista</w:t>
      </w:r>
      <w:r w:rsidR="00DC2DDD">
        <w:t xml:space="preserve"> (</w:t>
      </w:r>
      <w:r w:rsidR="006F4A68">
        <w:t xml:space="preserve">myös </w:t>
      </w:r>
      <w:r w:rsidR="005C1A8C">
        <w:t xml:space="preserve">koko </w:t>
      </w:r>
      <w:r w:rsidR="00DC2DDD">
        <w:t>Itä- ja Pohjois-Suomi yhdessä)</w:t>
      </w:r>
    </w:p>
    <w:p w14:paraId="14BF630A" w14:textId="4600D01B" w:rsidR="009B5913" w:rsidRDefault="00DC2DDD" w:rsidP="006F4A68">
      <w:pPr>
        <w:spacing w:before="120" w:line="360" w:lineRule="auto"/>
      </w:pPr>
      <w:r w:rsidRPr="00364040">
        <w:rPr>
          <w:b/>
        </w:rPr>
        <w:t>Äkillisten edunvalvontateht</w:t>
      </w:r>
      <w:r w:rsidR="009B5913">
        <w:rPr>
          <w:b/>
        </w:rPr>
        <w:t xml:space="preserve">ävien </w:t>
      </w:r>
      <w:r w:rsidR="009B5913" w:rsidRPr="009B5913">
        <w:rPr>
          <w:b/>
        </w:rPr>
        <w:t xml:space="preserve">ennakointi – </w:t>
      </w:r>
      <w:r w:rsidR="00C50B5C" w:rsidRPr="009B5913">
        <w:rPr>
          <w:b/>
        </w:rPr>
        <w:t xml:space="preserve">ennakoivan </w:t>
      </w:r>
      <w:r w:rsidRPr="009B5913">
        <w:rPr>
          <w:b/>
        </w:rPr>
        <w:t xml:space="preserve">rakennemuutostoiminnan </w:t>
      </w:r>
      <w:r w:rsidR="00DF402A">
        <w:rPr>
          <w:b/>
        </w:rPr>
        <w:t>(</w:t>
      </w:r>
      <w:r w:rsidR="00DF402A" w:rsidRPr="009B5913">
        <w:rPr>
          <w:b/>
        </w:rPr>
        <w:t xml:space="preserve">ERM) </w:t>
      </w:r>
      <w:r w:rsidRPr="009B5913">
        <w:rPr>
          <w:b/>
        </w:rPr>
        <w:t>suunnittelu ja koordinointi osana aluekehi</w:t>
      </w:r>
      <w:r w:rsidR="009B5913" w:rsidRPr="009B5913">
        <w:rPr>
          <w:b/>
        </w:rPr>
        <w:t>tystehtävää</w:t>
      </w:r>
      <w:r w:rsidR="006F4A68">
        <w:t>:</w:t>
      </w:r>
    </w:p>
    <w:p w14:paraId="3B55A2E3" w14:textId="6DACF1BF" w:rsidR="009B5913" w:rsidRDefault="006F4A68" w:rsidP="009B5913">
      <w:pPr>
        <w:pStyle w:val="Luettelokappale"/>
        <w:numPr>
          <w:ilvl w:val="0"/>
          <w:numId w:val="33"/>
        </w:numPr>
        <w:spacing w:line="360" w:lineRule="auto"/>
      </w:pPr>
      <w:r>
        <w:t>R</w:t>
      </w:r>
      <w:r w:rsidR="009B5913">
        <w:t>iittävä t</w:t>
      </w:r>
      <w:r w:rsidR="00DC2DDD">
        <w:t>yöllisyysrahoituk</w:t>
      </w:r>
      <w:r w:rsidR="009B5913">
        <w:t xml:space="preserve">sen taso ja </w:t>
      </w:r>
      <w:r w:rsidR="00E00207">
        <w:t>joustavat työllistämis</w:t>
      </w:r>
      <w:r w:rsidR="009B5913">
        <w:t>välineet</w:t>
      </w:r>
    </w:p>
    <w:p w14:paraId="7CDCF61D" w14:textId="000C3630" w:rsidR="00D91E8F" w:rsidRDefault="006F4A68" w:rsidP="009B5913">
      <w:pPr>
        <w:pStyle w:val="Luettelokappale"/>
        <w:numPr>
          <w:ilvl w:val="0"/>
          <w:numId w:val="33"/>
        </w:numPr>
        <w:spacing w:line="360" w:lineRule="auto"/>
      </w:pPr>
      <w:r>
        <w:t>U</w:t>
      </w:r>
      <w:r w:rsidR="00D91E8F">
        <w:t>udet resurssit nopeasti lisään</w:t>
      </w:r>
      <w:r w:rsidR="0081037E">
        <w:t>tyneeseen turvapaikanhakijoiden ja</w:t>
      </w:r>
      <w:r w:rsidR="00353DF3">
        <w:t xml:space="preserve"> maahanmuuttajien kotouttam</w:t>
      </w:r>
      <w:r w:rsidR="00353DF3">
        <w:t>i</w:t>
      </w:r>
      <w:r w:rsidR="00353DF3">
        <w:t>seen</w:t>
      </w:r>
      <w:r>
        <w:t xml:space="preserve"> </w:t>
      </w:r>
    </w:p>
    <w:p w14:paraId="7DCD9488" w14:textId="57887167" w:rsidR="009B5913" w:rsidRDefault="009B5913" w:rsidP="009B5913">
      <w:pPr>
        <w:pStyle w:val="Luettelokappale"/>
        <w:numPr>
          <w:ilvl w:val="0"/>
          <w:numId w:val="33"/>
        </w:numPr>
        <w:spacing w:line="360" w:lineRule="auto"/>
      </w:pPr>
      <w:r>
        <w:t>L</w:t>
      </w:r>
      <w:r w:rsidR="00364040">
        <w:t>ogistisen</w:t>
      </w:r>
      <w:r>
        <w:t xml:space="preserve"> ja ympäristö</w:t>
      </w:r>
      <w:r w:rsidR="00E00207">
        <w:t>infrastruktuurin</w:t>
      </w:r>
      <w:r w:rsidR="00364040">
        <w:t xml:space="preserve"> </w:t>
      </w:r>
      <w:r w:rsidR="006F4A68">
        <w:t>rakentaminen</w:t>
      </w:r>
      <w:r>
        <w:t xml:space="preserve"> </w:t>
      </w:r>
      <w:r w:rsidR="00364040">
        <w:t xml:space="preserve">(mm. </w:t>
      </w:r>
      <w:r w:rsidR="00DC2DDD">
        <w:t>Suomussalmen puutermin</w:t>
      </w:r>
      <w:r>
        <w:t xml:space="preserve">aali, </w:t>
      </w:r>
      <w:r w:rsidR="00DC2DDD">
        <w:t>Talv</w:t>
      </w:r>
      <w:r w:rsidR="00DC2DDD">
        <w:t>i</w:t>
      </w:r>
      <w:r w:rsidR="00DC2DDD">
        <w:t>vaaran</w:t>
      </w:r>
      <w:r w:rsidR="00A666BD">
        <w:t xml:space="preserve"> / Terrafamen</w:t>
      </w:r>
      <w:r w:rsidR="00DC2DDD">
        <w:t xml:space="preserve"> v</w:t>
      </w:r>
      <w:r w:rsidR="003D661C">
        <w:t>aikutusalueen</w:t>
      </w:r>
      <w:r w:rsidR="00DC2DDD">
        <w:t xml:space="preserve"> vesihuoltohankkeet</w:t>
      </w:r>
      <w:r>
        <w:t>)</w:t>
      </w:r>
      <w:r w:rsidR="0081037E">
        <w:t xml:space="preserve"> </w:t>
      </w:r>
    </w:p>
    <w:p w14:paraId="3E9891E8" w14:textId="58417A52" w:rsidR="00533340" w:rsidRPr="008B6968" w:rsidRDefault="009B5913" w:rsidP="00133803">
      <w:pPr>
        <w:pStyle w:val="Luettelokappale"/>
        <w:numPr>
          <w:ilvl w:val="0"/>
          <w:numId w:val="33"/>
        </w:numPr>
        <w:spacing w:line="360" w:lineRule="auto"/>
        <w:rPr>
          <w:b/>
        </w:rPr>
      </w:pPr>
      <w:r>
        <w:t>K</w:t>
      </w:r>
      <w:r w:rsidR="00DC2DDD">
        <w:t>aivannaisa</w:t>
      </w:r>
      <w:r w:rsidR="006F4A68">
        <w:t>lan monipuolistaminen</w:t>
      </w:r>
      <w:r w:rsidR="00DC2DDD">
        <w:t xml:space="preserve"> </w:t>
      </w:r>
      <w:r w:rsidR="00C50B5C">
        <w:t>(</w:t>
      </w:r>
      <w:r w:rsidR="00DC2DDD">
        <w:t>Sotkamo Silver Oy:n i</w:t>
      </w:r>
      <w:r w:rsidR="00E00207">
        <w:t>nvestoinnin tukeminen</w:t>
      </w:r>
      <w:r w:rsidR="00C50B5C">
        <w:t>)</w:t>
      </w:r>
      <w:r w:rsidR="006F4A68">
        <w:t xml:space="preserve"> ja siihen liittyvän</w:t>
      </w:r>
      <w:r w:rsidR="00D3172A">
        <w:t xml:space="preserve"> </w:t>
      </w:r>
      <w:r w:rsidR="006F4A68">
        <w:t xml:space="preserve">osaamisen kehittäminen (yhteistyö Oulun yliopiston </w:t>
      </w:r>
      <w:r w:rsidR="00133803">
        <w:t>kanssa)</w:t>
      </w:r>
    </w:p>
    <w:p w14:paraId="5FC03203" w14:textId="3D52DC6D" w:rsidR="006644E4" w:rsidRPr="00AB719D" w:rsidRDefault="004B1BE3" w:rsidP="0062516B">
      <w:pPr>
        <w:pStyle w:val="Otsikko1"/>
      </w:pPr>
      <w:bookmarkStart w:id="30" w:name="_Toc436913942"/>
      <w:bookmarkStart w:id="31" w:name="_Toc436919494"/>
      <w:r>
        <w:lastRenderedPageBreak/>
        <w:t>3</w:t>
      </w:r>
      <w:r w:rsidR="007B685B" w:rsidRPr="00AB719D">
        <w:t xml:space="preserve"> </w:t>
      </w:r>
      <w:r w:rsidR="00AB719D" w:rsidRPr="00AB719D">
        <w:t xml:space="preserve">Maakuntaohjelman </w:t>
      </w:r>
      <w:r w:rsidR="006644E4" w:rsidRPr="00AB719D">
        <w:t>toimeenpano 2016–201</w:t>
      </w:r>
      <w:bookmarkEnd w:id="15"/>
      <w:r w:rsidR="006644E4" w:rsidRPr="00AB719D">
        <w:t>7</w:t>
      </w:r>
      <w:bookmarkEnd w:id="30"/>
      <w:bookmarkEnd w:id="31"/>
    </w:p>
    <w:p w14:paraId="6B4B819F" w14:textId="77777777" w:rsidR="006644E4" w:rsidRPr="00E5574C" w:rsidRDefault="006644E4" w:rsidP="009E6415">
      <w:pPr>
        <w:pStyle w:val="Otsikko2"/>
        <w:spacing w:after="120" w:line="360" w:lineRule="auto"/>
        <w:rPr>
          <w:color w:val="92D050"/>
          <w:sz w:val="40"/>
          <w:szCs w:val="40"/>
        </w:rPr>
      </w:pPr>
      <w:bookmarkStart w:id="32" w:name="_Toc390064989"/>
      <w:bookmarkStart w:id="33" w:name="_Toc399831690"/>
      <w:bookmarkStart w:id="34" w:name="_Toc436913943"/>
      <w:bookmarkStart w:id="35" w:name="_Toc436919495"/>
      <w:r w:rsidRPr="00E5574C">
        <w:rPr>
          <w:color w:val="92D050"/>
          <w:sz w:val="40"/>
          <w:szCs w:val="40"/>
        </w:rPr>
        <w:t>TL 1: Elinvoimainen ja uudistuva elinkeinoel</w:t>
      </w:r>
      <w:r w:rsidRPr="00E5574C">
        <w:rPr>
          <w:color w:val="92D050"/>
          <w:sz w:val="40"/>
          <w:szCs w:val="40"/>
        </w:rPr>
        <w:t>ä</w:t>
      </w:r>
      <w:r w:rsidRPr="00E5574C">
        <w:rPr>
          <w:color w:val="92D050"/>
          <w:sz w:val="40"/>
          <w:szCs w:val="40"/>
        </w:rPr>
        <w:t>mä</w:t>
      </w:r>
      <w:bookmarkEnd w:id="32"/>
      <w:bookmarkEnd w:id="33"/>
      <w:bookmarkEnd w:id="34"/>
      <w:bookmarkEnd w:id="35"/>
    </w:p>
    <w:p w14:paraId="510F3F49" w14:textId="6A6562CA" w:rsidR="007C26EF" w:rsidRDefault="006644E4" w:rsidP="00465929">
      <w:pPr>
        <w:spacing w:before="240" w:after="120" w:line="360" w:lineRule="auto"/>
      </w:pPr>
      <w:bookmarkStart w:id="36" w:name="_Toc382919936"/>
      <w:r w:rsidRPr="00E63249">
        <w:t>Tavoitt</w:t>
      </w:r>
      <w:bookmarkEnd w:id="36"/>
      <w:r>
        <w:t xml:space="preserve">eena on parantaa nopeasti, vaikuttavasti ja monipuolisesti </w:t>
      </w:r>
      <w:r w:rsidRPr="00B218B8">
        <w:rPr>
          <w:b/>
        </w:rPr>
        <w:t>Kainuun kilpailukykyä</w:t>
      </w:r>
      <w:r w:rsidRPr="00E63249">
        <w:t>. Tämä ede</w:t>
      </w:r>
      <w:r w:rsidRPr="00E63249">
        <w:t>l</w:t>
      </w:r>
      <w:r w:rsidRPr="00E63249">
        <w:t xml:space="preserve">lyttää </w:t>
      </w:r>
      <w:r w:rsidR="00E25B00">
        <w:t xml:space="preserve">yrittäjyyden lisäämistä, </w:t>
      </w:r>
      <w:r w:rsidRPr="00E63249">
        <w:t>käytännönläheistä innovaatiotoimintaa, osaavan työvoiman saatavuu</w:t>
      </w:r>
      <w:r w:rsidR="00E25B00">
        <w:t>den joustavaa turvaamista – siis</w:t>
      </w:r>
      <w:r w:rsidRPr="00E63249">
        <w:t xml:space="preserve"> </w:t>
      </w:r>
      <w:r w:rsidR="00E25B00">
        <w:t xml:space="preserve">elinvoimaisen </w:t>
      </w:r>
      <w:r w:rsidRPr="00B218B8">
        <w:rPr>
          <w:b/>
        </w:rPr>
        <w:t>t</w:t>
      </w:r>
      <w:r w:rsidR="00E25B00" w:rsidRPr="00B218B8">
        <w:rPr>
          <w:b/>
        </w:rPr>
        <w:t>oimintaympäristön</w:t>
      </w:r>
      <w:r w:rsidR="00E25B00">
        <w:t xml:space="preserve"> luomista yrityksille ja muulle elinke</w:t>
      </w:r>
      <w:r w:rsidR="00E25B00">
        <w:t>i</w:t>
      </w:r>
      <w:r w:rsidR="00E25B00">
        <w:t>noelämälle</w:t>
      </w:r>
      <w:r w:rsidRPr="00E63249">
        <w:t>. Tavoitteena on uudistaa kainuulaista elinkeinorakennetta,</w:t>
      </w:r>
      <w:r>
        <w:t xml:space="preserve"> </w:t>
      </w:r>
      <w:r w:rsidRPr="00A10266">
        <w:t>edi</w:t>
      </w:r>
      <w:r>
        <w:t>stää merkittäviä investoint</w:t>
      </w:r>
      <w:r>
        <w:t>e</w:t>
      </w:r>
      <w:r>
        <w:t>ja,</w:t>
      </w:r>
      <w:r w:rsidRPr="00E63249">
        <w:t xml:space="preserve"> lisätä kasvuhaluisia ja -kykyisiä yrityksiä ja rakentaa </w:t>
      </w:r>
      <w:r>
        <w:t>yhteistyötä yli toimiala- ja alue</w:t>
      </w:r>
      <w:r w:rsidRPr="00E63249">
        <w:t>rajojen sekä hyödyntää täysimittaisesti Kainuun luontaisia vahvuuksia.</w:t>
      </w:r>
    </w:p>
    <w:p w14:paraId="2A1A28C3" w14:textId="7FA68E41" w:rsidR="006644E4" w:rsidRPr="00465929" w:rsidRDefault="006644E4" w:rsidP="00465929">
      <w:pPr>
        <w:pStyle w:val="Otsikko2"/>
        <w:spacing w:after="120" w:line="360" w:lineRule="auto"/>
        <w:rPr>
          <w:sz w:val="36"/>
          <w:szCs w:val="36"/>
        </w:rPr>
      </w:pPr>
      <w:bookmarkStart w:id="37" w:name="_Toc399831691"/>
      <w:bookmarkStart w:id="38" w:name="_Toc436913944"/>
      <w:bookmarkStart w:id="39" w:name="_Toc436919496"/>
      <w:r w:rsidRPr="00465929">
        <w:rPr>
          <w:color w:val="92D050"/>
          <w:sz w:val="36"/>
          <w:szCs w:val="36"/>
        </w:rPr>
        <w:t>TL 1.1: Uudet ja uusiutuvat työpaikat sekä yritykset</w:t>
      </w:r>
      <w:bookmarkEnd w:id="37"/>
      <w:bookmarkEnd w:id="38"/>
      <w:bookmarkEnd w:id="39"/>
    </w:p>
    <w:p w14:paraId="5F2AC3FA" w14:textId="1A093273" w:rsidR="001C1911" w:rsidRDefault="006644E4" w:rsidP="00465929">
      <w:pPr>
        <w:spacing w:before="120" w:after="120" w:line="360" w:lineRule="auto"/>
      </w:pPr>
      <w:r>
        <w:t>S</w:t>
      </w:r>
      <w:r w:rsidRPr="002934CC">
        <w:t>trategisena linjauksena on suunnata monipuolisesti alueellisia, kansallisia ja kansainvälisiä panoksia mikro- ja pk-yritysten kasvu</w:t>
      </w:r>
      <w:r w:rsidR="00B218B8">
        <w:t>u</w:t>
      </w:r>
      <w:r w:rsidRPr="002934CC">
        <w:t xml:space="preserve">n </w:t>
      </w:r>
      <w:r w:rsidR="00B218B8">
        <w:t>ja investointeihi</w:t>
      </w:r>
      <w:r w:rsidR="00BB7C9F">
        <w:t>n</w:t>
      </w:r>
      <w:r w:rsidR="00B53B63">
        <w:t>, kehittää</w:t>
      </w:r>
      <w:r w:rsidRPr="002934CC">
        <w:t xml:space="preserve"> yrityspalv</w:t>
      </w:r>
      <w:r w:rsidR="00ED0301">
        <w:t>elujen tarjontaa ja yhteistyötä,</w:t>
      </w:r>
      <w:r w:rsidRPr="002934CC">
        <w:t xml:space="preserve"> </w:t>
      </w:r>
      <w:r>
        <w:t>t</w:t>
      </w:r>
      <w:r>
        <w:t>u</w:t>
      </w:r>
      <w:r>
        <w:t>kea</w:t>
      </w:r>
      <w:r w:rsidRPr="002934CC">
        <w:t xml:space="preserve"> liiketoimintaa kehittäviä ja alkavia yrityksiä sekä </w:t>
      </w:r>
      <w:r w:rsidR="00BB7C9F">
        <w:t xml:space="preserve">yritysten </w:t>
      </w:r>
      <w:r w:rsidRPr="002934CC">
        <w:t>omistajanvaihdosten suunnittelua ja toteutusta. Erityinen huomio suunnataan</w:t>
      </w:r>
      <w:r w:rsidR="00ED0301">
        <w:t xml:space="preserve"> kansainvälistyviin </w:t>
      </w:r>
      <w:r w:rsidRPr="002934CC">
        <w:t xml:space="preserve">kasvuyrityksiin. </w:t>
      </w:r>
      <w:r>
        <w:t>Kai</w:t>
      </w:r>
      <w:r w:rsidR="00B53B63">
        <w:t>nuu on hakenut</w:t>
      </w:r>
      <w:r w:rsidRPr="002934CC">
        <w:t xml:space="preserve"> </w:t>
      </w:r>
      <w:r w:rsidR="00ED0301">
        <w:t>hall</w:t>
      </w:r>
      <w:r w:rsidR="00ED0301">
        <w:t>i</w:t>
      </w:r>
      <w:r w:rsidR="00ED0301">
        <w:t xml:space="preserve">tusohjelman </w:t>
      </w:r>
      <w:r w:rsidRPr="002934CC">
        <w:t xml:space="preserve">valtakunnallista </w:t>
      </w:r>
      <w:r w:rsidR="00EF2EEF">
        <w:rPr>
          <w:i/>
        </w:rPr>
        <w:t>P</w:t>
      </w:r>
      <w:r w:rsidRPr="00BB7C9F">
        <w:rPr>
          <w:i/>
        </w:rPr>
        <w:t>ienyritystoiminnan kehittämiskokeilua</w:t>
      </w:r>
      <w:r w:rsidRPr="002934CC">
        <w:t>, jossa Kainuusta luodaan</w:t>
      </w:r>
      <w:r w:rsidR="00527F28">
        <w:t xml:space="preserve"> pienyri</w:t>
      </w:r>
      <w:r w:rsidR="00527F28">
        <w:t>t</w:t>
      </w:r>
      <w:r w:rsidR="00527F28">
        <w:t>täjyyden edelläkävijä</w:t>
      </w:r>
      <w:r w:rsidR="00B53B63">
        <w:t>maakunta.</w:t>
      </w:r>
      <w:r w:rsidRPr="002934CC">
        <w:t xml:space="preserve"> </w:t>
      </w:r>
      <w:r w:rsidR="00F735B8">
        <w:t>Tätä kokeilua kehitetään ja edistetään</w:t>
      </w:r>
      <w:r w:rsidR="0040480B">
        <w:t xml:space="preserve"> myös oman hanketoiminnan ja tiiviin edunvalvonnan (erityisesti normien purku) avulla.</w:t>
      </w:r>
    </w:p>
    <w:p w14:paraId="69A66B00" w14:textId="40E03C2A" w:rsidR="006644E4" w:rsidRDefault="00BD5C55" w:rsidP="00465929">
      <w:pPr>
        <w:spacing w:before="120" w:after="120" w:line="360" w:lineRule="auto"/>
      </w:pPr>
      <w:r w:rsidRPr="001C1911">
        <w:rPr>
          <w:b/>
        </w:rPr>
        <w:t>Edunvalvonnalla</w:t>
      </w:r>
      <w:r>
        <w:t xml:space="preserve"> varmistetaan riittävät resurssit ja lainsäädäntöpohja tehokkaille alueellisille kehitt</w:t>
      </w:r>
      <w:r>
        <w:t>ä</w:t>
      </w:r>
      <w:r>
        <w:t xml:space="preserve">miskeinoille. </w:t>
      </w:r>
      <w:r w:rsidR="006300E6" w:rsidRPr="006154D8">
        <w:rPr>
          <w:color w:val="auto"/>
        </w:rPr>
        <w:t xml:space="preserve">Väestö- ja työpaikkakehityksen kannalta ensiarvoisia ovat </w:t>
      </w:r>
      <w:r w:rsidR="004829E1" w:rsidRPr="006154D8">
        <w:rPr>
          <w:color w:val="auto"/>
        </w:rPr>
        <w:t>suuret, aluetaloudellise</w:t>
      </w:r>
      <w:r w:rsidR="00760E19" w:rsidRPr="006154D8">
        <w:rPr>
          <w:color w:val="auto"/>
        </w:rPr>
        <w:t>sti me</w:t>
      </w:r>
      <w:r w:rsidR="00760E19" w:rsidRPr="006154D8">
        <w:rPr>
          <w:color w:val="auto"/>
        </w:rPr>
        <w:t>r</w:t>
      </w:r>
      <w:r w:rsidR="00760E19" w:rsidRPr="006154D8">
        <w:rPr>
          <w:color w:val="auto"/>
        </w:rPr>
        <w:t xml:space="preserve">kittävät toimijat </w:t>
      </w:r>
      <w:r w:rsidR="006300E6" w:rsidRPr="006154D8">
        <w:rPr>
          <w:color w:val="auto"/>
        </w:rPr>
        <w:t xml:space="preserve">ja investoinnit </w:t>
      </w:r>
      <w:r w:rsidR="00760E19" w:rsidRPr="006154D8">
        <w:rPr>
          <w:color w:val="auto"/>
        </w:rPr>
        <w:t>(</w:t>
      </w:r>
      <w:r w:rsidR="00BB7C9F" w:rsidRPr="006154D8">
        <w:rPr>
          <w:color w:val="auto"/>
        </w:rPr>
        <w:t>esim.</w:t>
      </w:r>
      <w:r w:rsidR="00A164C6" w:rsidRPr="006154D8">
        <w:rPr>
          <w:color w:val="auto"/>
        </w:rPr>
        <w:t xml:space="preserve"> </w:t>
      </w:r>
      <w:r w:rsidR="00760E19" w:rsidRPr="006154D8">
        <w:rPr>
          <w:color w:val="auto"/>
        </w:rPr>
        <w:t>Terrafame ja Transtech</w:t>
      </w:r>
      <w:r w:rsidR="006300E6" w:rsidRPr="006154D8">
        <w:rPr>
          <w:color w:val="auto"/>
        </w:rPr>
        <w:t>)</w:t>
      </w:r>
      <w:r w:rsidR="00BB7C9F" w:rsidRPr="006154D8">
        <w:rPr>
          <w:color w:val="auto"/>
        </w:rPr>
        <w:t xml:space="preserve"> sekä uudet avaukset kaivostoiminnassa, biotaloudessa ja energiasektorilla</w:t>
      </w:r>
      <w:r w:rsidR="0088517B">
        <w:rPr>
          <w:color w:val="auto"/>
        </w:rPr>
        <w:t xml:space="preserve"> sekä matkailussa</w:t>
      </w:r>
      <w:r w:rsidR="004829E1" w:rsidRPr="006154D8">
        <w:rPr>
          <w:color w:val="auto"/>
        </w:rPr>
        <w:t>.</w:t>
      </w:r>
    </w:p>
    <w:p w14:paraId="3063C38E" w14:textId="77777777" w:rsidR="006644E4" w:rsidRPr="0004049B" w:rsidRDefault="006644E4" w:rsidP="00F71867">
      <w:pPr>
        <w:spacing w:line="360" w:lineRule="auto"/>
        <w:rPr>
          <w:b/>
          <w:i/>
        </w:rPr>
      </w:pPr>
      <w:r w:rsidRPr="0004049B">
        <w:rPr>
          <w:b/>
        </w:rPr>
        <w:t xml:space="preserve">Kärkitoimenpiteitä: </w:t>
      </w:r>
    </w:p>
    <w:p w14:paraId="61BA0ADC" w14:textId="0054662B" w:rsidR="007232FD" w:rsidRPr="00784D87" w:rsidRDefault="007232FD" w:rsidP="00C75390">
      <w:pPr>
        <w:pStyle w:val="Luettelokappale"/>
        <w:numPr>
          <w:ilvl w:val="0"/>
          <w:numId w:val="15"/>
        </w:numPr>
        <w:spacing w:line="360" w:lineRule="auto"/>
        <w:ind w:left="357" w:hanging="357"/>
        <w:rPr>
          <w:rFonts w:cs="Arial"/>
          <w:szCs w:val="20"/>
        </w:rPr>
      </w:pPr>
      <w:r w:rsidRPr="00784D87">
        <w:rPr>
          <w:rFonts w:cs="Arial"/>
          <w:szCs w:val="20"/>
        </w:rPr>
        <w:t xml:space="preserve">Jatketaan </w:t>
      </w:r>
      <w:r w:rsidR="006644E4" w:rsidRPr="00784D87">
        <w:rPr>
          <w:rFonts w:cs="Arial"/>
          <w:szCs w:val="20"/>
        </w:rPr>
        <w:t>y</w:t>
      </w:r>
      <w:r w:rsidRPr="00784D87">
        <w:rPr>
          <w:rFonts w:cs="Arial"/>
          <w:szCs w:val="20"/>
        </w:rPr>
        <w:t>rityspalveluekosysteemin kehittämistä</w:t>
      </w:r>
      <w:r w:rsidR="006154D8">
        <w:rPr>
          <w:rFonts w:cs="Arial"/>
          <w:szCs w:val="20"/>
        </w:rPr>
        <w:t xml:space="preserve"> kasvua</w:t>
      </w:r>
      <w:r w:rsidR="0088517B">
        <w:rPr>
          <w:rFonts w:cs="Arial"/>
          <w:szCs w:val="20"/>
        </w:rPr>
        <w:t xml:space="preserve"> tukevilla ja</w:t>
      </w:r>
      <w:r w:rsidRPr="00784D87">
        <w:rPr>
          <w:rFonts w:cs="Arial"/>
          <w:szCs w:val="20"/>
        </w:rPr>
        <w:t xml:space="preserve"> u</w:t>
      </w:r>
      <w:r w:rsidR="0088517B">
        <w:rPr>
          <w:rFonts w:cs="Arial"/>
          <w:szCs w:val="20"/>
        </w:rPr>
        <w:t>uden sekä</w:t>
      </w:r>
      <w:r w:rsidR="006644E4" w:rsidRPr="00784D87">
        <w:rPr>
          <w:rFonts w:cs="Arial"/>
          <w:szCs w:val="20"/>
        </w:rPr>
        <w:t xml:space="preserve"> uudistuvan y</w:t>
      </w:r>
      <w:r w:rsidR="0088517B">
        <w:rPr>
          <w:rFonts w:cs="Arial"/>
          <w:szCs w:val="20"/>
        </w:rPr>
        <w:t>r</w:t>
      </w:r>
      <w:r w:rsidR="0088517B">
        <w:rPr>
          <w:rFonts w:cs="Arial"/>
          <w:szCs w:val="20"/>
        </w:rPr>
        <w:t>i</w:t>
      </w:r>
      <w:r w:rsidR="0088517B">
        <w:rPr>
          <w:rFonts w:cs="Arial"/>
          <w:szCs w:val="20"/>
        </w:rPr>
        <w:t>tystoiminnan</w:t>
      </w:r>
      <w:r w:rsidR="00BD5C55">
        <w:rPr>
          <w:rFonts w:cs="Arial"/>
          <w:szCs w:val="20"/>
        </w:rPr>
        <w:t xml:space="preserve"> </w:t>
      </w:r>
      <w:r w:rsidR="003A6CB2">
        <w:rPr>
          <w:rFonts w:cs="Arial"/>
          <w:szCs w:val="20"/>
        </w:rPr>
        <w:t xml:space="preserve">kehittämistarpeisiin täsmällisesti </w:t>
      </w:r>
      <w:r w:rsidR="00BD5C55">
        <w:rPr>
          <w:rFonts w:cs="Arial"/>
          <w:szCs w:val="20"/>
        </w:rPr>
        <w:t xml:space="preserve">osuvilla toimenpiteillä. </w:t>
      </w:r>
    </w:p>
    <w:p w14:paraId="2B471524" w14:textId="6FF71FEC" w:rsidR="007232FD" w:rsidRPr="00784D87" w:rsidRDefault="00855F5B" w:rsidP="00855F5B">
      <w:pPr>
        <w:pStyle w:val="Luettelokappale"/>
        <w:numPr>
          <w:ilvl w:val="0"/>
          <w:numId w:val="15"/>
        </w:numPr>
        <w:spacing w:line="360" w:lineRule="auto"/>
        <w:rPr>
          <w:rFonts w:cs="Arial"/>
          <w:szCs w:val="20"/>
        </w:rPr>
      </w:pPr>
      <w:r w:rsidRPr="00855F5B">
        <w:rPr>
          <w:rFonts w:cs="Arial"/>
          <w:szCs w:val="20"/>
        </w:rPr>
        <w:t>Jatketaan yritysten ja organisaatioiden muutostilanteiden hallinnan parantamista, kilpailukyky f</w:t>
      </w:r>
      <w:r w:rsidRPr="00855F5B">
        <w:rPr>
          <w:rFonts w:cs="Arial"/>
          <w:szCs w:val="20"/>
        </w:rPr>
        <w:t>o</w:t>
      </w:r>
      <w:r w:rsidRPr="00855F5B">
        <w:rPr>
          <w:rFonts w:cs="Arial"/>
          <w:szCs w:val="20"/>
        </w:rPr>
        <w:t>kuksessa, vauhditetaan jo digitaalisesti suuntautuneiden yritysten kasvuhaluista kehitystä ja to</w:t>
      </w:r>
      <w:r w:rsidRPr="00855F5B">
        <w:rPr>
          <w:rFonts w:cs="Arial"/>
          <w:szCs w:val="20"/>
        </w:rPr>
        <w:t>i</w:t>
      </w:r>
      <w:r w:rsidRPr="00855F5B">
        <w:rPr>
          <w:rFonts w:cs="Arial"/>
          <w:szCs w:val="20"/>
        </w:rPr>
        <w:t>saalta tuetaan kasvua hakevia yrityksiä ottamaan käyttöön uutta teknologiaa, kouluttamaan henk</w:t>
      </w:r>
      <w:r w:rsidRPr="00855F5B">
        <w:rPr>
          <w:rFonts w:cs="Arial"/>
          <w:szCs w:val="20"/>
        </w:rPr>
        <w:t>i</w:t>
      </w:r>
      <w:r w:rsidRPr="00855F5B">
        <w:rPr>
          <w:rFonts w:cs="Arial"/>
          <w:szCs w:val="20"/>
        </w:rPr>
        <w:t>löstöään ja palkkaamaan digitaalista osaamista jo omaavaa uutta työvoimaa yritystoiminnan ka</w:t>
      </w:r>
      <w:r w:rsidRPr="00855F5B">
        <w:rPr>
          <w:rFonts w:cs="Arial"/>
          <w:szCs w:val="20"/>
        </w:rPr>
        <w:t>s</w:t>
      </w:r>
      <w:r w:rsidRPr="00855F5B">
        <w:rPr>
          <w:rFonts w:cs="Arial"/>
          <w:szCs w:val="20"/>
        </w:rPr>
        <w:t xml:space="preserve">vua edellyttävän uudistumisen nopeuttamiseksi </w:t>
      </w:r>
    </w:p>
    <w:p w14:paraId="686B1B32" w14:textId="36AA9514" w:rsidR="00D847F6" w:rsidRDefault="007232FD" w:rsidP="00C75390">
      <w:pPr>
        <w:pStyle w:val="Luettelokappale"/>
        <w:numPr>
          <w:ilvl w:val="0"/>
          <w:numId w:val="15"/>
        </w:numPr>
        <w:spacing w:line="360" w:lineRule="auto"/>
        <w:ind w:left="357" w:hanging="357"/>
        <w:rPr>
          <w:rFonts w:cs="Arial"/>
          <w:szCs w:val="20"/>
        </w:rPr>
      </w:pPr>
      <w:r w:rsidRPr="00784D87">
        <w:rPr>
          <w:rFonts w:cs="Arial"/>
          <w:szCs w:val="20"/>
        </w:rPr>
        <w:t>Haetaan ulkomaisia investointeja Kainuuseen –</w:t>
      </w:r>
      <w:r w:rsidR="006644E4" w:rsidRPr="00784D87">
        <w:rPr>
          <w:rFonts w:cs="Arial"/>
          <w:szCs w:val="20"/>
        </w:rPr>
        <w:t xml:space="preserve"> kohteena </w:t>
      </w:r>
      <w:r w:rsidRPr="00784D87">
        <w:rPr>
          <w:rFonts w:cs="Arial"/>
          <w:szCs w:val="20"/>
        </w:rPr>
        <w:t xml:space="preserve">erityisesti </w:t>
      </w:r>
      <w:r w:rsidR="006644E4" w:rsidRPr="00784D87">
        <w:rPr>
          <w:rFonts w:cs="Arial"/>
          <w:szCs w:val="20"/>
        </w:rPr>
        <w:t xml:space="preserve">datapalvelinkeskukset ja </w:t>
      </w:r>
      <w:r w:rsidR="00CD2ED3">
        <w:rPr>
          <w:rFonts w:cs="Arial"/>
          <w:szCs w:val="20"/>
        </w:rPr>
        <w:t>pä</w:t>
      </w:r>
      <w:r w:rsidR="00CD2ED3">
        <w:rPr>
          <w:rFonts w:cs="Arial"/>
          <w:szCs w:val="20"/>
        </w:rPr>
        <w:t>ä</w:t>
      </w:r>
      <w:r w:rsidR="00CD2ED3">
        <w:rPr>
          <w:rFonts w:cs="Arial"/>
          <w:szCs w:val="20"/>
        </w:rPr>
        <w:t xml:space="preserve">omia vaativat alat </w:t>
      </w:r>
      <w:r w:rsidR="003A6CB2">
        <w:rPr>
          <w:rFonts w:cs="Arial"/>
          <w:szCs w:val="20"/>
        </w:rPr>
        <w:t>esim. biotuotetehdas ja biopolttoaineet</w:t>
      </w:r>
      <w:r w:rsidR="00731910">
        <w:rPr>
          <w:rFonts w:cs="Arial"/>
          <w:szCs w:val="20"/>
        </w:rPr>
        <w:t xml:space="preserve"> sekä matkailu</w:t>
      </w:r>
      <w:r w:rsidR="00D847F6" w:rsidRPr="00784D87">
        <w:rPr>
          <w:rFonts w:cs="Arial"/>
          <w:szCs w:val="20"/>
        </w:rPr>
        <w:t>.</w:t>
      </w:r>
    </w:p>
    <w:p w14:paraId="434F923B" w14:textId="1C1C9CCB" w:rsidR="00015D93" w:rsidRPr="00784D87" w:rsidRDefault="00855F5B" w:rsidP="00855F5B">
      <w:pPr>
        <w:pStyle w:val="Luettelokappale"/>
        <w:numPr>
          <w:ilvl w:val="0"/>
          <w:numId w:val="15"/>
        </w:numPr>
        <w:spacing w:line="360" w:lineRule="auto"/>
        <w:rPr>
          <w:rFonts w:cs="Arial"/>
          <w:szCs w:val="20"/>
        </w:rPr>
      </w:pPr>
      <w:r w:rsidRPr="00855F5B">
        <w:rPr>
          <w:rFonts w:cs="Arial"/>
          <w:szCs w:val="20"/>
        </w:rPr>
        <w:lastRenderedPageBreak/>
        <w:t>Digitaalisuuden kärkihankkeet, joissa esineiden internetin ja palvelujärjestelmien digitalisoinnin, asiakastiedon keräämisen ja massadatan eli kaukokartoitusdatan, ison datan (eng. big data) an</w:t>
      </w:r>
      <w:r w:rsidRPr="00855F5B">
        <w:rPr>
          <w:rFonts w:cs="Arial"/>
          <w:szCs w:val="20"/>
        </w:rPr>
        <w:t>a</w:t>
      </w:r>
      <w:r w:rsidRPr="00855F5B">
        <w:rPr>
          <w:rFonts w:cs="Arial"/>
          <w:szCs w:val="20"/>
        </w:rPr>
        <w:t>lysoinnin mahdollisuudet eri toimialoilla otetaan Kainuulle luontevalla tavalla kehittämis- ja hyödy</w:t>
      </w:r>
      <w:r w:rsidRPr="00855F5B">
        <w:rPr>
          <w:rFonts w:cs="Arial"/>
          <w:szCs w:val="20"/>
        </w:rPr>
        <w:t>n</w:t>
      </w:r>
      <w:r w:rsidRPr="00855F5B">
        <w:rPr>
          <w:rFonts w:cs="Arial"/>
          <w:szCs w:val="20"/>
        </w:rPr>
        <w:t xml:space="preserve">tämiskohteiksi. </w:t>
      </w:r>
    </w:p>
    <w:p w14:paraId="4637542A" w14:textId="34115A98" w:rsidR="00D847F6" w:rsidRPr="00784D87" w:rsidRDefault="00D847F6" w:rsidP="00C75390">
      <w:pPr>
        <w:pStyle w:val="Luettelokappale"/>
        <w:numPr>
          <w:ilvl w:val="0"/>
          <w:numId w:val="15"/>
        </w:numPr>
        <w:spacing w:line="360" w:lineRule="auto"/>
        <w:ind w:left="357" w:hanging="357"/>
        <w:rPr>
          <w:rFonts w:cs="Arial"/>
          <w:szCs w:val="20"/>
        </w:rPr>
      </w:pPr>
      <w:r w:rsidRPr="00784D87">
        <w:rPr>
          <w:rFonts w:cs="Arial"/>
          <w:szCs w:val="20"/>
        </w:rPr>
        <w:t>Tuetaan v</w:t>
      </w:r>
      <w:r w:rsidR="006644E4" w:rsidRPr="00784D87">
        <w:rPr>
          <w:rFonts w:cs="Arial"/>
          <w:szCs w:val="20"/>
        </w:rPr>
        <w:t>ähähiilisyyttä</w:t>
      </w:r>
      <w:r w:rsidR="007D18E8">
        <w:rPr>
          <w:rFonts w:cs="Arial"/>
          <w:szCs w:val="20"/>
        </w:rPr>
        <w:t xml:space="preserve">, </w:t>
      </w:r>
      <w:r w:rsidR="007D18E8" w:rsidRPr="00731910">
        <w:rPr>
          <w:rFonts w:cs="Arial"/>
          <w:color w:val="auto"/>
          <w:szCs w:val="20"/>
        </w:rPr>
        <w:t>kiertotaloutta</w:t>
      </w:r>
      <w:r w:rsidR="006644E4" w:rsidRPr="00731910">
        <w:rPr>
          <w:rFonts w:cs="Arial"/>
          <w:color w:val="auto"/>
          <w:szCs w:val="20"/>
        </w:rPr>
        <w:t xml:space="preserve"> ja </w:t>
      </w:r>
      <w:r w:rsidR="006644E4" w:rsidRPr="00784D87">
        <w:rPr>
          <w:rFonts w:cs="Arial"/>
          <w:szCs w:val="20"/>
        </w:rPr>
        <w:t>luonnonvarojen kestä</w:t>
      </w:r>
      <w:r w:rsidRPr="00784D87">
        <w:rPr>
          <w:rFonts w:cs="Arial"/>
          <w:szCs w:val="20"/>
        </w:rPr>
        <w:t>vää käyttöä edistäviä toimenpiteitä ja liiketoiminnan avauksia.</w:t>
      </w:r>
    </w:p>
    <w:p w14:paraId="29843913" w14:textId="77777777" w:rsidR="006644E4" w:rsidRPr="00BF3238" w:rsidRDefault="006644E4" w:rsidP="00BF3238">
      <w:pPr>
        <w:pStyle w:val="Otsikko2"/>
        <w:spacing w:after="120" w:line="360" w:lineRule="auto"/>
        <w:rPr>
          <w:rFonts w:eastAsia="Calibri"/>
          <w:color w:val="92D050"/>
          <w:sz w:val="36"/>
          <w:szCs w:val="36"/>
        </w:rPr>
      </w:pPr>
      <w:bookmarkStart w:id="40" w:name="_Toc399831692"/>
      <w:bookmarkStart w:id="41" w:name="_Toc436913945"/>
      <w:bookmarkStart w:id="42" w:name="_Toc436919497"/>
      <w:r w:rsidRPr="00BF3238">
        <w:rPr>
          <w:rFonts w:eastAsia="Calibri"/>
          <w:color w:val="92D050"/>
          <w:sz w:val="36"/>
          <w:szCs w:val="36"/>
        </w:rPr>
        <w:t>TL 1.2 Osaaminen ja käytännönläheinen innovaati</w:t>
      </w:r>
      <w:r w:rsidRPr="00BF3238">
        <w:rPr>
          <w:rFonts w:eastAsia="Calibri"/>
          <w:color w:val="92D050"/>
          <w:sz w:val="36"/>
          <w:szCs w:val="36"/>
        </w:rPr>
        <w:t>o</w:t>
      </w:r>
      <w:r w:rsidRPr="00BF3238">
        <w:rPr>
          <w:rFonts w:eastAsia="Calibri"/>
          <w:color w:val="92D050"/>
          <w:sz w:val="36"/>
          <w:szCs w:val="36"/>
        </w:rPr>
        <w:t>toiminta</w:t>
      </w:r>
      <w:bookmarkEnd w:id="40"/>
      <w:bookmarkEnd w:id="41"/>
      <w:bookmarkEnd w:id="42"/>
    </w:p>
    <w:p w14:paraId="6ED6479B" w14:textId="274E7130" w:rsidR="00921FBF" w:rsidRDefault="0004049B" w:rsidP="00BF3238">
      <w:pPr>
        <w:spacing w:line="360" w:lineRule="auto"/>
      </w:pPr>
      <w:r>
        <w:t>Toimintalinjalla</w:t>
      </w:r>
      <w:r w:rsidR="006644E4">
        <w:t xml:space="preserve"> tuetaan</w:t>
      </w:r>
      <w:r w:rsidR="006644E4" w:rsidRPr="00A24BE0">
        <w:t xml:space="preserve"> aluelähtöisten osaamis- ja innovaa</w:t>
      </w:r>
      <w:r w:rsidR="007D18E8">
        <w:t>tio- sekä teknologiakeskittymi</w:t>
      </w:r>
      <w:r w:rsidR="007D18E8" w:rsidRPr="008E75F9">
        <w:rPr>
          <w:color w:val="auto"/>
        </w:rPr>
        <w:t>ä</w:t>
      </w:r>
      <w:r w:rsidR="006644E4" w:rsidRPr="008E75F9">
        <w:rPr>
          <w:color w:val="auto"/>
        </w:rPr>
        <w:t xml:space="preserve"> </w:t>
      </w:r>
      <w:r w:rsidR="006644E4" w:rsidRPr="00A24BE0">
        <w:t>ja yritysten innovaatiotoiminnan vah</w:t>
      </w:r>
      <w:r w:rsidR="006644E4" w:rsidRPr="00921FBF">
        <w:t>v</w:t>
      </w:r>
      <w:r w:rsidR="008E75F9">
        <w:t>istamista sekä</w:t>
      </w:r>
      <w:r w:rsidR="006644E4" w:rsidRPr="007D18E8">
        <w:rPr>
          <w:color w:val="FF0000"/>
        </w:rPr>
        <w:t xml:space="preserve"> </w:t>
      </w:r>
      <w:r w:rsidR="006644E4" w:rsidRPr="00A24BE0">
        <w:t>pilotointeja ja kokeilu</w:t>
      </w:r>
      <w:r w:rsidR="006644E4">
        <w:t>ja. Lisäksi t</w:t>
      </w:r>
      <w:r w:rsidR="006644E4" w:rsidRPr="00A24BE0">
        <w:t>uetaan kasvu- ja rakenn</w:t>
      </w:r>
      <w:r w:rsidR="006644E4" w:rsidRPr="00A24BE0">
        <w:t>e</w:t>
      </w:r>
      <w:r w:rsidR="006644E4" w:rsidRPr="00A24BE0">
        <w:t>muutosalojen koulutuksen tarjonnan ja laadun parantamista sekä joustavien koulutusratkaisujen ja -kokonaisuuksien kehittämistä sekä räätälöityä täydennys- ja aikuiskoulutusta s</w:t>
      </w:r>
      <w:r w:rsidR="006644E4" w:rsidRPr="00921FBF">
        <w:t>ekä ylio</w:t>
      </w:r>
      <w:r w:rsidR="00921FBF">
        <w:t>pistotasoista muuntokoulutusta.</w:t>
      </w:r>
    </w:p>
    <w:p w14:paraId="13616AAD" w14:textId="4AA4FB39" w:rsidR="00921FBF" w:rsidRPr="00921FBF" w:rsidRDefault="001C1911" w:rsidP="00BF3238">
      <w:pPr>
        <w:spacing w:before="120" w:after="120" w:line="360" w:lineRule="auto"/>
      </w:pPr>
      <w:r w:rsidRPr="001C1911">
        <w:rPr>
          <w:b/>
        </w:rPr>
        <w:t>Edunvalvonnan</w:t>
      </w:r>
      <w:r w:rsidR="00DE707F">
        <w:t xml:space="preserve"> kannalta on </w:t>
      </w:r>
      <w:r w:rsidR="00DE707F" w:rsidRPr="008E75F9">
        <w:rPr>
          <w:color w:val="auto"/>
        </w:rPr>
        <w:t>tärkeä saada</w:t>
      </w:r>
      <w:r w:rsidR="00921FBF" w:rsidRPr="008E75F9">
        <w:rPr>
          <w:color w:val="auto"/>
        </w:rPr>
        <w:t xml:space="preserve"> </w:t>
      </w:r>
      <w:r w:rsidR="00921FBF" w:rsidRPr="008E75F9">
        <w:rPr>
          <w:rFonts w:cs="Arial"/>
          <w:color w:val="auto"/>
          <w:szCs w:val="20"/>
        </w:rPr>
        <w:t xml:space="preserve">kaupunki- ja innovaatiopolitiikan </w:t>
      </w:r>
      <w:r w:rsidRPr="008E75F9">
        <w:rPr>
          <w:rFonts w:cs="Arial"/>
          <w:color w:val="auto"/>
          <w:szCs w:val="20"/>
        </w:rPr>
        <w:t xml:space="preserve">osalta </w:t>
      </w:r>
      <w:r w:rsidR="008E75F9" w:rsidRPr="008E75F9">
        <w:rPr>
          <w:rFonts w:cs="Arial"/>
          <w:color w:val="auto"/>
          <w:szCs w:val="20"/>
        </w:rPr>
        <w:t>linjanmuutos niin, että</w:t>
      </w:r>
      <w:r w:rsidR="0020462C" w:rsidRPr="008E75F9">
        <w:rPr>
          <w:rFonts w:cs="Arial"/>
          <w:color w:val="auto"/>
          <w:szCs w:val="20"/>
        </w:rPr>
        <w:t xml:space="preserve"> maakuntakeskus </w:t>
      </w:r>
      <w:r w:rsidR="008E75F9" w:rsidRPr="008E75F9">
        <w:rPr>
          <w:rFonts w:cs="Arial"/>
          <w:color w:val="auto"/>
          <w:szCs w:val="20"/>
        </w:rPr>
        <w:t>Kajaani tulee</w:t>
      </w:r>
      <w:r w:rsidR="007D18E8" w:rsidRPr="008E75F9">
        <w:rPr>
          <w:rFonts w:cs="Arial"/>
          <w:color w:val="auto"/>
          <w:szCs w:val="20"/>
        </w:rPr>
        <w:t xml:space="preserve"> kansallisen</w:t>
      </w:r>
      <w:r w:rsidR="00921FBF" w:rsidRPr="008E75F9">
        <w:rPr>
          <w:rFonts w:cs="Arial"/>
          <w:color w:val="auto"/>
          <w:szCs w:val="20"/>
        </w:rPr>
        <w:t xml:space="preserve"> politiikan kohteeksi. </w:t>
      </w:r>
      <w:r w:rsidR="007D18E8" w:rsidRPr="008E75F9">
        <w:rPr>
          <w:color w:val="auto"/>
        </w:rPr>
        <w:t>K</w:t>
      </w:r>
      <w:r w:rsidR="00921FBF" w:rsidRPr="008E75F9">
        <w:rPr>
          <w:rFonts w:cs="Arial"/>
          <w:color w:val="auto"/>
          <w:szCs w:val="20"/>
        </w:rPr>
        <w:t xml:space="preserve">orkea-asteen koulutuksen ja </w:t>
      </w:r>
      <w:r w:rsidR="00AC42B8" w:rsidRPr="008E75F9">
        <w:rPr>
          <w:rFonts w:cs="Arial"/>
          <w:color w:val="auto"/>
          <w:szCs w:val="20"/>
        </w:rPr>
        <w:t xml:space="preserve">siihen liittyvän </w:t>
      </w:r>
      <w:r w:rsidR="00921FBF" w:rsidRPr="008E75F9">
        <w:rPr>
          <w:rFonts w:cs="Arial"/>
          <w:color w:val="auto"/>
          <w:szCs w:val="20"/>
        </w:rPr>
        <w:t>päätösvallan säilyminen Kainuussa</w:t>
      </w:r>
      <w:r w:rsidRPr="008E75F9">
        <w:rPr>
          <w:rFonts w:cs="Arial"/>
          <w:color w:val="auto"/>
          <w:szCs w:val="20"/>
        </w:rPr>
        <w:t xml:space="preserve"> on </w:t>
      </w:r>
      <w:r w:rsidR="00DE707F" w:rsidRPr="008E75F9">
        <w:rPr>
          <w:rFonts w:cs="Arial"/>
          <w:color w:val="auto"/>
          <w:szCs w:val="20"/>
        </w:rPr>
        <w:t xml:space="preserve">koko </w:t>
      </w:r>
      <w:r w:rsidRPr="008E75F9">
        <w:rPr>
          <w:rFonts w:cs="Arial"/>
          <w:color w:val="auto"/>
          <w:szCs w:val="20"/>
        </w:rPr>
        <w:t xml:space="preserve">aluekehittämisen </w:t>
      </w:r>
      <w:r w:rsidR="00DE707F" w:rsidRPr="008E75F9">
        <w:rPr>
          <w:rFonts w:cs="Arial"/>
          <w:color w:val="auto"/>
          <w:szCs w:val="20"/>
        </w:rPr>
        <w:t xml:space="preserve">ja osaamisperusteisen yrittämisen </w:t>
      </w:r>
      <w:r w:rsidR="00AC42B8" w:rsidRPr="008E75F9">
        <w:rPr>
          <w:rFonts w:cs="Arial"/>
          <w:color w:val="auto"/>
          <w:szCs w:val="20"/>
        </w:rPr>
        <w:t>kannalta</w:t>
      </w:r>
      <w:r w:rsidRPr="008E75F9">
        <w:rPr>
          <w:rFonts w:cs="Arial"/>
          <w:color w:val="auto"/>
          <w:szCs w:val="20"/>
        </w:rPr>
        <w:t xml:space="preserve"> tärkeää.</w:t>
      </w:r>
      <w:r w:rsidR="00AC42B8" w:rsidRPr="008E75F9">
        <w:rPr>
          <w:rFonts w:cs="Arial"/>
          <w:color w:val="auto"/>
          <w:szCs w:val="20"/>
        </w:rPr>
        <w:t xml:space="preserve"> Luonnonvarakeskuksen </w:t>
      </w:r>
      <w:r w:rsidR="00C7435C" w:rsidRPr="008E75F9">
        <w:rPr>
          <w:rFonts w:cs="Arial"/>
          <w:color w:val="auto"/>
          <w:szCs w:val="20"/>
        </w:rPr>
        <w:t xml:space="preserve">(Luke) </w:t>
      </w:r>
      <w:r w:rsidR="007D18E8" w:rsidRPr="008E75F9">
        <w:rPr>
          <w:rFonts w:cs="Arial"/>
          <w:color w:val="auto"/>
          <w:szCs w:val="20"/>
        </w:rPr>
        <w:t>Kainuun</w:t>
      </w:r>
      <w:r w:rsidR="008E75F9" w:rsidRPr="008E75F9">
        <w:rPr>
          <w:rFonts w:cs="Arial"/>
          <w:color w:val="auto"/>
          <w:szCs w:val="20"/>
        </w:rPr>
        <w:t xml:space="preserve"> strategisen</w:t>
      </w:r>
      <w:r w:rsidR="00C7435C" w:rsidRPr="008E75F9">
        <w:rPr>
          <w:rFonts w:cs="Arial"/>
          <w:color w:val="auto"/>
          <w:szCs w:val="20"/>
        </w:rPr>
        <w:t xml:space="preserve"> </w:t>
      </w:r>
      <w:r w:rsidR="007D18E8" w:rsidRPr="008E75F9">
        <w:rPr>
          <w:rFonts w:cs="Arial"/>
          <w:color w:val="auto"/>
          <w:szCs w:val="20"/>
        </w:rPr>
        <w:t>toimipaikan kehitt</w:t>
      </w:r>
      <w:r w:rsidR="007D18E8" w:rsidRPr="008E75F9">
        <w:rPr>
          <w:rFonts w:cs="Arial"/>
          <w:color w:val="auto"/>
          <w:szCs w:val="20"/>
        </w:rPr>
        <w:t>ä</w:t>
      </w:r>
      <w:r w:rsidR="007D18E8" w:rsidRPr="008E75F9">
        <w:rPr>
          <w:rFonts w:cs="Arial"/>
          <w:color w:val="auto"/>
          <w:szCs w:val="20"/>
        </w:rPr>
        <w:t xml:space="preserve">minen </w:t>
      </w:r>
      <w:r w:rsidR="00C7435C" w:rsidRPr="008E75F9">
        <w:rPr>
          <w:rFonts w:cs="Arial"/>
          <w:color w:val="auto"/>
          <w:szCs w:val="20"/>
        </w:rPr>
        <w:t>tukee hyvi</w:t>
      </w:r>
      <w:r w:rsidR="008E75F9" w:rsidRPr="008E75F9">
        <w:rPr>
          <w:rFonts w:cs="Arial"/>
          <w:color w:val="auto"/>
          <w:szCs w:val="20"/>
        </w:rPr>
        <w:t xml:space="preserve">n Kainuun biotalousstrategiaa. </w:t>
      </w:r>
    </w:p>
    <w:p w14:paraId="2A4BE1E7" w14:textId="77777777" w:rsidR="006644E4" w:rsidRDefault="006644E4" w:rsidP="00AC42B8">
      <w:pPr>
        <w:spacing w:before="120" w:line="360" w:lineRule="auto"/>
        <w:rPr>
          <w:b/>
        </w:rPr>
      </w:pPr>
      <w:r w:rsidRPr="00401477">
        <w:rPr>
          <w:b/>
        </w:rPr>
        <w:t xml:space="preserve">Kärkitoimenpiteitä: </w:t>
      </w:r>
    </w:p>
    <w:p w14:paraId="0610EFED" w14:textId="77777777" w:rsidR="003D1870" w:rsidRPr="003D1870" w:rsidRDefault="003D1870" w:rsidP="003D1870">
      <w:pPr>
        <w:numPr>
          <w:ilvl w:val="0"/>
          <w:numId w:val="16"/>
        </w:numPr>
        <w:spacing w:line="360" w:lineRule="auto"/>
        <w:ind w:left="357" w:hanging="357"/>
        <w:contextualSpacing/>
        <w:rPr>
          <w:rFonts w:cs="Arial"/>
          <w:szCs w:val="20"/>
        </w:rPr>
      </w:pPr>
      <w:r w:rsidRPr="003D1870">
        <w:rPr>
          <w:rFonts w:cs="Arial"/>
          <w:szCs w:val="20"/>
        </w:rPr>
        <w:t>Kainuun älykkään erikoistumisen painopisteiden kehittäminen yritysten, tutkimuksen ja koulutu</w:t>
      </w:r>
      <w:r w:rsidRPr="003D1870">
        <w:rPr>
          <w:rFonts w:cs="Arial"/>
          <w:szCs w:val="20"/>
        </w:rPr>
        <w:t>k</w:t>
      </w:r>
      <w:r w:rsidRPr="003D1870">
        <w:rPr>
          <w:rFonts w:cs="Arial"/>
          <w:szCs w:val="20"/>
        </w:rPr>
        <w:t>sen yhteistyönä; erityisesti korostetaan seuraavia teemoja ja toimenpiteitä:</w:t>
      </w:r>
    </w:p>
    <w:p w14:paraId="52D0FE6F" w14:textId="4766639F" w:rsidR="003D1870" w:rsidRPr="003D1870" w:rsidRDefault="003D1870" w:rsidP="003D1870">
      <w:pPr>
        <w:numPr>
          <w:ilvl w:val="1"/>
          <w:numId w:val="16"/>
        </w:numPr>
        <w:spacing w:line="360" w:lineRule="auto"/>
        <w:contextualSpacing/>
        <w:rPr>
          <w:rFonts w:cs="Arial"/>
          <w:szCs w:val="20"/>
        </w:rPr>
      </w:pPr>
      <w:r w:rsidRPr="003D1870">
        <w:rPr>
          <w:rFonts w:cs="Arial"/>
          <w:szCs w:val="20"/>
        </w:rPr>
        <w:t>Peli-</w:t>
      </w:r>
      <w:r w:rsidRPr="003D1870">
        <w:rPr>
          <w:rFonts w:cs="Calibri"/>
          <w:szCs w:val="20"/>
        </w:rPr>
        <w:t xml:space="preserve"> ja simulaattori</w:t>
      </w:r>
      <w:r w:rsidRPr="003D1870">
        <w:rPr>
          <w:rFonts w:cs="Arial"/>
          <w:szCs w:val="20"/>
        </w:rPr>
        <w:t xml:space="preserve">alaan, </w:t>
      </w:r>
      <w:r w:rsidR="00DE707F">
        <w:rPr>
          <w:rFonts w:cs="Arial"/>
          <w:szCs w:val="20"/>
        </w:rPr>
        <w:t xml:space="preserve">robotiikkaan, </w:t>
      </w:r>
      <w:r w:rsidRPr="003D1870">
        <w:rPr>
          <w:rFonts w:cs="Arial"/>
          <w:szCs w:val="20"/>
        </w:rPr>
        <w:t>m</w:t>
      </w:r>
      <w:r w:rsidRPr="003D1870">
        <w:rPr>
          <w:rFonts w:cs="Calibri"/>
          <w:szCs w:val="20"/>
        </w:rPr>
        <w:t>ittaustekniikkaan</w:t>
      </w:r>
      <w:r w:rsidRPr="003D1870">
        <w:rPr>
          <w:rFonts w:cs="Arial"/>
          <w:szCs w:val="20"/>
        </w:rPr>
        <w:t xml:space="preserve"> sekä </w:t>
      </w:r>
      <w:r w:rsidR="00DE707F">
        <w:rPr>
          <w:rFonts w:cs="Calibri"/>
          <w:szCs w:val="20"/>
        </w:rPr>
        <w:t xml:space="preserve">data-keskustoimintaan ja </w:t>
      </w:r>
      <w:r w:rsidRPr="003D1870">
        <w:rPr>
          <w:rFonts w:cs="Calibri"/>
          <w:szCs w:val="20"/>
        </w:rPr>
        <w:t xml:space="preserve">ekosysteemeihin </w:t>
      </w:r>
      <w:r w:rsidRPr="003D1870">
        <w:rPr>
          <w:rFonts w:cs="Arial"/>
          <w:szCs w:val="20"/>
        </w:rPr>
        <w:t>liittyvän osaamisen kehittäminen</w:t>
      </w:r>
      <w:r w:rsidRPr="003D1870">
        <w:t xml:space="preserve"> </w:t>
      </w:r>
    </w:p>
    <w:p w14:paraId="36BDD007" w14:textId="77777777" w:rsidR="003D1870" w:rsidRPr="003D1870" w:rsidRDefault="003D1870" w:rsidP="003D1870">
      <w:pPr>
        <w:numPr>
          <w:ilvl w:val="1"/>
          <w:numId w:val="16"/>
        </w:numPr>
        <w:spacing w:line="360" w:lineRule="auto"/>
        <w:contextualSpacing/>
        <w:rPr>
          <w:rFonts w:cs="Arial"/>
          <w:szCs w:val="20"/>
        </w:rPr>
      </w:pPr>
      <w:r w:rsidRPr="003D1870">
        <w:rPr>
          <w:rFonts w:cs="Arial"/>
          <w:szCs w:val="20"/>
        </w:rPr>
        <w:t>Kaivannaisteollisuuden ympäristöosaaminen (green mining)</w:t>
      </w:r>
    </w:p>
    <w:p w14:paraId="2AE25F02" w14:textId="53914057" w:rsidR="003D1870" w:rsidRPr="003D1870" w:rsidRDefault="003D1870" w:rsidP="003D1870">
      <w:pPr>
        <w:numPr>
          <w:ilvl w:val="1"/>
          <w:numId w:val="16"/>
        </w:numPr>
        <w:spacing w:line="360" w:lineRule="auto"/>
        <w:contextualSpacing/>
        <w:rPr>
          <w:rFonts w:cs="Arial"/>
          <w:szCs w:val="20"/>
        </w:rPr>
      </w:pPr>
      <w:r w:rsidRPr="003D1870">
        <w:rPr>
          <w:rFonts w:cs="Arial"/>
          <w:szCs w:val="20"/>
        </w:rPr>
        <w:t>Biotalouden uudet innovaatiot ja osaaminen</w:t>
      </w:r>
      <w:r w:rsidR="00DE707F">
        <w:rPr>
          <w:rFonts w:cs="Arial"/>
          <w:szCs w:val="20"/>
        </w:rPr>
        <w:t xml:space="preserve"> (uuden Kainuun biotalousstrategian mukaan)</w:t>
      </w:r>
    </w:p>
    <w:p w14:paraId="0384C9AA" w14:textId="77777777" w:rsidR="00D224AC" w:rsidRDefault="003D1870" w:rsidP="00D224AC">
      <w:pPr>
        <w:numPr>
          <w:ilvl w:val="1"/>
          <w:numId w:val="16"/>
        </w:numPr>
        <w:spacing w:line="360" w:lineRule="auto"/>
        <w:contextualSpacing/>
        <w:rPr>
          <w:rFonts w:cs="Arial"/>
          <w:szCs w:val="20"/>
        </w:rPr>
      </w:pPr>
      <w:r w:rsidRPr="003D1870">
        <w:rPr>
          <w:rFonts w:cs="Calibri"/>
          <w:szCs w:val="20"/>
        </w:rPr>
        <w:t>Aktiviteettimat</w:t>
      </w:r>
      <w:r w:rsidR="00D224AC">
        <w:rPr>
          <w:rFonts w:cs="Calibri"/>
          <w:szCs w:val="20"/>
        </w:rPr>
        <w:t>kailu ja ravitsemus-, terveys- sekä</w:t>
      </w:r>
      <w:r w:rsidRPr="003D1870">
        <w:rPr>
          <w:rFonts w:cs="Calibri"/>
          <w:szCs w:val="20"/>
        </w:rPr>
        <w:t xml:space="preserve"> liikuntainnovaatiot ja osaaminen</w:t>
      </w:r>
    </w:p>
    <w:p w14:paraId="0A56CBF0" w14:textId="15BFA87B" w:rsidR="003D1870" w:rsidRPr="00D224AC" w:rsidRDefault="00D224AC" w:rsidP="00D224AC">
      <w:pPr>
        <w:numPr>
          <w:ilvl w:val="1"/>
          <w:numId w:val="16"/>
        </w:numPr>
        <w:spacing w:line="360" w:lineRule="auto"/>
        <w:contextualSpacing/>
        <w:rPr>
          <w:rFonts w:cs="Arial"/>
          <w:szCs w:val="20"/>
        </w:rPr>
      </w:pPr>
      <w:r>
        <w:rPr>
          <w:rFonts w:cs="Calibri"/>
          <w:szCs w:val="20"/>
        </w:rPr>
        <w:t xml:space="preserve">Investointien, </w:t>
      </w:r>
      <w:r w:rsidR="003D1870" w:rsidRPr="00D224AC">
        <w:rPr>
          <w:rFonts w:cs="Calibri"/>
          <w:szCs w:val="20"/>
        </w:rPr>
        <w:t xml:space="preserve">yritysten, osaamisen ja </w:t>
      </w:r>
      <w:r w:rsidRPr="00D224AC">
        <w:rPr>
          <w:rFonts w:cs="Calibri"/>
          <w:szCs w:val="20"/>
        </w:rPr>
        <w:t xml:space="preserve">uuden </w:t>
      </w:r>
      <w:r w:rsidR="003D1870" w:rsidRPr="00D224AC">
        <w:rPr>
          <w:rFonts w:cs="Calibri"/>
          <w:szCs w:val="20"/>
        </w:rPr>
        <w:t>teknologian saaminen alueelle</w:t>
      </w:r>
      <w:r>
        <w:rPr>
          <w:rFonts w:cs="Calibri"/>
          <w:szCs w:val="20"/>
        </w:rPr>
        <w:t xml:space="preserve"> –</w:t>
      </w:r>
      <w:r w:rsidR="003D1870" w:rsidRPr="00D224AC">
        <w:rPr>
          <w:rFonts w:cs="Calibri"/>
          <w:szCs w:val="20"/>
        </w:rPr>
        <w:t xml:space="preserve"> älykkään erikoistumisen painopisteitä </w:t>
      </w:r>
      <w:r w:rsidRPr="00D224AC">
        <w:rPr>
          <w:rFonts w:cs="Calibri"/>
          <w:szCs w:val="20"/>
        </w:rPr>
        <w:t xml:space="preserve">edelleen </w:t>
      </w:r>
      <w:r w:rsidR="003D1870" w:rsidRPr="00D224AC">
        <w:rPr>
          <w:rFonts w:cs="Calibri"/>
          <w:szCs w:val="20"/>
        </w:rPr>
        <w:t>kehittämällä</w:t>
      </w:r>
      <w:r w:rsidR="00DE707F" w:rsidRPr="00D224AC">
        <w:rPr>
          <w:rFonts w:cs="Calibri"/>
          <w:szCs w:val="20"/>
        </w:rPr>
        <w:t xml:space="preserve"> ja syventämällä</w:t>
      </w:r>
      <w:r w:rsidRPr="00D224AC">
        <w:rPr>
          <w:rFonts w:cs="Calibri"/>
          <w:szCs w:val="20"/>
        </w:rPr>
        <w:t xml:space="preserve"> </w:t>
      </w:r>
    </w:p>
    <w:p w14:paraId="3EDA5C40" w14:textId="74AF3266" w:rsidR="003D1870" w:rsidRPr="003D1870" w:rsidRDefault="003D1870" w:rsidP="003D1870">
      <w:pPr>
        <w:numPr>
          <w:ilvl w:val="0"/>
          <w:numId w:val="16"/>
        </w:numPr>
        <w:spacing w:line="360" w:lineRule="auto"/>
        <w:ind w:left="357" w:hanging="357"/>
        <w:contextualSpacing/>
        <w:rPr>
          <w:rFonts w:cs="Arial"/>
          <w:szCs w:val="20"/>
        </w:rPr>
      </w:pPr>
      <w:r w:rsidRPr="003D1870">
        <w:rPr>
          <w:rFonts w:cs="Arial"/>
          <w:szCs w:val="20"/>
        </w:rPr>
        <w:t>Osaamisen kehittäminen luonnonvarojen kestävään käy</w:t>
      </w:r>
      <w:r w:rsidR="00D224AC">
        <w:rPr>
          <w:rFonts w:cs="Arial"/>
          <w:szCs w:val="20"/>
        </w:rPr>
        <w:t>ttöön liittyvässä elin</w:t>
      </w:r>
      <w:r w:rsidRPr="003D1870">
        <w:rPr>
          <w:rFonts w:cs="Arial"/>
          <w:szCs w:val="20"/>
        </w:rPr>
        <w:t>keinotoiminnassa (biotalous, kiertotalous, vähähiilisyys ja ilmastovastuullisuus)</w:t>
      </w:r>
    </w:p>
    <w:p w14:paraId="5A11E794" w14:textId="77777777" w:rsidR="003D1870" w:rsidRPr="003D1870" w:rsidRDefault="003D1870" w:rsidP="003D1870">
      <w:pPr>
        <w:numPr>
          <w:ilvl w:val="0"/>
          <w:numId w:val="16"/>
        </w:numPr>
        <w:spacing w:line="360" w:lineRule="auto"/>
        <w:ind w:left="357" w:hanging="357"/>
        <w:contextualSpacing/>
        <w:rPr>
          <w:rFonts w:cs="Arial"/>
          <w:szCs w:val="20"/>
        </w:rPr>
      </w:pPr>
      <w:r w:rsidRPr="003D1870">
        <w:rPr>
          <w:rFonts w:cs="Arial"/>
          <w:szCs w:val="20"/>
        </w:rPr>
        <w:t>Eurooppalaisen tutkimus- ja erityisrahastojen rahoituksen hakemisen aktivointi Kainuun ydi</w:t>
      </w:r>
      <w:r w:rsidRPr="003D1870">
        <w:rPr>
          <w:rFonts w:cs="Arial"/>
          <w:szCs w:val="20"/>
        </w:rPr>
        <w:t>n</w:t>
      </w:r>
      <w:r w:rsidRPr="003D1870">
        <w:rPr>
          <w:rFonts w:cs="Arial"/>
          <w:szCs w:val="20"/>
        </w:rPr>
        <w:t>osaamis- ja kärkialoille</w:t>
      </w:r>
    </w:p>
    <w:p w14:paraId="053D731B" w14:textId="77777777" w:rsidR="006644E4" w:rsidRPr="00BF3238" w:rsidRDefault="006644E4" w:rsidP="00BF3238">
      <w:pPr>
        <w:pStyle w:val="Otsikko2"/>
        <w:spacing w:before="240" w:after="120" w:line="360" w:lineRule="auto"/>
        <w:rPr>
          <w:rFonts w:eastAsia="Calibri"/>
          <w:color w:val="92D050"/>
          <w:sz w:val="36"/>
          <w:szCs w:val="36"/>
        </w:rPr>
      </w:pPr>
      <w:bookmarkStart w:id="43" w:name="_Toc399831693"/>
      <w:bookmarkStart w:id="44" w:name="_Toc436913946"/>
      <w:bookmarkStart w:id="45" w:name="_Toc436919498"/>
      <w:r w:rsidRPr="00BF3238">
        <w:rPr>
          <w:rFonts w:eastAsia="Calibri"/>
          <w:color w:val="92D050"/>
          <w:sz w:val="36"/>
          <w:szCs w:val="36"/>
        </w:rPr>
        <w:t>TL 1.3 Osaavan työvoiman saatavuus</w:t>
      </w:r>
      <w:bookmarkEnd w:id="43"/>
      <w:bookmarkEnd w:id="44"/>
      <w:bookmarkEnd w:id="45"/>
    </w:p>
    <w:p w14:paraId="34AA9052" w14:textId="74EA8928" w:rsidR="006644E4" w:rsidRPr="008E75F9" w:rsidRDefault="006644E4" w:rsidP="00BF3238">
      <w:pPr>
        <w:spacing w:before="240" w:after="120" w:line="360" w:lineRule="auto"/>
        <w:rPr>
          <w:color w:val="auto"/>
        </w:rPr>
      </w:pPr>
      <w:r w:rsidRPr="00A812E8">
        <w:t>Työllisyysasteen nostamiseksi ja osaavan työvoiman saannin turvaamiseksi tiivistetään koulutusorg</w:t>
      </w:r>
      <w:r w:rsidRPr="00A812E8">
        <w:t>a</w:t>
      </w:r>
      <w:r w:rsidRPr="00A812E8">
        <w:t>nisaatioiden, yritysten, julkisen sektorin työnantajien ja julkisten k</w:t>
      </w:r>
      <w:r w:rsidR="000B4B10">
        <w:t>ehittäjä</w:t>
      </w:r>
      <w:r w:rsidR="007D18E8">
        <w:t>tahojen yhteistyötä.</w:t>
      </w:r>
      <w:r w:rsidRPr="00A812E8">
        <w:t xml:space="preserve"> </w:t>
      </w:r>
      <w:r w:rsidR="001C3887">
        <w:t>Kainuu</w:t>
      </w:r>
      <w:r w:rsidR="001C3887">
        <w:t>s</w:t>
      </w:r>
      <w:r w:rsidR="001C3887">
        <w:lastRenderedPageBreak/>
        <w:t xml:space="preserve">sa edetään kohti </w:t>
      </w:r>
      <w:r w:rsidRPr="00A812E8">
        <w:t>vetovoimaisia työ</w:t>
      </w:r>
      <w:r>
        <w:t>markkinoita ja toimivaa</w:t>
      </w:r>
      <w:r w:rsidRPr="00A812E8">
        <w:t xml:space="preserve"> enna</w:t>
      </w:r>
      <w:r>
        <w:t>kointia. Erityisesti</w:t>
      </w:r>
      <w:r w:rsidRPr="00A812E8">
        <w:t xml:space="preserve"> edistetään töiden ja tekijöiden </w:t>
      </w:r>
      <w:r w:rsidR="00CE3A6A">
        <w:t>kohtaantoa, työvoiman osaamista sekä</w:t>
      </w:r>
      <w:r w:rsidRPr="00A812E8">
        <w:t xml:space="preserve"> alueellista ja ammatillis</w:t>
      </w:r>
      <w:r w:rsidRPr="00C3176B">
        <w:t>ta liikkuvuutta. Lisäksi turv</w:t>
      </w:r>
      <w:r w:rsidRPr="00C3176B">
        <w:t>a</w:t>
      </w:r>
      <w:r w:rsidRPr="00C3176B">
        <w:t>taan koulutuspalveluiden, koulutusketjujen ja tutkimuksen toimintaedellytykset ja saat</w:t>
      </w:r>
      <w:r w:rsidR="000B4B10">
        <w:t>avuus Kainuu</w:t>
      </w:r>
      <w:r w:rsidR="000B4B10">
        <w:t>s</w:t>
      </w:r>
      <w:r w:rsidR="000B4B10">
        <w:t xml:space="preserve">sa, </w:t>
      </w:r>
      <w:r w:rsidR="001C3887">
        <w:t>hyödyntäen myös</w:t>
      </w:r>
      <w:r w:rsidRPr="00C3176B">
        <w:t xml:space="preserve"> </w:t>
      </w:r>
      <w:r w:rsidRPr="00C3176B">
        <w:rPr>
          <w:rFonts w:cs="Calibri"/>
        </w:rPr>
        <w:t xml:space="preserve">etäopiskelumahdollisuuksia ja tieto- ja </w:t>
      </w:r>
      <w:r w:rsidR="000B4B10">
        <w:rPr>
          <w:rFonts w:cs="Calibri"/>
        </w:rPr>
        <w:t>viestintätekniikkaa</w:t>
      </w:r>
      <w:r w:rsidRPr="002878AC">
        <w:rPr>
          <w:rFonts w:cs="Calibri"/>
        </w:rPr>
        <w:t>. Valtakunnallisiksi koulutustoimintaa kehittäviksi pil</w:t>
      </w:r>
      <w:r w:rsidR="001C3887">
        <w:rPr>
          <w:rFonts w:cs="Calibri"/>
        </w:rPr>
        <w:t>oteiksi (vrt. aiemmin esitetty, TL 1.1,</w:t>
      </w:r>
      <w:r w:rsidR="00D81A82">
        <w:rPr>
          <w:rFonts w:cs="Calibri"/>
        </w:rPr>
        <w:t xml:space="preserve"> </w:t>
      </w:r>
      <w:r w:rsidR="00EF2EEF">
        <w:rPr>
          <w:rFonts w:cs="Calibri"/>
          <w:i/>
        </w:rPr>
        <w:t>P</w:t>
      </w:r>
      <w:r w:rsidR="00D81A82" w:rsidRPr="00D81A82">
        <w:rPr>
          <w:rFonts w:cs="Calibri"/>
          <w:i/>
        </w:rPr>
        <w:t>ienyritystoiminnan kehittämi</w:t>
      </w:r>
      <w:r w:rsidR="00D81A82" w:rsidRPr="00D81A82">
        <w:rPr>
          <w:rFonts w:cs="Calibri"/>
          <w:i/>
        </w:rPr>
        <w:t>s</w:t>
      </w:r>
      <w:r w:rsidR="00D81A82" w:rsidRPr="00D81A82">
        <w:rPr>
          <w:rFonts w:cs="Calibri"/>
          <w:i/>
        </w:rPr>
        <w:t>kokeilu</w:t>
      </w:r>
      <w:r w:rsidR="00EF2EEF">
        <w:rPr>
          <w:rFonts w:cs="Calibri"/>
          <w:i/>
        </w:rPr>
        <w:t>,</w:t>
      </w:r>
      <w:r w:rsidRPr="002878AC">
        <w:rPr>
          <w:rFonts w:cs="Calibri"/>
        </w:rPr>
        <w:t xml:space="preserve"> johon se voidaan linkittää) Kainuuseen tavoitellaan: opiskelijoiden työelämään sijoittumisen nopeuttamisen sekä opiskeluaikojen lyhentämisen kehittämiskokeilua </w:t>
      </w:r>
      <w:r w:rsidRPr="008E75F9">
        <w:rPr>
          <w:rFonts w:cs="Calibri"/>
          <w:color w:val="auto"/>
        </w:rPr>
        <w:t>ja yrittäjyyskasvatuksen ja yritt</w:t>
      </w:r>
      <w:r w:rsidRPr="008E75F9">
        <w:rPr>
          <w:rFonts w:cs="Calibri"/>
          <w:color w:val="auto"/>
        </w:rPr>
        <w:t>ä</w:t>
      </w:r>
      <w:r w:rsidRPr="008E75F9">
        <w:rPr>
          <w:rFonts w:cs="Calibri"/>
          <w:color w:val="auto"/>
        </w:rPr>
        <w:t xml:space="preserve">jyysnäkökulman huomioimista kaikilla koulutusasteilla. </w:t>
      </w:r>
      <w:r w:rsidR="008E75F9" w:rsidRPr="008E75F9">
        <w:rPr>
          <w:color w:val="auto"/>
        </w:rPr>
        <w:t>Turvapaikanhakijoiden</w:t>
      </w:r>
      <w:r w:rsidR="00261BE8">
        <w:rPr>
          <w:color w:val="auto"/>
        </w:rPr>
        <w:t xml:space="preserve"> / maahanmuuttajien</w:t>
      </w:r>
      <w:r w:rsidR="008E75F9" w:rsidRPr="008E75F9">
        <w:rPr>
          <w:color w:val="auto"/>
        </w:rPr>
        <w:t xml:space="preserve"> kotouttamisessa</w:t>
      </w:r>
      <w:r w:rsidRPr="008E75F9">
        <w:rPr>
          <w:color w:val="auto"/>
        </w:rPr>
        <w:t xml:space="preserve"> </w:t>
      </w:r>
      <w:r w:rsidR="008E75F9" w:rsidRPr="008E75F9">
        <w:rPr>
          <w:color w:val="auto"/>
        </w:rPr>
        <w:t xml:space="preserve">hyödynnetään erityisesti </w:t>
      </w:r>
      <w:r w:rsidR="00261BE8">
        <w:rPr>
          <w:color w:val="auto"/>
        </w:rPr>
        <w:t xml:space="preserve">sekä </w:t>
      </w:r>
      <w:r w:rsidRPr="008E75F9">
        <w:rPr>
          <w:color w:val="auto"/>
        </w:rPr>
        <w:t>valtakunnalli</w:t>
      </w:r>
      <w:r w:rsidR="00261BE8">
        <w:rPr>
          <w:color w:val="auto"/>
        </w:rPr>
        <w:t>sta että alueellista ESR-rahoitusta</w:t>
      </w:r>
      <w:r w:rsidR="008E75F9" w:rsidRPr="008E75F9">
        <w:rPr>
          <w:color w:val="auto"/>
        </w:rPr>
        <w:t>.</w:t>
      </w:r>
    </w:p>
    <w:p w14:paraId="58080650" w14:textId="416EE932" w:rsidR="000B4B10" w:rsidRPr="000B4B10" w:rsidRDefault="000B4B10" w:rsidP="00BF3238">
      <w:pPr>
        <w:spacing w:before="120" w:after="120" w:line="360" w:lineRule="auto"/>
      </w:pPr>
      <w:r w:rsidRPr="001C1911">
        <w:rPr>
          <w:b/>
        </w:rPr>
        <w:t>Toimintalinjaan liittyvät ajankohtaiset edunajamisteemat</w:t>
      </w:r>
      <w:r>
        <w:t xml:space="preserve"> liittyvät </w:t>
      </w:r>
      <w:r>
        <w:rPr>
          <w:rFonts w:cs="Arial"/>
          <w:szCs w:val="20"/>
        </w:rPr>
        <w:t>yrittäjyyden tukemiseen</w:t>
      </w:r>
      <w:r w:rsidRPr="000B4B10">
        <w:rPr>
          <w:rFonts w:cs="Arial"/>
          <w:szCs w:val="20"/>
        </w:rPr>
        <w:t xml:space="preserve"> osana </w:t>
      </w:r>
      <w:r w:rsidR="0020462C">
        <w:rPr>
          <w:rFonts w:cs="Arial"/>
          <w:szCs w:val="20"/>
        </w:rPr>
        <w:t xml:space="preserve">kärkihankkeeksi kehitettävää </w:t>
      </w:r>
      <w:r w:rsidR="00DF402A">
        <w:rPr>
          <w:rFonts w:cs="Arial"/>
          <w:szCs w:val="20"/>
        </w:rPr>
        <w:t xml:space="preserve">pienyritystoiminnan </w:t>
      </w:r>
      <w:r w:rsidRPr="000B4B10">
        <w:rPr>
          <w:rFonts w:cs="Arial"/>
          <w:szCs w:val="20"/>
        </w:rPr>
        <w:t>kehittämiskokeilua</w:t>
      </w:r>
      <w:r>
        <w:t xml:space="preserve">. Myös </w:t>
      </w:r>
      <w:r w:rsidRPr="000B4B10">
        <w:rPr>
          <w:rFonts w:cs="Arial"/>
          <w:szCs w:val="20"/>
        </w:rPr>
        <w:t>Ka</w:t>
      </w:r>
      <w:r>
        <w:rPr>
          <w:rFonts w:cs="Arial"/>
          <w:szCs w:val="20"/>
        </w:rPr>
        <w:t>inuun elinkeinoelämän</w:t>
      </w:r>
      <w:r w:rsidRPr="000B4B10">
        <w:rPr>
          <w:rFonts w:cs="Arial"/>
          <w:szCs w:val="20"/>
        </w:rPr>
        <w:t xml:space="preserve"> työvoiman tarvetta tukevan koulutuspaikkatarjonna</w:t>
      </w:r>
      <w:r w:rsidR="00DF402A">
        <w:rPr>
          <w:rFonts w:cs="Arial"/>
          <w:szCs w:val="20"/>
        </w:rPr>
        <w:t>n suunnittelu ja e</w:t>
      </w:r>
      <w:r w:rsidR="008E75F9">
        <w:rPr>
          <w:rFonts w:cs="Arial"/>
          <w:szCs w:val="20"/>
        </w:rPr>
        <w:t xml:space="preserve">nnakointi, </w:t>
      </w:r>
      <w:r w:rsidR="00DF402A">
        <w:rPr>
          <w:rFonts w:cs="Arial"/>
          <w:szCs w:val="20"/>
        </w:rPr>
        <w:t>osana</w:t>
      </w:r>
      <w:r w:rsidRPr="000B4B10">
        <w:rPr>
          <w:rFonts w:cs="Arial"/>
          <w:szCs w:val="20"/>
        </w:rPr>
        <w:t xml:space="preserve"> ERM-prosessi</w:t>
      </w:r>
      <w:r w:rsidR="00DF402A">
        <w:rPr>
          <w:rFonts w:cs="Arial"/>
          <w:szCs w:val="20"/>
        </w:rPr>
        <w:t>a</w:t>
      </w:r>
      <w:r w:rsidR="008E75F9">
        <w:rPr>
          <w:rFonts w:cs="Arial"/>
          <w:szCs w:val="20"/>
        </w:rPr>
        <w:t>,</w:t>
      </w:r>
      <w:r>
        <w:rPr>
          <w:rFonts w:cs="Arial"/>
          <w:szCs w:val="20"/>
        </w:rPr>
        <w:t xml:space="preserve"> pidetään omissa käsissä ja aluelähtöisenä.</w:t>
      </w:r>
    </w:p>
    <w:p w14:paraId="0E6F774E" w14:textId="77777777" w:rsidR="006644E4" w:rsidRPr="0086585C" w:rsidRDefault="006644E4" w:rsidP="00BF3238">
      <w:pPr>
        <w:spacing w:line="360" w:lineRule="auto"/>
        <w:rPr>
          <w:b/>
        </w:rPr>
      </w:pPr>
      <w:r w:rsidRPr="0086585C">
        <w:rPr>
          <w:rFonts w:cs="Calibri"/>
          <w:b/>
        </w:rPr>
        <w:t>Kärkitoimenpiteitä:</w:t>
      </w:r>
    </w:p>
    <w:p w14:paraId="43C063E7" w14:textId="00740698" w:rsidR="00F232B0" w:rsidRPr="00F232B0" w:rsidRDefault="006644E4" w:rsidP="00BF3238">
      <w:pPr>
        <w:pStyle w:val="Luettelokappale"/>
        <w:numPr>
          <w:ilvl w:val="0"/>
          <w:numId w:val="17"/>
        </w:numPr>
        <w:spacing w:line="360" w:lineRule="auto"/>
        <w:ind w:left="357" w:hanging="357"/>
        <w:rPr>
          <w:rFonts w:cs="Arial"/>
          <w:szCs w:val="20"/>
        </w:rPr>
      </w:pPr>
      <w:r w:rsidRPr="00784D87">
        <w:rPr>
          <w:rFonts w:cs="Arial"/>
          <w:szCs w:val="20"/>
        </w:rPr>
        <w:t>Kainuun työvoiman ja</w:t>
      </w:r>
      <w:r w:rsidR="00AB4B10">
        <w:rPr>
          <w:rFonts w:cs="Arial"/>
          <w:szCs w:val="20"/>
        </w:rPr>
        <w:t xml:space="preserve"> työpaikkojen kohtaanto-ongelma</w:t>
      </w:r>
      <w:r w:rsidRPr="00784D87">
        <w:rPr>
          <w:rFonts w:cs="Arial"/>
          <w:szCs w:val="20"/>
        </w:rPr>
        <w:t xml:space="preserve"> </w:t>
      </w:r>
      <w:r w:rsidR="00AB4B10">
        <w:rPr>
          <w:rFonts w:cs="Arial"/>
          <w:szCs w:val="20"/>
        </w:rPr>
        <w:t>ratkaistaan</w:t>
      </w:r>
      <w:r w:rsidR="008E75F9">
        <w:rPr>
          <w:rFonts w:cs="Arial"/>
          <w:szCs w:val="20"/>
        </w:rPr>
        <w:t xml:space="preserve"> ennakoivalla suunnittelulla,</w:t>
      </w:r>
      <w:r w:rsidR="00AB4B10">
        <w:rPr>
          <w:rFonts w:cs="Arial"/>
          <w:szCs w:val="20"/>
        </w:rPr>
        <w:t xml:space="preserve"> täsmäkoulutuksella ja lisäämällä</w:t>
      </w:r>
      <w:r w:rsidRPr="00784D87">
        <w:rPr>
          <w:rFonts w:cs="Arial"/>
          <w:szCs w:val="20"/>
        </w:rPr>
        <w:t xml:space="preserve"> korkeasti</w:t>
      </w:r>
      <w:r w:rsidR="00AB4B10">
        <w:rPr>
          <w:rFonts w:cs="Arial"/>
          <w:szCs w:val="20"/>
        </w:rPr>
        <w:t xml:space="preserve"> koulutetun työvoiman rekrytointia</w:t>
      </w:r>
      <w:r w:rsidRPr="00784D87">
        <w:rPr>
          <w:rFonts w:cs="Arial"/>
          <w:szCs w:val="20"/>
        </w:rPr>
        <w:t xml:space="preserve"> työ</w:t>
      </w:r>
      <w:r w:rsidR="00AB4B10">
        <w:rPr>
          <w:rFonts w:cs="Arial"/>
          <w:szCs w:val="20"/>
        </w:rPr>
        <w:t>voimapulasta kä</w:t>
      </w:r>
      <w:r w:rsidR="00AB4B10">
        <w:rPr>
          <w:rFonts w:cs="Arial"/>
          <w:szCs w:val="20"/>
        </w:rPr>
        <w:t>r</w:t>
      </w:r>
      <w:r w:rsidR="00AB4B10">
        <w:rPr>
          <w:rFonts w:cs="Arial"/>
          <w:szCs w:val="20"/>
        </w:rPr>
        <w:t>siville aloille. Keskeisinä keinoina ovat</w:t>
      </w:r>
      <w:r w:rsidRPr="00784D87">
        <w:rPr>
          <w:rFonts w:cs="Arial"/>
          <w:szCs w:val="20"/>
        </w:rPr>
        <w:t xml:space="preserve"> maister</w:t>
      </w:r>
      <w:r w:rsidR="00AB4B10">
        <w:rPr>
          <w:rFonts w:cs="Arial"/>
          <w:szCs w:val="20"/>
        </w:rPr>
        <w:t>i- ja täydennyskoulutushankkeet</w:t>
      </w:r>
      <w:r w:rsidRPr="00784D87">
        <w:rPr>
          <w:rFonts w:cs="Arial"/>
          <w:szCs w:val="20"/>
        </w:rPr>
        <w:t xml:space="preserve"> ja uudenlaiset ko</w:t>
      </w:r>
      <w:r w:rsidRPr="00784D87">
        <w:rPr>
          <w:rFonts w:cs="Arial"/>
          <w:szCs w:val="20"/>
        </w:rPr>
        <w:t>h</w:t>
      </w:r>
      <w:r w:rsidRPr="00784D87">
        <w:rPr>
          <w:rFonts w:cs="Arial"/>
          <w:szCs w:val="20"/>
        </w:rPr>
        <w:t>taantoa parantavat logistiset ratkaisut.</w:t>
      </w:r>
      <w:r w:rsidR="00145162">
        <w:rPr>
          <w:rFonts w:cs="Arial"/>
          <w:szCs w:val="20"/>
        </w:rPr>
        <w:t xml:space="preserve"> Tähän liit</w:t>
      </w:r>
      <w:r w:rsidR="000B4B10">
        <w:rPr>
          <w:rFonts w:cs="Arial"/>
          <w:szCs w:val="20"/>
        </w:rPr>
        <w:t>t</w:t>
      </w:r>
      <w:r w:rsidR="00145162">
        <w:rPr>
          <w:rFonts w:cs="Arial"/>
          <w:szCs w:val="20"/>
        </w:rPr>
        <w:t>yy myös o</w:t>
      </w:r>
      <w:r w:rsidRPr="00145162">
        <w:rPr>
          <w:rFonts w:cs="Arial"/>
          <w:szCs w:val="20"/>
        </w:rPr>
        <w:t>piskelijoiden ja nuorten aikuisten kiinni</w:t>
      </w:r>
      <w:r w:rsidRPr="00145162">
        <w:rPr>
          <w:rFonts w:cs="Arial"/>
          <w:szCs w:val="20"/>
        </w:rPr>
        <w:t>t</w:t>
      </w:r>
      <w:r w:rsidRPr="00145162">
        <w:rPr>
          <w:rFonts w:cs="Arial"/>
          <w:szCs w:val="20"/>
        </w:rPr>
        <w:t>täminen maakuntaan</w:t>
      </w:r>
      <w:r w:rsidR="00F232B0">
        <w:rPr>
          <w:rFonts w:cs="Arial"/>
          <w:szCs w:val="20"/>
        </w:rPr>
        <w:t>.</w:t>
      </w:r>
    </w:p>
    <w:p w14:paraId="2BFE9FAF" w14:textId="1B6EB074" w:rsidR="006644E4" w:rsidRPr="00784D87" w:rsidRDefault="00C008BC" w:rsidP="00BF3238">
      <w:pPr>
        <w:pStyle w:val="Luettelokappale"/>
        <w:numPr>
          <w:ilvl w:val="0"/>
          <w:numId w:val="17"/>
        </w:numPr>
        <w:spacing w:line="360" w:lineRule="auto"/>
        <w:ind w:left="357" w:hanging="357"/>
        <w:rPr>
          <w:rFonts w:cs="Arial"/>
          <w:szCs w:val="20"/>
        </w:rPr>
      </w:pPr>
      <w:r>
        <w:rPr>
          <w:rFonts w:cs="Arial"/>
          <w:szCs w:val="20"/>
        </w:rPr>
        <w:t xml:space="preserve">Kehitetään kansainvälisen rekrytoinnin </w:t>
      </w:r>
      <w:r w:rsidR="006644E4" w:rsidRPr="00784D87">
        <w:rPr>
          <w:rFonts w:cs="Arial"/>
          <w:szCs w:val="20"/>
        </w:rPr>
        <w:t>/</w:t>
      </w:r>
      <w:r>
        <w:rPr>
          <w:rFonts w:cs="Arial"/>
          <w:szCs w:val="20"/>
        </w:rPr>
        <w:t xml:space="preserve"> </w:t>
      </w:r>
      <w:r w:rsidR="006644E4" w:rsidRPr="00784D87">
        <w:rPr>
          <w:rFonts w:cs="Arial"/>
          <w:szCs w:val="20"/>
        </w:rPr>
        <w:t>työperä</w:t>
      </w:r>
      <w:r>
        <w:rPr>
          <w:rFonts w:cs="Arial"/>
          <w:szCs w:val="20"/>
        </w:rPr>
        <w:t>isen maahanmuuton toimintamalleja</w:t>
      </w:r>
      <w:r w:rsidR="00BE08D3">
        <w:rPr>
          <w:rFonts w:cs="Arial"/>
          <w:szCs w:val="20"/>
        </w:rPr>
        <w:t xml:space="preserve"> ja muiden</w:t>
      </w:r>
      <w:r w:rsidR="006644E4" w:rsidRPr="00784D87">
        <w:rPr>
          <w:rFonts w:cs="Arial"/>
          <w:szCs w:val="20"/>
        </w:rPr>
        <w:t xml:space="preserve"> maahanmuuttajien </w:t>
      </w:r>
      <w:r w:rsidR="00AB7B3B">
        <w:rPr>
          <w:rFonts w:cs="Arial"/>
          <w:szCs w:val="20"/>
        </w:rPr>
        <w:t xml:space="preserve">(ml turvapaikanhakijat) </w:t>
      </w:r>
      <w:r w:rsidR="006644E4" w:rsidRPr="00784D87">
        <w:rPr>
          <w:rFonts w:cs="Arial"/>
          <w:szCs w:val="20"/>
        </w:rPr>
        <w:t>työvoimar</w:t>
      </w:r>
      <w:r>
        <w:rPr>
          <w:rFonts w:cs="Arial"/>
          <w:szCs w:val="20"/>
        </w:rPr>
        <w:t>eservin hyödyntämistä.</w:t>
      </w:r>
      <w:r w:rsidR="00590C7B">
        <w:rPr>
          <w:rFonts w:cs="Arial"/>
          <w:szCs w:val="20"/>
        </w:rPr>
        <w:t xml:space="preserve"> </w:t>
      </w:r>
    </w:p>
    <w:p w14:paraId="6240B54B" w14:textId="717E4989" w:rsidR="006644E4" w:rsidRPr="00784D87" w:rsidRDefault="00BE08D3" w:rsidP="00BF3238">
      <w:pPr>
        <w:pStyle w:val="Luettelokappale"/>
        <w:numPr>
          <w:ilvl w:val="0"/>
          <w:numId w:val="17"/>
        </w:numPr>
        <w:spacing w:line="360" w:lineRule="auto"/>
        <w:ind w:left="357" w:hanging="357"/>
        <w:rPr>
          <w:rFonts w:cs="Arial"/>
          <w:szCs w:val="20"/>
        </w:rPr>
      </w:pPr>
      <w:r>
        <w:rPr>
          <w:rFonts w:cs="Arial"/>
          <w:szCs w:val="20"/>
        </w:rPr>
        <w:t>Laaja-alaisen työhyvinvoinnin kehittämistä jatketaan</w:t>
      </w:r>
      <w:r w:rsidR="00472521">
        <w:rPr>
          <w:rFonts w:cs="Arial"/>
          <w:szCs w:val="20"/>
        </w:rPr>
        <w:t xml:space="preserve"> ja laajennetaan</w:t>
      </w:r>
      <w:r>
        <w:rPr>
          <w:rFonts w:cs="Arial"/>
          <w:szCs w:val="20"/>
        </w:rPr>
        <w:t>;</w:t>
      </w:r>
      <w:r w:rsidR="006644E4" w:rsidRPr="00784D87">
        <w:rPr>
          <w:rFonts w:cs="Arial"/>
          <w:szCs w:val="20"/>
        </w:rPr>
        <w:t xml:space="preserve"> </w:t>
      </w:r>
      <w:r w:rsidR="00472521">
        <w:rPr>
          <w:rFonts w:cs="Arial"/>
          <w:szCs w:val="20"/>
        </w:rPr>
        <w:t>kehittämistä tuetaan erila</w:t>
      </w:r>
      <w:r w:rsidR="00472521">
        <w:rPr>
          <w:rFonts w:cs="Arial"/>
          <w:szCs w:val="20"/>
        </w:rPr>
        <w:t>i</w:t>
      </w:r>
      <w:r w:rsidR="00472521">
        <w:rPr>
          <w:rFonts w:cs="Arial"/>
          <w:szCs w:val="20"/>
        </w:rPr>
        <w:t>sissa</w:t>
      </w:r>
      <w:r w:rsidR="006644E4" w:rsidRPr="00784D87">
        <w:rPr>
          <w:rFonts w:cs="Arial"/>
          <w:szCs w:val="20"/>
        </w:rPr>
        <w:t xml:space="preserve"> organisaatioissa siten, että </w:t>
      </w:r>
      <w:r w:rsidR="00472521">
        <w:rPr>
          <w:rFonts w:cs="Arial"/>
          <w:szCs w:val="20"/>
        </w:rPr>
        <w:t>se tukee muutosprosesseja</w:t>
      </w:r>
      <w:r w:rsidR="00A36355">
        <w:rPr>
          <w:rFonts w:cs="Arial"/>
          <w:szCs w:val="20"/>
        </w:rPr>
        <w:t>, uudenla</w:t>
      </w:r>
      <w:r w:rsidR="00AB7B3B">
        <w:rPr>
          <w:rFonts w:cs="Arial"/>
          <w:szCs w:val="20"/>
        </w:rPr>
        <w:t>ista yhteistyötä</w:t>
      </w:r>
      <w:r w:rsidR="00986B0F">
        <w:rPr>
          <w:rFonts w:cs="Arial"/>
          <w:szCs w:val="20"/>
        </w:rPr>
        <w:t xml:space="preserve"> eri organ</w:t>
      </w:r>
      <w:r w:rsidR="00986B0F">
        <w:rPr>
          <w:rFonts w:cs="Arial"/>
          <w:szCs w:val="20"/>
        </w:rPr>
        <w:t>i</w:t>
      </w:r>
      <w:r w:rsidR="00986B0F">
        <w:rPr>
          <w:rFonts w:cs="Arial"/>
          <w:szCs w:val="20"/>
        </w:rPr>
        <w:t>saatioiden välillä</w:t>
      </w:r>
      <w:r w:rsidR="006644E4" w:rsidRPr="00784D87">
        <w:rPr>
          <w:rFonts w:cs="Arial"/>
          <w:szCs w:val="20"/>
        </w:rPr>
        <w:t xml:space="preserve"> ja helpotta</w:t>
      </w:r>
      <w:r w:rsidR="00986B0F">
        <w:rPr>
          <w:rFonts w:cs="Arial"/>
          <w:szCs w:val="20"/>
        </w:rPr>
        <w:t>a</w:t>
      </w:r>
      <w:r w:rsidR="00F232B0">
        <w:rPr>
          <w:rFonts w:cs="Arial"/>
          <w:szCs w:val="20"/>
        </w:rPr>
        <w:t xml:space="preserve"> työvoiman rekrytoin</w:t>
      </w:r>
      <w:r w:rsidR="006644E4" w:rsidRPr="00784D87">
        <w:rPr>
          <w:rFonts w:cs="Arial"/>
          <w:szCs w:val="20"/>
        </w:rPr>
        <w:t>ti</w:t>
      </w:r>
      <w:r w:rsidR="00F232B0">
        <w:rPr>
          <w:rFonts w:cs="Arial"/>
          <w:szCs w:val="20"/>
        </w:rPr>
        <w:t>a</w:t>
      </w:r>
      <w:r>
        <w:rPr>
          <w:rFonts w:cs="Arial"/>
          <w:szCs w:val="20"/>
        </w:rPr>
        <w:t>.</w:t>
      </w:r>
    </w:p>
    <w:p w14:paraId="13C3959A" w14:textId="7F542096" w:rsidR="00886B90" w:rsidRPr="00BF3238" w:rsidRDefault="006644E4" w:rsidP="00BF3238">
      <w:pPr>
        <w:pStyle w:val="Otsikko2"/>
        <w:spacing w:before="240" w:after="240" w:line="360" w:lineRule="auto"/>
        <w:rPr>
          <w:color w:val="92D050"/>
          <w:sz w:val="36"/>
          <w:szCs w:val="36"/>
        </w:rPr>
      </w:pPr>
      <w:bookmarkStart w:id="46" w:name="_Toc399831696"/>
      <w:bookmarkStart w:id="47" w:name="_Toc436913947"/>
      <w:bookmarkStart w:id="48" w:name="_Toc436919499"/>
      <w:r w:rsidRPr="00BF3238">
        <w:rPr>
          <w:color w:val="92D050"/>
          <w:sz w:val="36"/>
          <w:szCs w:val="36"/>
        </w:rPr>
        <w:t>Kärkialojen kehittämislinjaukset</w:t>
      </w:r>
      <w:bookmarkEnd w:id="46"/>
      <w:r w:rsidR="00371343" w:rsidRPr="00BF3238">
        <w:rPr>
          <w:color w:val="92D050"/>
          <w:sz w:val="36"/>
          <w:szCs w:val="36"/>
        </w:rPr>
        <w:t xml:space="preserve"> ja </w:t>
      </w:r>
      <w:r w:rsidR="00CB6A6F" w:rsidRPr="00BF3238">
        <w:rPr>
          <w:color w:val="92D050"/>
          <w:sz w:val="36"/>
          <w:szCs w:val="36"/>
        </w:rPr>
        <w:t>ERM</w:t>
      </w:r>
      <w:bookmarkEnd w:id="47"/>
      <w:bookmarkEnd w:id="48"/>
    </w:p>
    <w:p w14:paraId="3025D7C4" w14:textId="350BBEAD" w:rsidR="00A51880" w:rsidRPr="00A51880" w:rsidRDefault="00A51880" w:rsidP="00BF3238">
      <w:pPr>
        <w:spacing w:before="120" w:after="120" w:line="360" w:lineRule="auto"/>
      </w:pPr>
      <w:r w:rsidRPr="0031246F">
        <w:rPr>
          <w:b/>
        </w:rPr>
        <w:t>Matkailu</w:t>
      </w:r>
      <w:r>
        <w:rPr>
          <w:b/>
        </w:rPr>
        <w:t xml:space="preserve">n </w:t>
      </w:r>
      <w:r>
        <w:t xml:space="preserve">kehittämistä linjataan erillisellä matkailustrategialla, joka uudistetaan Kainuun liiton johdolla. </w:t>
      </w:r>
      <w:r w:rsidR="006E0BA4">
        <w:t>Matkailuliiketoiminnassa</w:t>
      </w:r>
      <w:r w:rsidRPr="0031246F">
        <w:t xml:space="preserve"> </w:t>
      </w:r>
      <w:r w:rsidR="006E0BA4">
        <w:t xml:space="preserve">tavoitellaan </w:t>
      </w:r>
      <w:r w:rsidR="00590C7B">
        <w:t>erityisesti kansainvälistä kasvua</w:t>
      </w:r>
      <w:r w:rsidR="006E0BA4">
        <w:t xml:space="preserve"> tuotekehityksen ja markkinoinnin kautta. P</w:t>
      </w:r>
      <w:r w:rsidRPr="00896DBF">
        <w:t xml:space="preserve">ainopiste </w:t>
      </w:r>
      <w:r w:rsidR="006E0BA4">
        <w:t>on</w:t>
      </w:r>
      <w:r>
        <w:t xml:space="preserve"> </w:t>
      </w:r>
      <w:r w:rsidR="00590C7B" w:rsidRPr="008E75F9">
        <w:rPr>
          <w:color w:val="auto"/>
        </w:rPr>
        <w:t xml:space="preserve">Venäjän ja </w:t>
      </w:r>
      <w:r w:rsidRPr="00896DBF">
        <w:t>Aa</w:t>
      </w:r>
      <w:r>
        <w:t>sian</w:t>
      </w:r>
      <w:r w:rsidR="00590C7B">
        <w:t xml:space="preserve"> markkinoinnin lisäämisessä ja e</w:t>
      </w:r>
      <w:r>
        <w:t>rityisryhmissä (esim. liikunt</w:t>
      </w:r>
      <w:r>
        <w:t>a</w:t>
      </w:r>
      <w:r>
        <w:t xml:space="preserve">matkailijat). </w:t>
      </w:r>
      <w:r w:rsidRPr="004334F1">
        <w:rPr>
          <w:b/>
        </w:rPr>
        <w:t>Teknologia-alan</w:t>
      </w:r>
      <w:r>
        <w:t xml:space="preserve"> kasvua tuetaan</w:t>
      </w:r>
      <w:r w:rsidRPr="009C002F">
        <w:t xml:space="preserve"> mittaustekniikan sovellusten kehittä</w:t>
      </w:r>
      <w:r w:rsidR="00B55152">
        <w:t xml:space="preserve">misessä, </w:t>
      </w:r>
      <w:r w:rsidR="00B55152" w:rsidRPr="008E75F9">
        <w:rPr>
          <w:color w:val="auto"/>
        </w:rPr>
        <w:t>pelialan</w:t>
      </w:r>
      <w:r w:rsidRPr="008E75F9">
        <w:rPr>
          <w:color w:val="auto"/>
        </w:rPr>
        <w:t xml:space="preserve"> </w:t>
      </w:r>
      <w:r w:rsidR="00B55152" w:rsidRPr="008E75F9">
        <w:rPr>
          <w:color w:val="auto"/>
        </w:rPr>
        <w:t>ja digitalisaatio</w:t>
      </w:r>
      <w:r w:rsidRPr="008E75F9">
        <w:rPr>
          <w:color w:val="auto"/>
        </w:rPr>
        <w:t xml:space="preserve">n kehittämisavauksissa </w:t>
      </w:r>
      <w:r>
        <w:t xml:space="preserve">ja -kokeiluissa. </w:t>
      </w:r>
      <w:r w:rsidRPr="004334F1">
        <w:rPr>
          <w:b/>
        </w:rPr>
        <w:t>Biotalouden</w:t>
      </w:r>
      <w:r>
        <w:t xml:space="preserve"> </w:t>
      </w:r>
      <w:r w:rsidRPr="009C002F">
        <w:t>uusia inves</w:t>
      </w:r>
      <w:r>
        <w:t>tointeja edistetään</w:t>
      </w:r>
      <w:r w:rsidRPr="009C002F">
        <w:t xml:space="preserve"> </w:t>
      </w:r>
      <w:r>
        <w:t>akti</w:t>
      </w:r>
      <w:r>
        <w:t>i</w:t>
      </w:r>
      <w:r>
        <w:t>visesti. A</w:t>
      </w:r>
      <w:r w:rsidRPr="009C002F">
        <w:t>la on valittu myös erityiseksi IP-alueen yhteis</w:t>
      </w:r>
      <w:r>
        <w:t>en kehittämis</w:t>
      </w:r>
      <w:r w:rsidRPr="009C002F">
        <w:t>toiminnan ko</w:t>
      </w:r>
      <w:r>
        <w:t xml:space="preserve">hteeksi. </w:t>
      </w:r>
      <w:r w:rsidRPr="009C002F">
        <w:t>ST1:n käy</w:t>
      </w:r>
      <w:r w:rsidRPr="009C002F">
        <w:t>n</w:t>
      </w:r>
      <w:r w:rsidRPr="009C002F">
        <w:t>nistyminen luo hyvän pohjan bioenergian tuotannon merkit</w:t>
      </w:r>
      <w:r>
        <w:t xml:space="preserve">tävään </w:t>
      </w:r>
      <w:r w:rsidRPr="00FA2ABE">
        <w:rPr>
          <w:color w:val="auto"/>
        </w:rPr>
        <w:t xml:space="preserve">laajentamiseen, </w:t>
      </w:r>
      <w:r w:rsidR="00B55152" w:rsidRPr="00FA2ABE">
        <w:rPr>
          <w:color w:val="auto"/>
        </w:rPr>
        <w:t>sillä</w:t>
      </w:r>
      <w:r w:rsidRPr="00FA2ABE">
        <w:rPr>
          <w:color w:val="auto"/>
        </w:rPr>
        <w:t xml:space="preserve"> biotuotetehtaan </w:t>
      </w:r>
      <w:r>
        <w:t xml:space="preserve">edellytyksiä selvitettäessä on varmistunut raaka-aineiden saatavuus alueelta. </w:t>
      </w:r>
      <w:r w:rsidRPr="00461B88">
        <w:rPr>
          <w:b/>
        </w:rPr>
        <w:t>Kestävän kaiva</w:t>
      </w:r>
      <w:r w:rsidRPr="00461B88">
        <w:rPr>
          <w:b/>
        </w:rPr>
        <w:t>n</w:t>
      </w:r>
      <w:r w:rsidRPr="00461B88">
        <w:rPr>
          <w:b/>
        </w:rPr>
        <w:t>naisalan</w:t>
      </w:r>
      <w:r>
        <w:t xml:space="preserve"> edistämistä tuetaan</w:t>
      </w:r>
      <w:r w:rsidRPr="00461B88">
        <w:t xml:space="preserve"> (valittu </w:t>
      </w:r>
      <w:r>
        <w:t xml:space="preserve">myös </w:t>
      </w:r>
      <w:r w:rsidRPr="00461B88">
        <w:t>erityiseksi IP-alueen yhteistoiminnan kohteeksi</w:t>
      </w:r>
      <w:r>
        <w:t>)</w:t>
      </w:r>
      <w:r w:rsidRPr="00461B88">
        <w:t>; Kainuulla erityisesti kaksi lähimpien kuukausien tärkeätä kohdett</w:t>
      </w:r>
      <w:r w:rsidR="00B55152">
        <w:t>a: Terrafame</w:t>
      </w:r>
      <w:r>
        <w:t xml:space="preserve"> ja Sotkamo Silver</w:t>
      </w:r>
      <w:r w:rsidR="00986B0F">
        <w:t xml:space="preserve"> Oy</w:t>
      </w:r>
      <w:r>
        <w:t>. Kärkialoihin</w:t>
      </w:r>
      <w:r w:rsidRPr="00A51880">
        <w:t xml:space="preserve"> liittyvät ajankoh</w:t>
      </w:r>
      <w:r>
        <w:t xml:space="preserve">taiset edunajamishankkeet ovat: </w:t>
      </w:r>
      <w:r>
        <w:rPr>
          <w:rFonts w:cs="Arial"/>
          <w:szCs w:val="20"/>
        </w:rPr>
        <w:t>k</w:t>
      </w:r>
      <w:r w:rsidRPr="00A51880">
        <w:rPr>
          <w:rFonts w:cs="Arial"/>
          <w:szCs w:val="20"/>
        </w:rPr>
        <w:t>aivos- ja muun yritystoiminnan lupakäsittelyn joust</w:t>
      </w:r>
      <w:r w:rsidRPr="00A51880">
        <w:rPr>
          <w:rFonts w:cs="Arial"/>
          <w:szCs w:val="20"/>
        </w:rPr>
        <w:t>a</w:t>
      </w:r>
      <w:r w:rsidRPr="00A51880">
        <w:rPr>
          <w:rFonts w:cs="Arial"/>
          <w:szCs w:val="20"/>
        </w:rPr>
        <w:t>voittaminen, nopeuttaminen ja selkeyttäminen</w:t>
      </w:r>
      <w:r>
        <w:t xml:space="preserve">; </w:t>
      </w:r>
      <w:r>
        <w:rPr>
          <w:rFonts w:cs="Arial"/>
          <w:szCs w:val="20"/>
        </w:rPr>
        <w:t>v</w:t>
      </w:r>
      <w:r w:rsidRPr="00A51880">
        <w:rPr>
          <w:rFonts w:cs="Arial"/>
          <w:szCs w:val="20"/>
        </w:rPr>
        <w:t>i</w:t>
      </w:r>
      <w:r>
        <w:rPr>
          <w:rFonts w:cs="Arial"/>
          <w:szCs w:val="20"/>
        </w:rPr>
        <w:t xml:space="preserve">entiyrityksien logistiikka-aseman parantaminen </w:t>
      </w:r>
      <w:r>
        <w:t xml:space="preserve">ja </w:t>
      </w:r>
      <w:r>
        <w:rPr>
          <w:rFonts w:cs="Arial"/>
          <w:szCs w:val="20"/>
        </w:rPr>
        <w:lastRenderedPageBreak/>
        <w:t>y</w:t>
      </w:r>
      <w:r w:rsidRPr="00A51880">
        <w:rPr>
          <w:rFonts w:cs="Arial"/>
          <w:szCs w:val="20"/>
        </w:rPr>
        <w:t>ritys- ja maaseututukiin liittyvän päätösvallan säilyminen lähellä asiakkaita.</w:t>
      </w:r>
      <w:r w:rsidR="00371343">
        <w:rPr>
          <w:rFonts w:cs="Arial"/>
          <w:szCs w:val="20"/>
        </w:rPr>
        <w:t xml:space="preserve"> Kärkialojen kehittämise</w:t>
      </w:r>
      <w:r w:rsidR="00371343">
        <w:rPr>
          <w:rFonts w:cs="Arial"/>
          <w:szCs w:val="20"/>
        </w:rPr>
        <w:t>s</w:t>
      </w:r>
      <w:r w:rsidR="00371343">
        <w:rPr>
          <w:rFonts w:cs="Arial"/>
          <w:szCs w:val="20"/>
        </w:rPr>
        <w:t>sä otetaan erityisesti huomioon rakennemuutoksen ennakointi ja siihen varautuminen (ERM, ks. liite 4)</w:t>
      </w:r>
    </w:p>
    <w:p w14:paraId="55751ACA" w14:textId="0D066E9B" w:rsidR="006644E4" w:rsidRPr="00FA2ABE" w:rsidRDefault="006644E4" w:rsidP="00487967">
      <w:pPr>
        <w:spacing w:before="120" w:after="120" w:line="360" w:lineRule="auto"/>
        <w:contextualSpacing/>
        <w:rPr>
          <w:rFonts w:cs="Arial"/>
          <w:color w:val="auto"/>
          <w:szCs w:val="20"/>
        </w:rPr>
      </w:pPr>
      <w:r w:rsidRPr="00062E68">
        <w:rPr>
          <w:rFonts w:cs="Arial"/>
          <w:b/>
          <w:szCs w:val="20"/>
        </w:rPr>
        <w:t xml:space="preserve">Matkailun ja palvelujen </w:t>
      </w:r>
      <w:r w:rsidRPr="00062E68">
        <w:rPr>
          <w:rFonts w:cs="Arial"/>
          <w:szCs w:val="20"/>
        </w:rPr>
        <w:t>lähivuosien strategiset kehittämislinjaukset voidaan tiivistää markkinoiden kasvattamiseen ja</w:t>
      </w:r>
      <w:r w:rsidR="00114F57">
        <w:rPr>
          <w:rFonts w:cs="Arial"/>
          <w:szCs w:val="20"/>
        </w:rPr>
        <w:t xml:space="preserve"> kansainvälistämiseen sekä</w:t>
      </w:r>
      <w:r w:rsidRPr="00062E68">
        <w:rPr>
          <w:rFonts w:cs="Arial"/>
          <w:szCs w:val="20"/>
        </w:rPr>
        <w:t xml:space="preserve"> tuotteiden älykkääseen uudistamiseen, kainuul</w:t>
      </w:r>
      <w:r w:rsidR="00CE3A6A">
        <w:rPr>
          <w:rFonts w:cs="Arial"/>
          <w:szCs w:val="20"/>
        </w:rPr>
        <w:t>aista luontoa ja kulttuuria</w:t>
      </w:r>
      <w:r w:rsidR="001325F6">
        <w:rPr>
          <w:rFonts w:cs="Arial"/>
          <w:szCs w:val="20"/>
        </w:rPr>
        <w:t xml:space="preserve"> hyödyntäen. </w:t>
      </w:r>
      <w:r w:rsidRPr="00784D87">
        <w:rPr>
          <w:rFonts w:cs="Arial"/>
          <w:szCs w:val="20"/>
        </w:rPr>
        <w:t>Markkinoiden kasvattamistavoite edellyttää markkinalähtöistä kehi</w:t>
      </w:r>
      <w:r w:rsidRPr="00784D87">
        <w:rPr>
          <w:rFonts w:cs="Arial"/>
          <w:szCs w:val="20"/>
        </w:rPr>
        <w:t>t</w:t>
      </w:r>
      <w:r w:rsidRPr="00784D87">
        <w:rPr>
          <w:rFonts w:cs="Arial"/>
          <w:szCs w:val="20"/>
        </w:rPr>
        <w:t>tämistyötä, missä huolehditaan, että Kainuun matkailutarjonnasta muodostuu positiivinen ja tunnettu mielikuva kotimaassa (=</w:t>
      </w:r>
      <w:r w:rsidR="00BE0C0B">
        <w:rPr>
          <w:rFonts w:cs="Arial"/>
          <w:szCs w:val="20"/>
        </w:rPr>
        <w:t xml:space="preserve"> </w:t>
      </w:r>
      <w:r w:rsidRPr="00784D87">
        <w:rPr>
          <w:rFonts w:cs="Arial"/>
          <w:szCs w:val="20"/>
        </w:rPr>
        <w:t>päämarkkina</w:t>
      </w:r>
      <w:r w:rsidR="00BE0C0B">
        <w:rPr>
          <w:rFonts w:cs="Arial"/>
          <w:szCs w:val="20"/>
        </w:rPr>
        <w:t>t</w:t>
      </w:r>
      <w:r w:rsidRPr="00784D87">
        <w:rPr>
          <w:rFonts w:cs="Arial"/>
          <w:szCs w:val="20"/>
        </w:rPr>
        <w:t>)</w:t>
      </w:r>
      <w:r w:rsidR="00BE0C0B">
        <w:rPr>
          <w:rFonts w:cs="Arial"/>
          <w:szCs w:val="20"/>
        </w:rPr>
        <w:t xml:space="preserve"> ja ulkomailla (= kasva</w:t>
      </w:r>
      <w:r w:rsidR="006E0BA4">
        <w:rPr>
          <w:rFonts w:cs="Arial"/>
          <w:szCs w:val="20"/>
        </w:rPr>
        <w:t>va</w:t>
      </w:r>
      <w:r w:rsidR="00BE0C0B">
        <w:rPr>
          <w:rFonts w:cs="Arial"/>
          <w:szCs w:val="20"/>
        </w:rPr>
        <w:t>t markkinat) –</w:t>
      </w:r>
      <w:r w:rsidRPr="00784D87">
        <w:rPr>
          <w:rFonts w:cs="Arial"/>
          <w:szCs w:val="20"/>
        </w:rPr>
        <w:t xml:space="preserve"> </w:t>
      </w:r>
      <w:r w:rsidR="00111F23">
        <w:rPr>
          <w:rFonts w:cs="Arial"/>
          <w:szCs w:val="20"/>
        </w:rPr>
        <w:t>Aasias</w:t>
      </w:r>
      <w:r w:rsidR="00B55152">
        <w:rPr>
          <w:rFonts w:cs="Arial"/>
          <w:szCs w:val="20"/>
        </w:rPr>
        <w:t xml:space="preserve">sa, </w:t>
      </w:r>
      <w:r w:rsidR="00111F23">
        <w:rPr>
          <w:rFonts w:cs="Arial"/>
          <w:szCs w:val="20"/>
        </w:rPr>
        <w:t xml:space="preserve">erityisesti </w:t>
      </w:r>
      <w:r w:rsidR="00114F57">
        <w:rPr>
          <w:rFonts w:cs="Arial"/>
          <w:szCs w:val="20"/>
        </w:rPr>
        <w:t>Kiinassa</w:t>
      </w:r>
      <w:r w:rsidR="00B55152">
        <w:rPr>
          <w:rFonts w:cs="Arial"/>
          <w:szCs w:val="20"/>
        </w:rPr>
        <w:t xml:space="preserve"> ja Japanissa</w:t>
      </w:r>
      <w:r w:rsidR="00114F57">
        <w:rPr>
          <w:rFonts w:cs="Arial"/>
          <w:szCs w:val="20"/>
        </w:rPr>
        <w:t xml:space="preserve">, </w:t>
      </w:r>
      <w:r w:rsidRPr="00784D87">
        <w:rPr>
          <w:rFonts w:cs="Arial"/>
          <w:szCs w:val="20"/>
        </w:rPr>
        <w:t xml:space="preserve">Venäjällä ja muilla valituilla ulkomaisilla </w:t>
      </w:r>
      <w:r w:rsidRPr="007C4061">
        <w:rPr>
          <w:rFonts w:cs="Arial"/>
          <w:szCs w:val="20"/>
        </w:rPr>
        <w:t>markkinoilla, valikoidu</w:t>
      </w:r>
      <w:r w:rsidR="00114F57" w:rsidRPr="007C4061">
        <w:rPr>
          <w:rFonts w:cs="Arial"/>
          <w:szCs w:val="20"/>
        </w:rPr>
        <w:t xml:space="preserve">issa </w:t>
      </w:r>
      <w:r w:rsidR="00114F57" w:rsidRPr="00FA2ABE">
        <w:rPr>
          <w:rFonts w:cs="Arial"/>
          <w:color w:val="auto"/>
          <w:szCs w:val="20"/>
        </w:rPr>
        <w:t>asiakasry</w:t>
      </w:r>
      <w:r w:rsidR="00114F57" w:rsidRPr="00FA2ABE">
        <w:rPr>
          <w:rFonts w:cs="Arial"/>
          <w:color w:val="auto"/>
          <w:szCs w:val="20"/>
        </w:rPr>
        <w:t>h</w:t>
      </w:r>
      <w:r w:rsidR="00114F57" w:rsidRPr="00FA2ABE">
        <w:rPr>
          <w:rFonts w:cs="Arial"/>
          <w:color w:val="auto"/>
          <w:szCs w:val="20"/>
        </w:rPr>
        <w:t xml:space="preserve">missä. </w:t>
      </w:r>
      <w:r w:rsidR="00B55152" w:rsidRPr="00FA2ABE">
        <w:rPr>
          <w:rFonts w:cs="Arial"/>
          <w:color w:val="auto"/>
          <w:szCs w:val="20"/>
        </w:rPr>
        <w:t xml:space="preserve">Matkailukeskusten </w:t>
      </w:r>
      <w:r w:rsidR="00111F23" w:rsidRPr="00FA2ABE">
        <w:rPr>
          <w:rFonts w:cs="Arial"/>
          <w:color w:val="auto"/>
          <w:szCs w:val="20"/>
        </w:rPr>
        <w:t xml:space="preserve">ja </w:t>
      </w:r>
      <w:r w:rsidR="00B55152" w:rsidRPr="00FA2ABE">
        <w:rPr>
          <w:rFonts w:cs="Arial"/>
          <w:color w:val="auto"/>
          <w:szCs w:val="20"/>
        </w:rPr>
        <w:t>eri toimialojen (</w:t>
      </w:r>
      <w:r w:rsidR="001325F6" w:rsidRPr="00FA2ABE">
        <w:rPr>
          <w:rFonts w:cs="Arial"/>
          <w:color w:val="auto"/>
          <w:szCs w:val="20"/>
        </w:rPr>
        <w:t xml:space="preserve">esim. </w:t>
      </w:r>
      <w:r w:rsidR="007C4061" w:rsidRPr="00FA2ABE">
        <w:rPr>
          <w:rFonts w:cs="Arial"/>
          <w:color w:val="auto"/>
          <w:szCs w:val="20"/>
        </w:rPr>
        <w:t>kainuulaisen urheilu-, mittaus- ja peliosaamisen</w:t>
      </w:r>
      <w:r w:rsidR="00B55152" w:rsidRPr="00FA2ABE">
        <w:rPr>
          <w:rFonts w:cs="Arial"/>
          <w:color w:val="auto"/>
          <w:szCs w:val="20"/>
        </w:rPr>
        <w:t>)</w:t>
      </w:r>
      <w:r w:rsidR="007C4061" w:rsidRPr="00FA2ABE">
        <w:rPr>
          <w:rFonts w:cs="Arial"/>
          <w:color w:val="auto"/>
          <w:szCs w:val="20"/>
        </w:rPr>
        <w:t xml:space="preserve"> sekä </w:t>
      </w:r>
      <w:r w:rsidRPr="00FA2ABE">
        <w:rPr>
          <w:rFonts w:cs="Arial"/>
          <w:color w:val="auto"/>
          <w:szCs w:val="20"/>
        </w:rPr>
        <w:t>vähittäiskaupan</w:t>
      </w:r>
      <w:r w:rsidR="007C4061" w:rsidRPr="00FA2ABE">
        <w:rPr>
          <w:rFonts w:cs="Arial"/>
          <w:color w:val="auto"/>
          <w:szCs w:val="20"/>
        </w:rPr>
        <w:t xml:space="preserve"> </w:t>
      </w:r>
      <w:r w:rsidR="001325F6" w:rsidRPr="00FA2ABE">
        <w:rPr>
          <w:rFonts w:cs="Arial"/>
          <w:color w:val="auto"/>
          <w:szCs w:val="20"/>
        </w:rPr>
        <w:t>ja</w:t>
      </w:r>
      <w:r w:rsidRPr="00FA2ABE">
        <w:rPr>
          <w:rFonts w:cs="Arial"/>
          <w:color w:val="auto"/>
          <w:szCs w:val="20"/>
        </w:rPr>
        <w:t xml:space="preserve"> mui</w:t>
      </w:r>
      <w:r w:rsidR="00114F57" w:rsidRPr="00FA2ABE">
        <w:rPr>
          <w:rFonts w:cs="Arial"/>
          <w:color w:val="auto"/>
          <w:szCs w:val="20"/>
        </w:rPr>
        <w:t>den alueiden yritysten</w:t>
      </w:r>
      <w:r w:rsidR="007C4061" w:rsidRPr="00FA2ABE">
        <w:rPr>
          <w:rFonts w:cs="Arial"/>
          <w:color w:val="auto"/>
          <w:szCs w:val="20"/>
        </w:rPr>
        <w:t xml:space="preserve"> ja kehittäjätahojen</w:t>
      </w:r>
      <w:r w:rsidR="00B55152" w:rsidRPr="00FA2ABE">
        <w:rPr>
          <w:rFonts w:cs="Arial"/>
          <w:color w:val="auto"/>
          <w:szCs w:val="20"/>
        </w:rPr>
        <w:t xml:space="preserve"> välistä yhteistyötä ja liittoutumi</w:t>
      </w:r>
      <w:r w:rsidR="00B55152" w:rsidRPr="00FA2ABE">
        <w:rPr>
          <w:rFonts w:cs="Arial"/>
          <w:color w:val="auto"/>
          <w:szCs w:val="20"/>
        </w:rPr>
        <w:t>s</w:t>
      </w:r>
      <w:r w:rsidR="00B55152" w:rsidRPr="00FA2ABE">
        <w:rPr>
          <w:rFonts w:cs="Arial"/>
          <w:color w:val="auto"/>
          <w:szCs w:val="20"/>
        </w:rPr>
        <w:t>ta tuetaan</w:t>
      </w:r>
      <w:r w:rsidR="00114F57" w:rsidRPr="00FA2ABE">
        <w:rPr>
          <w:rFonts w:cs="Arial"/>
          <w:color w:val="auto"/>
          <w:szCs w:val="20"/>
        </w:rPr>
        <w:t>.</w:t>
      </w:r>
      <w:r w:rsidR="00111F23" w:rsidRPr="00FA2ABE">
        <w:rPr>
          <w:rFonts w:cs="Arial"/>
          <w:color w:val="auto"/>
          <w:szCs w:val="20"/>
        </w:rPr>
        <w:t xml:space="preserve"> Visit Finland ja ulkomaa</w:t>
      </w:r>
      <w:r w:rsidR="006E0BA4" w:rsidRPr="00FA2ABE">
        <w:rPr>
          <w:rFonts w:cs="Arial"/>
          <w:color w:val="auto"/>
          <w:szCs w:val="20"/>
        </w:rPr>
        <w:t>laiset matkanjärjestäjät kytketään</w:t>
      </w:r>
      <w:r w:rsidR="00B55152" w:rsidRPr="00FA2ABE">
        <w:rPr>
          <w:rFonts w:cs="Arial"/>
          <w:color w:val="auto"/>
          <w:szCs w:val="20"/>
        </w:rPr>
        <w:t xml:space="preserve"> määrätietoisesti</w:t>
      </w:r>
      <w:r w:rsidR="00111F23" w:rsidRPr="00FA2ABE">
        <w:rPr>
          <w:rFonts w:cs="Arial"/>
          <w:color w:val="auto"/>
          <w:szCs w:val="20"/>
        </w:rPr>
        <w:t xml:space="preserve"> Kainuun </w:t>
      </w:r>
      <w:r w:rsidR="00417042" w:rsidRPr="00FA2ABE">
        <w:rPr>
          <w:rFonts w:cs="Arial"/>
          <w:color w:val="auto"/>
          <w:szCs w:val="20"/>
        </w:rPr>
        <w:t>matka</w:t>
      </w:r>
      <w:r w:rsidR="00417042" w:rsidRPr="00FA2ABE">
        <w:rPr>
          <w:rFonts w:cs="Arial"/>
          <w:color w:val="auto"/>
          <w:szCs w:val="20"/>
        </w:rPr>
        <w:t>i</w:t>
      </w:r>
      <w:r w:rsidR="00417042" w:rsidRPr="00FA2ABE">
        <w:rPr>
          <w:rFonts w:cs="Arial"/>
          <w:color w:val="auto"/>
          <w:szCs w:val="20"/>
        </w:rPr>
        <w:t>lun kansainvälistämiseen</w:t>
      </w:r>
      <w:r w:rsidR="00E87F3D" w:rsidRPr="00FA2ABE">
        <w:rPr>
          <w:rFonts w:cs="Arial"/>
          <w:color w:val="auto"/>
          <w:szCs w:val="20"/>
        </w:rPr>
        <w:t xml:space="preserve"> ja kasvun luomiseen</w:t>
      </w:r>
      <w:r w:rsidR="00986B0F" w:rsidRPr="00FA2ABE">
        <w:rPr>
          <w:rFonts w:cs="Arial"/>
          <w:color w:val="auto"/>
          <w:szCs w:val="20"/>
        </w:rPr>
        <w:t xml:space="preserve">. </w:t>
      </w:r>
      <w:r w:rsidRPr="00FA2ABE">
        <w:rPr>
          <w:rFonts w:cs="Arial"/>
          <w:color w:val="auto"/>
          <w:szCs w:val="20"/>
        </w:rPr>
        <w:t xml:space="preserve">Kainuu-kuvan vahvistaminen rakennetaan </w:t>
      </w:r>
      <w:r w:rsidR="00114F57" w:rsidRPr="00FA2ABE">
        <w:rPr>
          <w:rFonts w:cs="Arial"/>
          <w:color w:val="auto"/>
          <w:szCs w:val="20"/>
        </w:rPr>
        <w:t>osaksi ma</w:t>
      </w:r>
      <w:r w:rsidR="00114F57" w:rsidRPr="00FA2ABE">
        <w:rPr>
          <w:rFonts w:cs="Arial"/>
          <w:color w:val="auto"/>
          <w:szCs w:val="20"/>
        </w:rPr>
        <w:t>t</w:t>
      </w:r>
      <w:r w:rsidR="00114F57" w:rsidRPr="00FA2ABE">
        <w:rPr>
          <w:rFonts w:cs="Arial"/>
          <w:color w:val="auto"/>
          <w:szCs w:val="20"/>
        </w:rPr>
        <w:t xml:space="preserve">kailun </w:t>
      </w:r>
      <w:r w:rsidR="00B55152" w:rsidRPr="00FA2ABE">
        <w:rPr>
          <w:rFonts w:cs="Arial"/>
          <w:color w:val="auto"/>
          <w:szCs w:val="20"/>
        </w:rPr>
        <w:t xml:space="preserve">toimintaympäristön </w:t>
      </w:r>
      <w:r w:rsidR="00114F57" w:rsidRPr="00FA2ABE">
        <w:rPr>
          <w:rFonts w:cs="Arial"/>
          <w:color w:val="auto"/>
          <w:szCs w:val="20"/>
        </w:rPr>
        <w:t>kehittämistä.</w:t>
      </w:r>
      <w:r w:rsidRPr="00FA2ABE">
        <w:rPr>
          <w:rFonts w:cs="Arial"/>
          <w:color w:val="auto"/>
          <w:szCs w:val="20"/>
        </w:rPr>
        <w:t xml:space="preserve"> </w:t>
      </w:r>
    </w:p>
    <w:p w14:paraId="0F2FE104" w14:textId="3081797D" w:rsidR="006644E4" w:rsidRPr="00E11D97" w:rsidRDefault="006644E4" w:rsidP="00487967">
      <w:pPr>
        <w:spacing w:before="240" w:after="120" w:line="360" w:lineRule="auto"/>
      </w:pPr>
      <w:r w:rsidRPr="0032630E">
        <w:rPr>
          <w:b/>
        </w:rPr>
        <w:t>Teknologiakärkialan</w:t>
      </w:r>
      <w:r w:rsidRPr="00062E68">
        <w:t xml:space="preserve"> strategiset lähiajan kehittämislinjaukse</w:t>
      </w:r>
      <w:r w:rsidR="00E11D97">
        <w:t xml:space="preserve">t </w:t>
      </w:r>
      <w:r w:rsidR="00E11D97" w:rsidRPr="00E11D97">
        <w:t>voidaan tiivistää</w:t>
      </w:r>
      <w:r w:rsidR="00E11D97">
        <w:t xml:space="preserve"> u</w:t>
      </w:r>
      <w:r w:rsidRPr="00784D87">
        <w:t>uden yrittäjyyden ja erityis</w:t>
      </w:r>
      <w:r w:rsidR="00E11D97">
        <w:t>esti kasvuyrittäjyyden tukemiseen (</w:t>
      </w:r>
      <w:r w:rsidRPr="00784D87">
        <w:t>start-up ja spin-off toiminnan vauhdittamine</w:t>
      </w:r>
      <w:r w:rsidR="00BE0C0B">
        <w:t>n; täydentää ja sisältyy</w:t>
      </w:r>
      <w:r w:rsidRPr="00784D87">
        <w:t xml:space="preserve"> </w:t>
      </w:r>
      <w:r w:rsidR="00986B0F">
        <w:t>erityisesti</w:t>
      </w:r>
      <w:r w:rsidR="00BE0C0B">
        <w:t xml:space="preserve"> kohtaan 1.1</w:t>
      </w:r>
      <w:r w:rsidRPr="00784D87">
        <w:t>).</w:t>
      </w:r>
      <w:r w:rsidR="00E11D97">
        <w:t xml:space="preserve"> Toisena linjana on p</w:t>
      </w:r>
      <w:r w:rsidRPr="00784D87">
        <w:t>ohjautuminen tietointensiivisyyteen: ICT-alan klu</w:t>
      </w:r>
      <w:r w:rsidRPr="00784D87">
        <w:t>s</w:t>
      </w:r>
      <w:r w:rsidRPr="00784D87">
        <w:t>terin / ekos</w:t>
      </w:r>
      <w:r w:rsidR="00E11D97">
        <w:t xml:space="preserve">ysteemin rakentamista jatketaan ja robotiikkaa kehitetään. </w:t>
      </w:r>
      <w:r w:rsidRPr="00784D87">
        <w:rPr>
          <w:rFonts w:eastAsia="Calibri" w:cs="Arial"/>
          <w:szCs w:val="20"/>
        </w:rPr>
        <w:t>Kainuulaisen metalliteollisuuden kärkituotteena ovat raideliikennetuotteet. Potentiaalinen kasvu löytyy pohjoisten ja arktisten alueiden tavara- ja henkilöliikenteen kasvusta sekä vaikeiden luonnonolosuhteiden hallinnasta.</w:t>
      </w:r>
    </w:p>
    <w:p w14:paraId="59CD6EFD" w14:textId="4A60ED02" w:rsidR="00FA2ABE" w:rsidRDefault="004637DD" w:rsidP="00487967">
      <w:pPr>
        <w:spacing w:before="120" w:after="120" w:line="360" w:lineRule="auto"/>
        <w:contextualSpacing/>
        <w:rPr>
          <w:rFonts w:eastAsia="Calibri" w:cs="Arial"/>
          <w:color w:val="auto"/>
          <w:szCs w:val="20"/>
        </w:rPr>
      </w:pPr>
      <w:r w:rsidRPr="004637DD">
        <w:rPr>
          <w:rFonts w:eastAsia="Calibri" w:cs="Arial"/>
          <w:b/>
          <w:color w:val="auto"/>
          <w:szCs w:val="20"/>
        </w:rPr>
        <w:t>Biotalouden</w:t>
      </w:r>
      <w:r w:rsidRPr="004637DD">
        <w:rPr>
          <w:rFonts w:eastAsia="Calibri" w:cs="Arial"/>
          <w:color w:val="auto"/>
          <w:szCs w:val="20"/>
        </w:rPr>
        <w:t xml:space="preserve"> kehittämisen tavoitteet ja toimenpitee</w:t>
      </w:r>
      <w:r w:rsidR="00986B0F">
        <w:rPr>
          <w:rFonts w:eastAsia="Calibri" w:cs="Arial"/>
          <w:color w:val="auto"/>
          <w:szCs w:val="20"/>
        </w:rPr>
        <w:t>t vuosiksi 2015–</w:t>
      </w:r>
      <w:r w:rsidRPr="004637DD">
        <w:rPr>
          <w:rFonts w:eastAsia="Calibri" w:cs="Arial"/>
          <w:color w:val="auto"/>
          <w:szCs w:val="20"/>
        </w:rPr>
        <w:t>2020 on määritelty Kainuun biot</w:t>
      </w:r>
      <w:r w:rsidRPr="004637DD">
        <w:rPr>
          <w:rFonts w:eastAsia="Calibri" w:cs="Arial"/>
          <w:color w:val="auto"/>
          <w:szCs w:val="20"/>
        </w:rPr>
        <w:t>a</w:t>
      </w:r>
      <w:r w:rsidRPr="004637DD">
        <w:rPr>
          <w:rFonts w:eastAsia="Calibri" w:cs="Arial"/>
          <w:color w:val="auto"/>
          <w:szCs w:val="20"/>
        </w:rPr>
        <w:t>lousstrategiassa. Biotalouden kehittämiselle on Kainuussa loistavat edellytykset, sillä maakunnassa on merkittävät uusiutuvat luonnonvarat, laajaa osaamista, hyvä infrastruktuuri sekä olemassa olevia toimintaympäristöjä teollisille investoinneille. Kainuun runsaita metsäbiomassavaroja voidaan hyödy</w:t>
      </w:r>
      <w:r w:rsidRPr="004637DD">
        <w:rPr>
          <w:rFonts w:eastAsia="Calibri" w:cs="Arial"/>
          <w:color w:val="auto"/>
          <w:szCs w:val="20"/>
        </w:rPr>
        <w:t>n</w:t>
      </w:r>
      <w:r w:rsidRPr="004637DD">
        <w:rPr>
          <w:rFonts w:eastAsia="Calibri" w:cs="Arial"/>
          <w:color w:val="auto"/>
          <w:szCs w:val="20"/>
        </w:rPr>
        <w:t>tää kestävästi huomattavan paljon nykyistä enemmän. Toimialoittain tarkasteltuna kainuulaisen biot</w:t>
      </w:r>
      <w:r w:rsidRPr="004637DD">
        <w:rPr>
          <w:rFonts w:eastAsia="Calibri" w:cs="Arial"/>
          <w:color w:val="auto"/>
          <w:szCs w:val="20"/>
        </w:rPr>
        <w:t>a</w:t>
      </w:r>
      <w:r w:rsidRPr="004637DD">
        <w:rPr>
          <w:rFonts w:eastAsia="Calibri" w:cs="Arial"/>
          <w:color w:val="auto"/>
          <w:szCs w:val="20"/>
        </w:rPr>
        <w:t>louden ytimeen fokusoidaan maakunnan osaamisen ja resurssien pohjalta seuraavat toimialat: puut</w:t>
      </w:r>
      <w:r w:rsidRPr="004637DD">
        <w:rPr>
          <w:rFonts w:eastAsia="Calibri" w:cs="Arial"/>
          <w:color w:val="auto"/>
          <w:szCs w:val="20"/>
        </w:rPr>
        <w:t>e</w:t>
      </w:r>
      <w:r w:rsidRPr="004637DD">
        <w:rPr>
          <w:rFonts w:eastAsia="Calibri" w:cs="Arial"/>
          <w:color w:val="auto"/>
          <w:szCs w:val="20"/>
        </w:rPr>
        <w:t>ollisuus, ruoantuotanto, eloperäisten jätteiden kierrätys ja hyötykäyttö, biojalostus, metsäbiomassan biojalosteet, bioenergia, green care ja luontomatkailu, ekosysteemipalvelut, bioteknologia sekä biot</w:t>
      </w:r>
      <w:r w:rsidRPr="004637DD">
        <w:rPr>
          <w:rFonts w:eastAsia="Calibri" w:cs="Arial"/>
          <w:color w:val="auto"/>
          <w:szCs w:val="20"/>
        </w:rPr>
        <w:t>a</w:t>
      </w:r>
      <w:r w:rsidRPr="004637DD">
        <w:rPr>
          <w:rFonts w:eastAsia="Calibri" w:cs="Arial"/>
          <w:color w:val="auto"/>
          <w:szCs w:val="20"/>
        </w:rPr>
        <w:t xml:space="preserve">louden TKI-toiminta </w:t>
      </w:r>
      <w:r w:rsidR="00986B0F">
        <w:rPr>
          <w:rFonts w:eastAsia="Calibri" w:cs="Arial"/>
          <w:color w:val="auto"/>
          <w:szCs w:val="20"/>
        </w:rPr>
        <w:t>ja tutkimusympäristöt sekä</w:t>
      </w:r>
      <w:r w:rsidR="008B6968">
        <w:rPr>
          <w:rFonts w:eastAsia="Calibri" w:cs="Arial"/>
          <w:color w:val="auto"/>
          <w:szCs w:val="20"/>
        </w:rPr>
        <w:t xml:space="preserve"> ekotehokkaat asuinalueet.</w:t>
      </w:r>
      <w:r w:rsidR="001C30B3">
        <w:rPr>
          <w:rFonts w:eastAsia="Calibri" w:cs="Arial"/>
          <w:color w:val="auto"/>
          <w:szCs w:val="20"/>
        </w:rPr>
        <w:t xml:space="preserve"> </w:t>
      </w:r>
      <w:r w:rsidRPr="004265B6">
        <w:rPr>
          <w:rFonts w:eastAsia="Calibri" w:cs="Arial"/>
          <w:color w:val="auto"/>
          <w:szCs w:val="20"/>
        </w:rPr>
        <w:t>Kainuun biotalous jaetaan viiteen elinke</w:t>
      </w:r>
      <w:r w:rsidR="00986B0F" w:rsidRPr="004265B6">
        <w:rPr>
          <w:rFonts w:eastAsia="Calibri" w:cs="Arial"/>
          <w:color w:val="auto"/>
          <w:szCs w:val="20"/>
        </w:rPr>
        <w:t>inolliseen osa-alueeseen: ruoka</w:t>
      </w:r>
      <w:r w:rsidR="0027506D" w:rsidRPr="004265B6">
        <w:rPr>
          <w:rFonts w:eastAsia="Calibri" w:cs="Arial"/>
          <w:color w:val="auto"/>
          <w:szCs w:val="20"/>
        </w:rPr>
        <w:t>, biotalouden tuotteet (raaka-aineen hankinta ja</w:t>
      </w:r>
      <w:r w:rsidR="00986B0F" w:rsidRPr="004265B6">
        <w:rPr>
          <w:rFonts w:eastAsia="Calibri" w:cs="Arial"/>
          <w:color w:val="auto"/>
          <w:szCs w:val="20"/>
        </w:rPr>
        <w:t xml:space="preserve"> jalostus</w:t>
      </w:r>
      <w:r w:rsidR="0027506D" w:rsidRPr="004265B6">
        <w:rPr>
          <w:rFonts w:eastAsia="Calibri" w:cs="Arial"/>
          <w:color w:val="auto"/>
          <w:szCs w:val="20"/>
        </w:rPr>
        <w:t>),</w:t>
      </w:r>
      <w:r w:rsidRPr="004265B6">
        <w:rPr>
          <w:rFonts w:eastAsia="Calibri" w:cs="Arial"/>
          <w:color w:val="auto"/>
          <w:szCs w:val="20"/>
        </w:rPr>
        <w:t xml:space="preserve"> uusiutuva energia</w:t>
      </w:r>
      <w:r w:rsidR="0027506D" w:rsidRPr="004265B6">
        <w:rPr>
          <w:rFonts w:eastAsia="Calibri" w:cs="Arial"/>
          <w:color w:val="auto"/>
          <w:szCs w:val="20"/>
        </w:rPr>
        <w:t>,</w:t>
      </w:r>
      <w:r w:rsidRPr="004265B6">
        <w:rPr>
          <w:rFonts w:eastAsia="Calibri" w:cs="Arial"/>
          <w:color w:val="auto"/>
          <w:szCs w:val="20"/>
        </w:rPr>
        <w:t xml:space="preserve"> luontomatkailu ja luontoperustaiset hyvin</w:t>
      </w:r>
      <w:r w:rsidR="001C1911" w:rsidRPr="004265B6">
        <w:rPr>
          <w:rFonts w:eastAsia="Calibri" w:cs="Arial"/>
          <w:color w:val="auto"/>
          <w:szCs w:val="20"/>
        </w:rPr>
        <w:t>vointipalvelut (vihreä hoiva).</w:t>
      </w:r>
      <w:r w:rsidR="001C1911">
        <w:rPr>
          <w:rFonts w:eastAsia="Calibri" w:cs="Arial"/>
          <w:color w:val="auto"/>
          <w:szCs w:val="20"/>
        </w:rPr>
        <w:t xml:space="preserve"> </w:t>
      </w:r>
    </w:p>
    <w:p w14:paraId="46C28D41" w14:textId="77777777" w:rsidR="00FA2ABE" w:rsidRDefault="00FA2ABE" w:rsidP="00FA2ABE">
      <w:pPr>
        <w:spacing w:before="120" w:after="120" w:line="360" w:lineRule="auto"/>
        <w:contextualSpacing/>
        <w:jc w:val="both"/>
        <w:rPr>
          <w:rFonts w:eastAsia="Calibri" w:cs="Arial"/>
          <w:color w:val="auto"/>
          <w:szCs w:val="20"/>
        </w:rPr>
      </w:pPr>
    </w:p>
    <w:p w14:paraId="5B4A00AD" w14:textId="3927CBCF" w:rsidR="004637DD" w:rsidRPr="004637DD" w:rsidRDefault="004637DD" w:rsidP="00FA2ABE">
      <w:pPr>
        <w:spacing w:before="120" w:after="120" w:line="360" w:lineRule="auto"/>
        <w:contextualSpacing/>
        <w:jc w:val="both"/>
        <w:rPr>
          <w:rFonts w:eastAsia="Calibri" w:cs="Arial"/>
          <w:color w:val="auto"/>
          <w:szCs w:val="20"/>
        </w:rPr>
      </w:pPr>
      <w:r w:rsidRPr="004637DD">
        <w:rPr>
          <w:rFonts w:eastAsia="Calibri" w:cs="Arial"/>
          <w:color w:val="auto"/>
          <w:szCs w:val="20"/>
        </w:rPr>
        <w:t>Kaikkien biotalouden osa-alueiden kehittämisen yhteisiä akuutteja strategisia tavoitteita ovat:</w:t>
      </w:r>
    </w:p>
    <w:p w14:paraId="4108D320" w14:textId="49F7531B" w:rsidR="004637DD" w:rsidRPr="001C1911" w:rsidRDefault="001B033C" w:rsidP="0027506D">
      <w:pPr>
        <w:pStyle w:val="Luettelokappale"/>
        <w:numPr>
          <w:ilvl w:val="0"/>
          <w:numId w:val="27"/>
        </w:numPr>
        <w:spacing w:line="360" w:lineRule="auto"/>
        <w:ind w:left="426"/>
        <w:rPr>
          <w:rFonts w:eastAsia="Calibri" w:cs="Arial"/>
          <w:color w:val="auto"/>
          <w:szCs w:val="20"/>
        </w:rPr>
      </w:pPr>
      <w:r>
        <w:rPr>
          <w:rFonts w:eastAsia="Calibri" w:cs="Arial"/>
          <w:color w:val="auto"/>
          <w:szCs w:val="20"/>
        </w:rPr>
        <w:t>R</w:t>
      </w:r>
      <w:r w:rsidR="004637DD" w:rsidRPr="001C1911">
        <w:rPr>
          <w:rFonts w:eastAsia="Calibri" w:cs="Arial"/>
          <w:color w:val="auto"/>
          <w:szCs w:val="20"/>
        </w:rPr>
        <w:t>aaka-ai</w:t>
      </w:r>
      <w:r>
        <w:rPr>
          <w:rFonts w:eastAsia="Calibri" w:cs="Arial"/>
          <w:color w:val="auto"/>
          <w:szCs w:val="20"/>
        </w:rPr>
        <w:t>neiden jalostaminen maakunnassa ja</w:t>
      </w:r>
      <w:r w:rsidR="004637DD" w:rsidRPr="001C1911">
        <w:rPr>
          <w:rFonts w:eastAsia="Calibri" w:cs="Arial"/>
          <w:color w:val="auto"/>
          <w:szCs w:val="20"/>
        </w:rPr>
        <w:t xml:space="preserve"> tuotteiden jalostusasteen nosto</w:t>
      </w:r>
      <w:r w:rsidR="00525358">
        <w:rPr>
          <w:rFonts w:eastAsia="Calibri" w:cs="Arial"/>
          <w:color w:val="auto"/>
          <w:szCs w:val="20"/>
        </w:rPr>
        <w:t xml:space="preserve"> (esim. puurake</w:t>
      </w:r>
      <w:r w:rsidR="00525358">
        <w:rPr>
          <w:rFonts w:eastAsia="Calibri" w:cs="Arial"/>
          <w:color w:val="auto"/>
          <w:szCs w:val="20"/>
        </w:rPr>
        <w:t>n</w:t>
      </w:r>
      <w:r w:rsidR="00525358">
        <w:rPr>
          <w:rFonts w:eastAsia="Calibri" w:cs="Arial"/>
          <w:color w:val="auto"/>
          <w:szCs w:val="20"/>
        </w:rPr>
        <w:t>taminen)</w:t>
      </w:r>
    </w:p>
    <w:p w14:paraId="0F6126EA" w14:textId="19D4C4E4" w:rsidR="004637DD" w:rsidRPr="001C1911" w:rsidRDefault="004637DD" w:rsidP="001C1911">
      <w:pPr>
        <w:pStyle w:val="Luettelokappale"/>
        <w:numPr>
          <w:ilvl w:val="0"/>
          <w:numId w:val="27"/>
        </w:numPr>
        <w:spacing w:line="360" w:lineRule="auto"/>
        <w:ind w:left="426"/>
        <w:rPr>
          <w:rFonts w:eastAsia="Calibri" w:cs="Arial"/>
          <w:color w:val="auto"/>
          <w:szCs w:val="20"/>
        </w:rPr>
      </w:pPr>
      <w:r w:rsidRPr="001C1911">
        <w:rPr>
          <w:rFonts w:eastAsia="Calibri" w:cs="Arial"/>
          <w:color w:val="auto"/>
          <w:szCs w:val="20"/>
        </w:rPr>
        <w:t>Teollisten investointien saaminen maakuntaan, erityisesti painotetaan Kainuun raaka-ainevaroihin ja logistiikkaan parhaiten s</w:t>
      </w:r>
      <w:r w:rsidR="0027506D">
        <w:rPr>
          <w:rFonts w:eastAsia="Calibri" w:cs="Arial"/>
          <w:color w:val="auto"/>
          <w:szCs w:val="20"/>
        </w:rPr>
        <w:t>opivia biotuotetehdaskonsepteja</w:t>
      </w:r>
    </w:p>
    <w:p w14:paraId="60019C3C" w14:textId="77777777" w:rsidR="004F0930" w:rsidRDefault="004637DD" w:rsidP="004F0930">
      <w:pPr>
        <w:pStyle w:val="Luettelokappale"/>
        <w:numPr>
          <w:ilvl w:val="0"/>
          <w:numId w:val="27"/>
        </w:numPr>
        <w:spacing w:line="360" w:lineRule="auto"/>
        <w:ind w:left="426"/>
        <w:rPr>
          <w:rFonts w:eastAsia="Calibri" w:cs="Arial"/>
          <w:color w:val="auto"/>
          <w:szCs w:val="20"/>
        </w:rPr>
      </w:pPr>
      <w:r w:rsidRPr="001C1911">
        <w:rPr>
          <w:rFonts w:eastAsia="Calibri" w:cs="Arial"/>
          <w:color w:val="auto"/>
          <w:szCs w:val="20"/>
        </w:rPr>
        <w:t xml:space="preserve">Jo käynnistyneiden (kuten ST1 Renforssin rantaan Kajaaniin, Cross-Lam Kuhmoon) ja tulevien investointien yhteyteen on tavoitteena luoda laajempia yhteistyöverkostoja eli biotalouden ekosysteemejä, joissa toimii alueen yrityksiä, tutkimus- ja kehittämisorganisaatioita sekä julkisen </w:t>
      </w:r>
      <w:r w:rsidRPr="001C1911">
        <w:rPr>
          <w:rFonts w:eastAsia="Calibri" w:cs="Arial"/>
          <w:color w:val="auto"/>
          <w:szCs w:val="20"/>
        </w:rPr>
        <w:lastRenderedPageBreak/>
        <w:t>hallinnon organisaatioita tiiviissä yhteistyössä. Näillä toimilla tavoitellaan investoinneista maaku</w:t>
      </w:r>
      <w:r w:rsidRPr="001C1911">
        <w:rPr>
          <w:rFonts w:eastAsia="Calibri" w:cs="Arial"/>
          <w:color w:val="auto"/>
          <w:szCs w:val="20"/>
        </w:rPr>
        <w:t>n</w:t>
      </w:r>
      <w:r w:rsidRPr="001C1911">
        <w:rPr>
          <w:rFonts w:eastAsia="Calibri" w:cs="Arial"/>
          <w:color w:val="auto"/>
          <w:szCs w:val="20"/>
        </w:rPr>
        <w:t>taan mahdollisimman suurta taloudellista hyötyä.</w:t>
      </w:r>
      <w:r w:rsidR="004F0930" w:rsidRPr="004F0930">
        <w:rPr>
          <w:rFonts w:eastAsia="Calibri" w:cs="Arial"/>
          <w:color w:val="auto"/>
          <w:szCs w:val="20"/>
        </w:rPr>
        <w:t xml:space="preserve"> </w:t>
      </w:r>
    </w:p>
    <w:p w14:paraId="3254886A" w14:textId="1E90618C" w:rsidR="004637DD" w:rsidRPr="00FA2ABE" w:rsidRDefault="004F0930" w:rsidP="00FA2ABE">
      <w:pPr>
        <w:pStyle w:val="Luettelokappale"/>
        <w:numPr>
          <w:ilvl w:val="0"/>
          <w:numId w:val="27"/>
        </w:numPr>
        <w:spacing w:line="360" w:lineRule="auto"/>
        <w:ind w:left="426"/>
        <w:rPr>
          <w:rFonts w:eastAsia="Calibri" w:cs="Arial"/>
          <w:color w:val="auto"/>
          <w:szCs w:val="20"/>
        </w:rPr>
      </w:pPr>
      <w:r w:rsidRPr="001C1911">
        <w:rPr>
          <w:rFonts w:eastAsia="Calibri" w:cs="Arial"/>
          <w:color w:val="auto"/>
          <w:szCs w:val="20"/>
        </w:rPr>
        <w:t xml:space="preserve">Biotalouden tuotteiden ja palvelujen tuotannon kannattavuuden parantaminen </w:t>
      </w:r>
    </w:p>
    <w:p w14:paraId="0D8B13D0" w14:textId="61AC8F85" w:rsidR="008C61A7" w:rsidRDefault="006644E4" w:rsidP="00487967">
      <w:pPr>
        <w:spacing w:before="120" w:after="120" w:line="360" w:lineRule="auto"/>
        <w:contextualSpacing/>
        <w:rPr>
          <w:rFonts w:cs="Arial"/>
          <w:szCs w:val="20"/>
        </w:rPr>
      </w:pPr>
      <w:r w:rsidRPr="00062E68">
        <w:rPr>
          <w:rFonts w:cs="Arial"/>
          <w:b/>
          <w:szCs w:val="20"/>
        </w:rPr>
        <w:t xml:space="preserve">Kestävän kaivannaistoiminnan </w:t>
      </w:r>
      <w:r w:rsidRPr="00BE0C0B">
        <w:rPr>
          <w:rFonts w:cs="Arial"/>
          <w:szCs w:val="20"/>
        </w:rPr>
        <w:t>lähiajan strategiset kehittämislinjaukse</w:t>
      </w:r>
      <w:r w:rsidR="00BE0C0B">
        <w:rPr>
          <w:rFonts w:cs="Arial"/>
          <w:szCs w:val="20"/>
        </w:rPr>
        <w:t xml:space="preserve">t voidaan </w:t>
      </w:r>
      <w:r w:rsidR="00FA2ABE">
        <w:rPr>
          <w:rFonts w:cs="Arial"/>
          <w:szCs w:val="20"/>
        </w:rPr>
        <w:t>tiivistää kahteen osa-alueeseen.</w:t>
      </w:r>
      <w:r w:rsidR="00BE0C0B">
        <w:rPr>
          <w:rFonts w:cs="Arial"/>
          <w:szCs w:val="20"/>
        </w:rPr>
        <w:t xml:space="preserve"> Ensiksi o</w:t>
      </w:r>
      <w:r w:rsidR="00BE0C0B" w:rsidRPr="00784D87">
        <w:rPr>
          <w:rFonts w:eastAsia="Calibri" w:cs="Arial"/>
          <w:szCs w:val="20"/>
        </w:rPr>
        <w:t>lemassa olevien ja tulevien kaivosten osalta tuetaan käynnistymiseen ja ek</w:t>
      </w:r>
      <w:r w:rsidR="00BE0C0B" w:rsidRPr="00784D87">
        <w:rPr>
          <w:rFonts w:eastAsia="Calibri" w:cs="Arial"/>
          <w:szCs w:val="20"/>
        </w:rPr>
        <w:t>o</w:t>
      </w:r>
      <w:r w:rsidR="00BE0C0B" w:rsidRPr="00784D87">
        <w:rPr>
          <w:rFonts w:eastAsia="Calibri" w:cs="Arial"/>
          <w:szCs w:val="20"/>
        </w:rPr>
        <w:t>tehokkaaseen tuotantoon tähtääviä toimenpiteitä, vaikutetaan lupaprosessien sujuvuuteen sekä sos</w:t>
      </w:r>
      <w:r w:rsidR="00BE0C0B" w:rsidRPr="00784D87">
        <w:rPr>
          <w:rFonts w:eastAsia="Calibri" w:cs="Arial"/>
          <w:szCs w:val="20"/>
        </w:rPr>
        <w:t>i</w:t>
      </w:r>
      <w:r w:rsidR="00BE0C0B" w:rsidRPr="00784D87">
        <w:rPr>
          <w:rFonts w:eastAsia="Calibri" w:cs="Arial"/>
          <w:szCs w:val="20"/>
        </w:rPr>
        <w:t>aa</w:t>
      </w:r>
      <w:r w:rsidR="00BE0C0B">
        <w:rPr>
          <w:rFonts w:eastAsia="Calibri" w:cs="Arial"/>
          <w:szCs w:val="20"/>
        </w:rPr>
        <w:t xml:space="preserve">lisen hyväksynnän parantamiseen. Toiseksi </w:t>
      </w:r>
      <w:r w:rsidR="00BE0C0B">
        <w:rPr>
          <w:rFonts w:cs="Arial"/>
          <w:szCs w:val="20"/>
        </w:rPr>
        <w:t>k</w:t>
      </w:r>
      <w:r w:rsidRPr="00784D87">
        <w:rPr>
          <w:rFonts w:eastAsia="Calibri" w:cs="Arial"/>
          <w:szCs w:val="20"/>
        </w:rPr>
        <w:t xml:space="preserve">ehitetään alan tuotteistusta ja edistetään sivuraaka-ainevirtojen kehittämistä uusiksi tuotteiksi (ml. cleantech-tuotteet ja osaaminen) koko kaivannaisalalla. </w:t>
      </w:r>
      <w:r w:rsidRPr="00BE0C0B">
        <w:rPr>
          <w:rFonts w:eastAsia="Calibri" w:cs="Arial"/>
          <w:szCs w:val="20"/>
        </w:rPr>
        <w:t>Kaivannaisalan kehittämiseksi tehdään yhteistyötä erityisesti Itä- ja Pohjois-Suomen maakuntien ke</w:t>
      </w:r>
      <w:r w:rsidRPr="00BE0C0B">
        <w:rPr>
          <w:rFonts w:eastAsia="Calibri" w:cs="Arial"/>
          <w:szCs w:val="20"/>
        </w:rPr>
        <w:t>s</w:t>
      </w:r>
      <w:r w:rsidRPr="00BE0C0B">
        <w:rPr>
          <w:rFonts w:eastAsia="Calibri" w:cs="Arial"/>
          <w:szCs w:val="20"/>
        </w:rPr>
        <w:t>ken (Itä- ja Pohjois-Suomi -ohjelman mukaisesti).</w:t>
      </w:r>
    </w:p>
    <w:p w14:paraId="56AF3080" w14:textId="77777777" w:rsidR="006644E4" w:rsidRPr="00E5574C" w:rsidRDefault="006644E4" w:rsidP="00487967">
      <w:pPr>
        <w:pStyle w:val="Otsikko2"/>
        <w:spacing w:before="240" w:after="120" w:line="360" w:lineRule="auto"/>
        <w:rPr>
          <w:color w:val="92D050"/>
          <w:sz w:val="40"/>
          <w:szCs w:val="40"/>
        </w:rPr>
      </w:pPr>
      <w:bookmarkStart w:id="49" w:name="_Toc390065000"/>
      <w:bookmarkStart w:id="50" w:name="_Toc399831697"/>
      <w:bookmarkStart w:id="51" w:name="_Toc436913948"/>
      <w:bookmarkStart w:id="52" w:name="_Toc436919500"/>
      <w:r w:rsidRPr="00E5574C">
        <w:rPr>
          <w:color w:val="92D050"/>
          <w:sz w:val="40"/>
          <w:szCs w:val="40"/>
        </w:rPr>
        <w:t>TL 2: Saavutettava, toimivien palvelujen ja h</w:t>
      </w:r>
      <w:r w:rsidRPr="00E5574C">
        <w:rPr>
          <w:color w:val="92D050"/>
          <w:sz w:val="40"/>
          <w:szCs w:val="40"/>
        </w:rPr>
        <w:t>y</w:t>
      </w:r>
      <w:r w:rsidRPr="00E5574C">
        <w:rPr>
          <w:color w:val="92D050"/>
          <w:sz w:val="40"/>
          <w:szCs w:val="40"/>
        </w:rPr>
        <w:t>vän ympäristön sekä yhteistyön Kainuu</w:t>
      </w:r>
      <w:bookmarkEnd w:id="49"/>
      <w:bookmarkEnd w:id="50"/>
      <w:bookmarkEnd w:id="51"/>
      <w:bookmarkEnd w:id="52"/>
      <w:r w:rsidRPr="00E5574C">
        <w:rPr>
          <w:color w:val="92D050"/>
          <w:sz w:val="40"/>
          <w:szCs w:val="40"/>
        </w:rPr>
        <w:t xml:space="preserve"> </w:t>
      </w:r>
    </w:p>
    <w:p w14:paraId="6FEBD09E" w14:textId="74FD5743" w:rsidR="006644E4" w:rsidRPr="00062E68" w:rsidRDefault="006644E4" w:rsidP="00487967">
      <w:pPr>
        <w:spacing w:before="120" w:after="120" w:line="360" w:lineRule="auto"/>
        <w:rPr>
          <w:rFonts w:eastAsia="Calibri" w:cs="Arial"/>
          <w:szCs w:val="20"/>
        </w:rPr>
      </w:pPr>
      <w:r w:rsidRPr="00062E68">
        <w:rPr>
          <w:rFonts w:eastAsia="Calibri" w:cs="Arial"/>
          <w:szCs w:val="20"/>
        </w:rPr>
        <w:t>Maakunnan v</w:t>
      </w:r>
      <w:r w:rsidR="0029405D">
        <w:rPr>
          <w:rFonts w:eastAsia="Calibri" w:cs="Arial"/>
          <w:szCs w:val="20"/>
        </w:rPr>
        <w:t>etovoimaa ja toimivuutta tulee</w:t>
      </w:r>
      <w:r w:rsidRPr="00062E68">
        <w:rPr>
          <w:rFonts w:eastAsia="Calibri" w:cs="Arial"/>
          <w:szCs w:val="20"/>
        </w:rPr>
        <w:t xml:space="preserve"> parantaa kehi</w:t>
      </w:r>
      <w:r w:rsidR="004F0930">
        <w:rPr>
          <w:rFonts w:eastAsia="Calibri" w:cs="Arial"/>
          <w:szCs w:val="20"/>
        </w:rPr>
        <w:t xml:space="preserve">ttämällä </w:t>
      </w:r>
      <w:r w:rsidR="004F0930" w:rsidRPr="00261BE8">
        <w:rPr>
          <w:rFonts w:eastAsia="Calibri" w:cs="Arial"/>
          <w:color w:val="auto"/>
          <w:szCs w:val="20"/>
        </w:rPr>
        <w:t>saavutettavuutta (</w:t>
      </w:r>
      <w:r w:rsidR="00261BE8" w:rsidRPr="00261BE8">
        <w:rPr>
          <w:rFonts w:eastAsia="Calibri" w:cs="Arial"/>
          <w:color w:val="auto"/>
          <w:szCs w:val="20"/>
        </w:rPr>
        <w:t xml:space="preserve">myös </w:t>
      </w:r>
      <w:r w:rsidRPr="00062E68">
        <w:rPr>
          <w:rFonts w:eastAsia="Calibri" w:cs="Arial"/>
          <w:szCs w:val="20"/>
        </w:rPr>
        <w:t>saavutett</w:t>
      </w:r>
      <w:r w:rsidRPr="00062E68">
        <w:rPr>
          <w:rFonts w:eastAsia="Calibri" w:cs="Arial"/>
          <w:szCs w:val="20"/>
        </w:rPr>
        <w:t>a</w:t>
      </w:r>
      <w:r w:rsidRPr="00062E68">
        <w:rPr>
          <w:rFonts w:eastAsia="Calibri" w:cs="Arial"/>
          <w:szCs w:val="20"/>
        </w:rPr>
        <w:t>vuuden mielikuvaa) ja tietoliikenneyhteyksiä; parantamalla fyysistä ja inhimillistä ympäristöä; edist</w:t>
      </w:r>
      <w:r w:rsidRPr="00062E68">
        <w:rPr>
          <w:rFonts w:eastAsia="Calibri" w:cs="Arial"/>
          <w:szCs w:val="20"/>
        </w:rPr>
        <w:t>ä</w:t>
      </w:r>
      <w:r w:rsidRPr="00062E68">
        <w:rPr>
          <w:rFonts w:eastAsia="Calibri" w:cs="Arial"/>
          <w:szCs w:val="20"/>
        </w:rPr>
        <w:t>mällä laajasti yhteistyötä ja uudistumiskykyä. T</w:t>
      </w:r>
      <w:r w:rsidR="00163189">
        <w:rPr>
          <w:rFonts w:eastAsia="Calibri" w:cs="Arial"/>
          <w:szCs w:val="20"/>
        </w:rPr>
        <w:t xml:space="preserve">ällä </w:t>
      </w:r>
      <w:r w:rsidRPr="00062E68">
        <w:rPr>
          <w:rFonts w:eastAsia="Calibri" w:cs="Arial"/>
          <w:szCs w:val="20"/>
        </w:rPr>
        <w:t>toimintalinjalla on Kainuu-ohjelmassa 38 erillistä strategista toimenpidettä, joista tässä vaiheessa TOP</w:t>
      </w:r>
      <w:r w:rsidR="00163189">
        <w:rPr>
          <w:rFonts w:eastAsia="Calibri" w:cs="Arial"/>
          <w:szCs w:val="20"/>
        </w:rPr>
        <w:t>SU:uun on valittu tärkeimmät</w:t>
      </w:r>
      <w:r w:rsidR="00CC1987">
        <w:rPr>
          <w:rFonts w:eastAsia="Calibri" w:cs="Arial"/>
          <w:szCs w:val="20"/>
        </w:rPr>
        <w:t xml:space="preserve"> ja ajankohtaisi</w:t>
      </w:r>
      <w:r w:rsidR="00CC1987">
        <w:rPr>
          <w:rFonts w:eastAsia="Calibri" w:cs="Arial"/>
          <w:szCs w:val="20"/>
        </w:rPr>
        <w:t>m</w:t>
      </w:r>
      <w:r w:rsidR="00CC1987">
        <w:rPr>
          <w:rFonts w:eastAsia="Calibri" w:cs="Arial"/>
          <w:szCs w:val="20"/>
        </w:rPr>
        <w:t>mat.</w:t>
      </w:r>
    </w:p>
    <w:p w14:paraId="0D4083B8" w14:textId="66744385" w:rsidR="006644E4" w:rsidRPr="00487967" w:rsidRDefault="006644E4" w:rsidP="00487967">
      <w:pPr>
        <w:pStyle w:val="Otsikko2"/>
        <w:spacing w:before="240" w:after="120" w:line="360" w:lineRule="auto"/>
        <w:rPr>
          <w:rFonts w:eastAsia="Calibri"/>
          <w:color w:val="92D050"/>
          <w:sz w:val="36"/>
          <w:szCs w:val="36"/>
        </w:rPr>
      </w:pPr>
      <w:bookmarkStart w:id="53" w:name="_Toc399831698"/>
      <w:bookmarkStart w:id="54" w:name="_Toc436913949"/>
      <w:bookmarkStart w:id="55" w:name="_Toc436919501"/>
      <w:r w:rsidRPr="00487967">
        <w:rPr>
          <w:rFonts w:eastAsia="Calibri"/>
          <w:color w:val="92D050"/>
          <w:sz w:val="36"/>
          <w:szCs w:val="36"/>
        </w:rPr>
        <w:t>TL 2.1 Saavutettavuus</w:t>
      </w:r>
      <w:bookmarkEnd w:id="53"/>
      <w:bookmarkEnd w:id="54"/>
      <w:bookmarkEnd w:id="55"/>
    </w:p>
    <w:p w14:paraId="39B5B65D" w14:textId="1E32F86D" w:rsidR="006644E4" w:rsidRPr="00062E68" w:rsidRDefault="006644E4" w:rsidP="00E5574C">
      <w:pPr>
        <w:spacing w:before="120" w:after="120" w:line="360" w:lineRule="auto"/>
        <w:rPr>
          <w:rFonts w:eastAsia="Calibri" w:cs="Arial"/>
          <w:szCs w:val="20"/>
        </w:rPr>
      </w:pPr>
      <w:r w:rsidRPr="00062E68">
        <w:rPr>
          <w:rFonts w:cs="Arial"/>
          <w:szCs w:val="20"/>
        </w:rPr>
        <w:t xml:space="preserve">Saavutettavuus on </w:t>
      </w:r>
      <w:r w:rsidR="004F0930">
        <w:rPr>
          <w:rFonts w:cs="Arial"/>
          <w:szCs w:val="20"/>
        </w:rPr>
        <w:t xml:space="preserve">keskeinen </w:t>
      </w:r>
      <w:r w:rsidRPr="00062E68">
        <w:rPr>
          <w:rFonts w:cs="Arial"/>
          <w:szCs w:val="20"/>
        </w:rPr>
        <w:t>yr</w:t>
      </w:r>
      <w:r w:rsidR="002E50E8">
        <w:rPr>
          <w:rFonts w:cs="Arial"/>
          <w:szCs w:val="20"/>
        </w:rPr>
        <w:t xml:space="preserve">itystoiminnan sijaintiin vaikuttava </w:t>
      </w:r>
      <w:r w:rsidRPr="00062E68">
        <w:rPr>
          <w:rFonts w:cs="Arial"/>
          <w:szCs w:val="20"/>
        </w:rPr>
        <w:t xml:space="preserve">tekijä ja siten Kainuun vetovoiman näkökulmasta keskeinen kehittämiskohde. Saavutettavuuden strategiset linjaukset ja </w:t>
      </w:r>
      <w:r w:rsidRPr="00062E68">
        <w:rPr>
          <w:rFonts w:eastAsia="Calibri" w:cs="Arial"/>
          <w:szCs w:val="20"/>
        </w:rPr>
        <w:t>liikenneyhtey</w:t>
      </w:r>
      <w:r w:rsidRPr="00062E68">
        <w:rPr>
          <w:rFonts w:eastAsia="Calibri" w:cs="Arial"/>
          <w:szCs w:val="20"/>
        </w:rPr>
        <w:t>k</w:t>
      </w:r>
      <w:r w:rsidRPr="00062E68">
        <w:rPr>
          <w:rFonts w:eastAsia="Calibri" w:cs="Arial"/>
          <w:szCs w:val="20"/>
        </w:rPr>
        <w:t xml:space="preserve">siin liittyvät kehittämishankkeet esitellään yksityiskohtaisemmin </w:t>
      </w:r>
      <w:r w:rsidRPr="00062E68">
        <w:rPr>
          <w:rFonts w:eastAsia="Calibri" w:cs="Arial"/>
          <w:i/>
          <w:szCs w:val="20"/>
        </w:rPr>
        <w:t xml:space="preserve">Kainuun edunajamisen </w:t>
      </w:r>
      <w:r w:rsidR="00FC7C3C">
        <w:rPr>
          <w:rFonts w:eastAsia="Calibri" w:cs="Arial"/>
          <w:i/>
          <w:szCs w:val="20"/>
        </w:rPr>
        <w:t>hanke</w:t>
      </w:r>
      <w:r w:rsidRPr="00062E68">
        <w:rPr>
          <w:rFonts w:eastAsia="Calibri" w:cs="Arial"/>
          <w:i/>
          <w:szCs w:val="20"/>
        </w:rPr>
        <w:t>luett</w:t>
      </w:r>
      <w:r w:rsidRPr="00062E68">
        <w:rPr>
          <w:rFonts w:eastAsia="Calibri" w:cs="Arial"/>
          <w:i/>
          <w:szCs w:val="20"/>
        </w:rPr>
        <w:t>e</w:t>
      </w:r>
      <w:r w:rsidRPr="00062E68">
        <w:rPr>
          <w:rFonts w:eastAsia="Calibri" w:cs="Arial"/>
          <w:i/>
          <w:szCs w:val="20"/>
        </w:rPr>
        <w:t>lossa</w:t>
      </w:r>
      <w:r w:rsidRPr="00062E68">
        <w:rPr>
          <w:rFonts w:eastAsia="Calibri" w:cs="Arial"/>
          <w:szCs w:val="20"/>
        </w:rPr>
        <w:t xml:space="preserve"> sekä Kainuun, Keski-Pohjanmaan ja Pohjois-Pohjanmaan yhteisessä liikennestrategiassa </w:t>
      </w:r>
      <w:r w:rsidR="00FA2ABE">
        <w:rPr>
          <w:rFonts w:eastAsia="Calibri" w:cs="Arial"/>
          <w:i/>
          <w:szCs w:val="20"/>
        </w:rPr>
        <w:t>(K</w:t>
      </w:r>
      <w:r w:rsidR="00FA2ABE">
        <w:rPr>
          <w:rFonts w:eastAsia="Calibri" w:cs="Arial"/>
          <w:i/>
          <w:szCs w:val="20"/>
        </w:rPr>
        <w:t>A</w:t>
      </w:r>
      <w:r w:rsidR="00FA2ABE">
        <w:rPr>
          <w:rFonts w:eastAsia="Calibri" w:cs="Arial"/>
          <w:i/>
          <w:szCs w:val="20"/>
        </w:rPr>
        <w:t>KEPOLI).</w:t>
      </w:r>
    </w:p>
    <w:p w14:paraId="2E2BD269" w14:textId="21031B6E" w:rsidR="00A44552" w:rsidRDefault="002E50E8" w:rsidP="00E5574C">
      <w:pPr>
        <w:autoSpaceDE w:val="0"/>
        <w:spacing w:before="120" w:after="120" w:line="360" w:lineRule="auto"/>
        <w:rPr>
          <w:rFonts w:cs="Arial"/>
          <w:color w:val="auto"/>
          <w:szCs w:val="20"/>
        </w:rPr>
      </w:pPr>
      <w:r w:rsidRPr="004A609F">
        <w:rPr>
          <w:rFonts w:eastAsia="Calibri" w:cs="Arial"/>
          <w:b/>
          <w:szCs w:val="20"/>
        </w:rPr>
        <w:t>Kilpailukykyisen lentoliikenneyhteyden</w:t>
      </w:r>
      <w:r w:rsidR="006644E4" w:rsidRPr="004A609F">
        <w:rPr>
          <w:rFonts w:eastAsia="Calibri" w:cs="Arial"/>
          <w:b/>
          <w:szCs w:val="20"/>
        </w:rPr>
        <w:t xml:space="preserve"> säilyminen Kajaanin lentoasemalla on Kainuun saav</w:t>
      </w:r>
      <w:r w:rsidR="006644E4" w:rsidRPr="004A609F">
        <w:rPr>
          <w:rFonts w:eastAsia="Calibri" w:cs="Arial"/>
          <w:b/>
          <w:szCs w:val="20"/>
        </w:rPr>
        <w:t>u</w:t>
      </w:r>
      <w:r w:rsidR="006644E4" w:rsidRPr="004A609F">
        <w:rPr>
          <w:rFonts w:eastAsia="Calibri" w:cs="Arial"/>
          <w:b/>
          <w:szCs w:val="20"/>
        </w:rPr>
        <w:t>tettavuuden tärkein osatekijä.</w:t>
      </w:r>
      <w:r w:rsidR="005B2F73">
        <w:rPr>
          <w:rFonts w:eastAsia="Calibri" w:cs="Arial"/>
          <w:szCs w:val="20"/>
        </w:rPr>
        <w:t xml:space="preserve"> M</w:t>
      </w:r>
      <w:r w:rsidR="006644E4" w:rsidRPr="00062E68">
        <w:rPr>
          <w:rFonts w:eastAsia="Calibri" w:cs="Arial"/>
          <w:szCs w:val="20"/>
        </w:rPr>
        <w:t>atkaketjujen kehittäminen, biotalouden raaka-aine</w:t>
      </w:r>
      <w:r>
        <w:rPr>
          <w:rFonts w:eastAsia="Calibri" w:cs="Arial"/>
          <w:szCs w:val="20"/>
        </w:rPr>
        <w:t xml:space="preserve">kuljetusten ja </w:t>
      </w:r>
      <w:r w:rsidR="006644E4" w:rsidRPr="00062E68">
        <w:rPr>
          <w:rFonts w:eastAsia="Calibri" w:cs="Arial"/>
          <w:szCs w:val="20"/>
        </w:rPr>
        <w:t>logistiikan turvaaminen sekä päätie- ja raideliikenteen kehittäminen ovat keskeine</w:t>
      </w:r>
      <w:r w:rsidR="00FC7C3C">
        <w:rPr>
          <w:rFonts w:eastAsia="Calibri" w:cs="Arial"/>
          <w:szCs w:val="20"/>
        </w:rPr>
        <w:t xml:space="preserve">n osa kainuulaista </w:t>
      </w:r>
      <w:r w:rsidR="00FC7C3C" w:rsidRPr="00FA2ABE">
        <w:rPr>
          <w:rFonts w:eastAsia="Calibri" w:cs="Arial"/>
          <w:color w:val="auto"/>
          <w:szCs w:val="20"/>
        </w:rPr>
        <w:t>ja yhteistä</w:t>
      </w:r>
      <w:r w:rsidR="006644E4" w:rsidRPr="00FA2ABE">
        <w:rPr>
          <w:rFonts w:eastAsia="Calibri" w:cs="Arial"/>
          <w:color w:val="auto"/>
          <w:szCs w:val="20"/>
        </w:rPr>
        <w:t xml:space="preserve"> pohjoissuomalaist</w:t>
      </w:r>
      <w:r w:rsidR="00FC7C3C" w:rsidRPr="00FA2ABE">
        <w:rPr>
          <w:rFonts w:eastAsia="Calibri" w:cs="Arial"/>
          <w:color w:val="auto"/>
          <w:szCs w:val="20"/>
        </w:rPr>
        <w:t>a edunvalvontaa</w:t>
      </w:r>
      <w:r w:rsidR="006644E4" w:rsidRPr="00FA2ABE">
        <w:rPr>
          <w:rFonts w:eastAsia="Calibri" w:cs="Arial"/>
          <w:color w:val="auto"/>
          <w:szCs w:val="20"/>
        </w:rPr>
        <w:t>. Vartiuksen rajaliikennekeskusta kehitetään kansainvälisen tavaraliikenteen huolinta- ja logistiikkakeskuksena</w:t>
      </w:r>
      <w:r w:rsidR="00415CF1" w:rsidRPr="00FA2ABE">
        <w:rPr>
          <w:rFonts w:eastAsia="Calibri" w:cs="Arial"/>
          <w:color w:val="auto"/>
          <w:szCs w:val="20"/>
        </w:rPr>
        <w:t xml:space="preserve"> (CBC-ohjelmarahoitus)</w:t>
      </w:r>
      <w:r w:rsidR="006644E4" w:rsidRPr="00FA2ABE">
        <w:rPr>
          <w:rFonts w:eastAsia="Calibri" w:cs="Arial"/>
          <w:color w:val="auto"/>
          <w:szCs w:val="20"/>
        </w:rPr>
        <w:t xml:space="preserve">. Nopean tietoliikenteen </w:t>
      </w:r>
      <w:r w:rsidR="00415CF1" w:rsidRPr="00FA2ABE">
        <w:rPr>
          <w:rFonts w:eastAsia="Calibri" w:cs="Arial"/>
          <w:color w:val="auto"/>
          <w:szCs w:val="20"/>
        </w:rPr>
        <w:t>ulottaminen koko maakuntaan</w:t>
      </w:r>
      <w:r w:rsidR="00E24EB7" w:rsidRPr="00FA2ABE">
        <w:rPr>
          <w:rFonts w:eastAsia="Calibri" w:cs="Arial"/>
          <w:color w:val="auto"/>
          <w:szCs w:val="20"/>
        </w:rPr>
        <w:t xml:space="preserve"> on</w:t>
      </w:r>
      <w:r w:rsidR="006644E4" w:rsidRPr="00FA2ABE">
        <w:rPr>
          <w:rFonts w:eastAsia="Calibri" w:cs="Arial"/>
          <w:color w:val="auto"/>
          <w:szCs w:val="20"/>
        </w:rPr>
        <w:t xml:space="preserve"> </w:t>
      </w:r>
      <w:r w:rsidR="00415CF1" w:rsidRPr="00FA2ABE">
        <w:rPr>
          <w:rFonts w:eastAsia="Calibri" w:cs="Arial"/>
          <w:color w:val="auto"/>
          <w:szCs w:val="20"/>
        </w:rPr>
        <w:t>välttämätön</w:t>
      </w:r>
      <w:r w:rsidR="006644E4" w:rsidRPr="00FA2ABE">
        <w:rPr>
          <w:rFonts w:eastAsia="Calibri" w:cs="Arial"/>
          <w:color w:val="auto"/>
          <w:szCs w:val="20"/>
        </w:rPr>
        <w:t xml:space="preserve"> osa saavutettavuuden par</w:t>
      </w:r>
      <w:r w:rsidR="00E24EB7" w:rsidRPr="00FA2ABE">
        <w:rPr>
          <w:rFonts w:eastAsia="Calibri" w:cs="Arial"/>
          <w:color w:val="auto"/>
          <w:szCs w:val="20"/>
        </w:rPr>
        <w:t>antamista.</w:t>
      </w:r>
      <w:r w:rsidR="00A44552" w:rsidRPr="00FA2ABE">
        <w:rPr>
          <w:rFonts w:eastAsia="Calibri" w:cs="Arial"/>
          <w:color w:val="auto"/>
          <w:szCs w:val="20"/>
        </w:rPr>
        <w:t xml:space="preserve"> </w:t>
      </w:r>
      <w:r w:rsidR="00A44552">
        <w:rPr>
          <w:rFonts w:cs="Arial"/>
          <w:szCs w:val="20"/>
        </w:rPr>
        <w:t>Hallitusohjelman toteutukseen</w:t>
      </w:r>
      <w:r w:rsidR="00A44552" w:rsidRPr="00784D87">
        <w:rPr>
          <w:rFonts w:cs="Arial"/>
          <w:szCs w:val="20"/>
        </w:rPr>
        <w:t xml:space="preserve">, liikennepoliittisiin selontekoihin ym. virallisiin suunnitelmiin sekä valtion </w:t>
      </w:r>
      <w:r w:rsidR="00A44552" w:rsidRPr="00FA2ABE">
        <w:rPr>
          <w:rFonts w:cs="Arial"/>
          <w:color w:val="auto"/>
          <w:szCs w:val="20"/>
        </w:rPr>
        <w:t>talousarvioihin on esitettävä Kainuun saavutettavuutta tukevia ja kehittäviä investointihankkeita.</w:t>
      </w:r>
      <w:r w:rsidR="00A44552" w:rsidRPr="00FA2ABE">
        <w:rPr>
          <w:rFonts w:eastAsia="Calibri" w:cs="Arial"/>
          <w:color w:val="auto"/>
          <w:szCs w:val="20"/>
        </w:rPr>
        <w:t xml:space="preserve"> </w:t>
      </w:r>
      <w:r w:rsidR="00A44552" w:rsidRPr="00FA2ABE">
        <w:rPr>
          <w:rFonts w:cs="Arial"/>
          <w:color w:val="auto"/>
          <w:szCs w:val="20"/>
        </w:rPr>
        <w:t>TEN-T-verkon ja Barentsin al</w:t>
      </w:r>
      <w:r w:rsidRPr="00FA2ABE">
        <w:rPr>
          <w:rFonts w:cs="Arial"/>
          <w:color w:val="auto"/>
          <w:szCs w:val="20"/>
        </w:rPr>
        <w:t>ueen liikennesuunnitelmiin vaikutetaan aktiivisesti</w:t>
      </w:r>
      <w:r w:rsidR="00A44552" w:rsidRPr="00FA2ABE">
        <w:rPr>
          <w:rFonts w:cs="Arial"/>
          <w:color w:val="auto"/>
          <w:szCs w:val="20"/>
        </w:rPr>
        <w:t xml:space="preserve"> </w:t>
      </w:r>
      <w:r w:rsidR="00415CF1" w:rsidRPr="00FA2ABE">
        <w:rPr>
          <w:rFonts w:cs="Arial"/>
          <w:color w:val="auto"/>
          <w:szCs w:val="20"/>
        </w:rPr>
        <w:t xml:space="preserve">ja pitkäjänteisesti </w:t>
      </w:r>
      <w:r w:rsidR="00A44552" w:rsidRPr="00FA2ABE">
        <w:rPr>
          <w:rFonts w:cs="Arial"/>
          <w:color w:val="auto"/>
          <w:szCs w:val="20"/>
        </w:rPr>
        <w:t>(Vartiuksen rajan ylityspaikka ja sen kautta kulkevat liikennekäytävät ja Itä-Suomen potentiaalinen yhteys Jäämerelle ns. koillisradan kautta).</w:t>
      </w:r>
    </w:p>
    <w:p w14:paraId="5EC2FBD2" w14:textId="77777777" w:rsidR="002F28A7" w:rsidRPr="009A7AF7" w:rsidRDefault="002F28A7" w:rsidP="00E5574C">
      <w:pPr>
        <w:suppressAutoHyphens/>
        <w:autoSpaceDE w:val="0"/>
        <w:spacing w:before="120" w:after="120" w:line="360" w:lineRule="auto"/>
        <w:ind w:left="69"/>
        <w:contextualSpacing/>
        <w:rPr>
          <w:rFonts w:cs="Arial"/>
          <w:b/>
          <w:szCs w:val="20"/>
        </w:rPr>
      </w:pPr>
      <w:r w:rsidRPr="009A7AF7">
        <w:rPr>
          <w:rFonts w:cs="Arial"/>
          <w:b/>
          <w:szCs w:val="20"/>
        </w:rPr>
        <w:lastRenderedPageBreak/>
        <w:t>Toimintalinjaan liittyvät linjaukset edunajamishankkeisiin ovat:</w:t>
      </w:r>
    </w:p>
    <w:p w14:paraId="79438386" w14:textId="77777777" w:rsidR="002F28A7" w:rsidRPr="009A7AF7" w:rsidRDefault="002F28A7" w:rsidP="00E5574C">
      <w:pPr>
        <w:numPr>
          <w:ilvl w:val="0"/>
          <w:numId w:val="35"/>
        </w:numPr>
        <w:suppressAutoHyphens/>
        <w:spacing w:before="120" w:after="120" w:line="360" w:lineRule="auto"/>
        <w:rPr>
          <w:rFonts w:cs="Arial"/>
          <w:szCs w:val="20"/>
        </w:rPr>
      </w:pPr>
      <w:r w:rsidRPr="009A7AF7">
        <w:rPr>
          <w:rFonts w:cs="Arial"/>
          <w:b/>
          <w:bCs/>
          <w:szCs w:val="20"/>
        </w:rPr>
        <w:t xml:space="preserve">Keskeneräiset liikennehankkeet </w:t>
      </w:r>
      <w:r w:rsidRPr="009A7AF7">
        <w:rPr>
          <w:rFonts w:cs="Arial"/>
          <w:szCs w:val="20"/>
        </w:rPr>
        <w:t>toteutettava ensin</w:t>
      </w:r>
    </w:p>
    <w:p w14:paraId="2E199C86" w14:textId="670519AC" w:rsidR="002F28A7" w:rsidRPr="002F28A7" w:rsidRDefault="002F28A7" w:rsidP="002F28A7">
      <w:pPr>
        <w:pStyle w:val="Luettelokappale"/>
        <w:numPr>
          <w:ilvl w:val="0"/>
          <w:numId w:val="38"/>
        </w:numPr>
        <w:suppressAutoHyphens/>
        <w:spacing w:before="120" w:line="360" w:lineRule="auto"/>
        <w:jc w:val="both"/>
        <w:rPr>
          <w:rFonts w:cs="Arial"/>
          <w:szCs w:val="20"/>
        </w:rPr>
      </w:pPr>
      <w:r w:rsidRPr="002F28A7">
        <w:rPr>
          <w:rFonts w:cs="Arial"/>
          <w:szCs w:val="20"/>
        </w:rPr>
        <w:t>Valtatie 22</w:t>
      </w:r>
      <w:r>
        <w:rPr>
          <w:rFonts w:cs="Arial"/>
          <w:szCs w:val="20"/>
        </w:rPr>
        <w:t xml:space="preserve"> (&amp; kt 89) Oulu–</w:t>
      </w:r>
      <w:r w:rsidRPr="002F28A7">
        <w:rPr>
          <w:rFonts w:cs="Arial"/>
          <w:szCs w:val="20"/>
        </w:rPr>
        <w:t>Kajaani</w:t>
      </w:r>
      <w:r>
        <w:rPr>
          <w:rFonts w:cs="Arial"/>
          <w:szCs w:val="20"/>
        </w:rPr>
        <w:t>–</w:t>
      </w:r>
      <w:r w:rsidRPr="002F28A7">
        <w:rPr>
          <w:rFonts w:cs="Arial"/>
          <w:szCs w:val="20"/>
        </w:rPr>
        <w:t>Vartius-yhteysvälin kehittäminen (30 M€)</w:t>
      </w:r>
    </w:p>
    <w:p w14:paraId="27968970" w14:textId="77777777" w:rsidR="002F28A7" w:rsidRPr="002F28A7" w:rsidRDefault="002F28A7" w:rsidP="00E5574C">
      <w:pPr>
        <w:pStyle w:val="Luettelokappale"/>
        <w:numPr>
          <w:ilvl w:val="1"/>
          <w:numId w:val="38"/>
        </w:numPr>
        <w:suppressAutoHyphens/>
        <w:spacing w:before="120" w:line="360" w:lineRule="auto"/>
        <w:rPr>
          <w:rFonts w:cs="Arial"/>
          <w:szCs w:val="20"/>
        </w:rPr>
      </w:pPr>
      <w:r w:rsidRPr="002F28A7">
        <w:rPr>
          <w:rFonts w:cs="Arial"/>
          <w:szCs w:val="20"/>
        </w:rPr>
        <w:t xml:space="preserve">Toteutumassa vasta Oulun kaupungin alueella (2015: 15 M€) </w:t>
      </w:r>
    </w:p>
    <w:p w14:paraId="55234F79" w14:textId="77777777" w:rsidR="002F28A7" w:rsidRPr="002F28A7" w:rsidRDefault="002F28A7" w:rsidP="00E5574C">
      <w:pPr>
        <w:pStyle w:val="Luettelokappale"/>
        <w:numPr>
          <w:ilvl w:val="1"/>
          <w:numId w:val="38"/>
        </w:numPr>
        <w:suppressAutoHyphens/>
        <w:spacing w:before="120" w:line="360" w:lineRule="auto"/>
        <w:rPr>
          <w:rFonts w:cs="Arial"/>
          <w:szCs w:val="20"/>
        </w:rPr>
      </w:pPr>
      <w:r w:rsidRPr="002F28A7">
        <w:rPr>
          <w:rFonts w:cs="Arial"/>
          <w:szCs w:val="20"/>
        </w:rPr>
        <w:t>Toteutettava 1. vaihe kokonaisuudessaan ja jatkovaiheet myöhemmin</w:t>
      </w:r>
    </w:p>
    <w:p w14:paraId="46ACC13A" w14:textId="569FC69B" w:rsidR="002F28A7" w:rsidRPr="002F28A7" w:rsidRDefault="002F28A7" w:rsidP="00E5574C">
      <w:pPr>
        <w:pStyle w:val="Luettelokappale"/>
        <w:numPr>
          <w:ilvl w:val="0"/>
          <w:numId w:val="38"/>
        </w:numPr>
        <w:suppressAutoHyphens/>
        <w:spacing w:before="120" w:line="360" w:lineRule="auto"/>
        <w:rPr>
          <w:rFonts w:cs="Arial"/>
          <w:szCs w:val="20"/>
        </w:rPr>
      </w:pPr>
      <w:r>
        <w:rPr>
          <w:rFonts w:cs="Arial"/>
          <w:szCs w:val="20"/>
        </w:rPr>
        <w:t>Ratayhteyden Ylivieska–Iisalmi–</w:t>
      </w:r>
      <w:r w:rsidRPr="002F28A7">
        <w:rPr>
          <w:rFonts w:cs="Arial"/>
          <w:szCs w:val="20"/>
        </w:rPr>
        <w:t>Kontiomäki kehittäminen (124 M€)</w:t>
      </w:r>
    </w:p>
    <w:p w14:paraId="6C7DB9F7" w14:textId="77777777" w:rsidR="002F28A7" w:rsidRPr="002F28A7" w:rsidRDefault="002F28A7" w:rsidP="00E5574C">
      <w:pPr>
        <w:pStyle w:val="Luettelokappale"/>
        <w:numPr>
          <w:ilvl w:val="1"/>
          <w:numId w:val="38"/>
        </w:numPr>
        <w:suppressAutoHyphens/>
        <w:spacing w:before="120" w:line="360" w:lineRule="auto"/>
        <w:rPr>
          <w:rFonts w:cs="Arial"/>
          <w:szCs w:val="20"/>
        </w:rPr>
      </w:pPr>
      <w:r w:rsidRPr="002F28A7">
        <w:rPr>
          <w:rFonts w:cs="Arial"/>
          <w:szCs w:val="20"/>
        </w:rPr>
        <w:t>Toteutus syyskuussa 2014 valmistuneen uuden ratasuunnitelman mukaisesti</w:t>
      </w:r>
    </w:p>
    <w:p w14:paraId="2E542826" w14:textId="77777777" w:rsidR="002F28A7" w:rsidRPr="002F28A7" w:rsidRDefault="002F28A7" w:rsidP="00E5574C">
      <w:pPr>
        <w:pStyle w:val="Luettelokappale"/>
        <w:numPr>
          <w:ilvl w:val="0"/>
          <w:numId w:val="38"/>
        </w:numPr>
        <w:suppressAutoHyphens/>
        <w:spacing w:before="120" w:line="360" w:lineRule="auto"/>
        <w:rPr>
          <w:rFonts w:cs="Arial"/>
          <w:szCs w:val="20"/>
        </w:rPr>
      </w:pPr>
      <w:r w:rsidRPr="002F28A7">
        <w:rPr>
          <w:rFonts w:cs="Arial"/>
          <w:b/>
          <w:bCs/>
          <w:szCs w:val="20"/>
        </w:rPr>
        <w:t xml:space="preserve">Perusväylänpidon </w:t>
      </w:r>
      <w:r w:rsidRPr="002F28A7">
        <w:rPr>
          <w:rFonts w:cs="Arial"/>
          <w:szCs w:val="20"/>
        </w:rPr>
        <w:t>määrärahojen alueellinen allokoinnissa maakuntien tasapuolinen huomiointi</w:t>
      </w:r>
    </w:p>
    <w:p w14:paraId="6D95178A" w14:textId="77777777" w:rsidR="002F28A7" w:rsidRPr="002F28A7" w:rsidRDefault="002F28A7" w:rsidP="00E5574C">
      <w:pPr>
        <w:pStyle w:val="Luettelokappale"/>
        <w:numPr>
          <w:ilvl w:val="1"/>
          <w:numId w:val="38"/>
        </w:numPr>
        <w:suppressAutoHyphens/>
        <w:spacing w:before="120" w:line="360" w:lineRule="auto"/>
        <w:rPr>
          <w:rFonts w:cs="Arial"/>
          <w:szCs w:val="20"/>
        </w:rPr>
      </w:pPr>
      <w:r w:rsidRPr="002F28A7">
        <w:rPr>
          <w:rFonts w:cs="Arial"/>
          <w:szCs w:val="20"/>
        </w:rPr>
        <w:t>Lähtökohtana Alemman tiestön merkittävyyden arviointi (POP-ELY 2014)</w:t>
      </w:r>
    </w:p>
    <w:p w14:paraId="0BB4EBE4" w14:textId="77777777" w:rsidR="002F28A7" w:rsidRPr="009A7AF7" w:rsidRDefault="002F28A7" w:rsidP="00E5574C">
      <w:pPr>
        <w:numPr>
          <w:ilvl w:val="0"/>
          <w:numId w:val="35"/>
        </w:numPr>
        <w:suppressAutoHyphens/>
        <w:spacing w:before="120" w:line="360" w:lineRule="auto"/>
        <w:rPr>
          <w:rFonts w:cs="Arial"/>
          <w:szCs w:val="20"/>
        </w:rPr>
      </w:pPr>
      <w:r w:rsidRPr="009A7AF7">
        <w:rPr>
          <w:rFonts w:cs="Arial"/>
          <w:b/>
          <w:bCs/>
          <w:szCs w:val="20"/>
        </w:rPr>
        <w:t xml:space="preserve">Laajakaistaverkon </w:t>
      </w:r>
      <w:r w:rsidRPr="009A7AF7">
        <w:rPr>
          <w:rFonts w:cs="Arial"/>
          <w:szCs w:val="20"/>
        </w:rPr>
        <w:t xml:space="preserve">toteuttaminen koko maassa </w:t>
      </w:r>
    </w:p>
    <w:p w14:paraId="36CA4CE4" w14:textId="77777777" w:rsidR="002F28A7" w:rsidRPr="002F28A7" w:rsidRDefault="002F28A7" w:rsidP="00E5574C">
      <w:pPr>
        <w:pStyle w:val="Luettelokappale"/>
        <w:numPr>
          <w:ilvl w:val="0"/>
          <w:numId w:val="39"/>
        </w:numPr>
        <w:suppressAutoHyphens/>
        <w:spacing w:before="120" w:line="360" w:lineRule="auto"/>
        <w:rPr>
          <w:rFonts w:eastAsia="Calibri" w:cs="Arial"/>
          <w:szCs w:val="20"/>
        </w:rPr>
      </w:pPr>
      <w:r w:rsidRPr="002F28A7">
        <w:rPr>
          <w:rFonts w:eastAsia="Calibri" w:cs="Arial"/>
          <w:szCs w:val="20"/>
        </w:rPr>
        <w:t>sote- ja muiden palvelujen digitalisoinnin hyödyntämiseksi maaseudulla</w:t>
      </w:r>
    </w:p>
    <w:p w14:paraId="09F4901D" w14:textId="095046EC" w:rsidR="002F28A7" w:rsidRPr="002F28A7" w:rsidRDefault="002F28A7" w:rsidP="00E5574C">
      <w:pPr>
        <w:numPr>
          <w:ilvl w:val="0"/>
          <w:numId w:val="35"/>
        </w:numPr>
        <w:suppressAutoHyphens/>
        <w:spacing w:before="120" w:line="360" w:lineRule="auto"/>
        <w:rPr>
          <w:rFonts w:cs="Arial"/>
          <w:szCs w:val="20"/>
        </w:rPr>
      </w:pPr>
      <w:r w:rsidRPr="009A7AF7">
        <w:rPr>
          <w:rFonts w:cs="Arial"/>
          <w:b/>
          <w:bCs/>
          <w:szCs w:val="20"/>
        </w:rPr>
        <w:t xml:space="preserve">Vt 5 </w:t>
      </w:r>
      <w:r w:rsidRPr="009A7AF7">
        <w:rPr>
          <w:rFonts w:cs="Arial"/>
          <w:szCs w:val="20"/>
        </w:rPr>
        <w:t>ja Oulu</w:t>
      </w:r>
      <w:r>
        <w:rPr>
          <w:rFonts w:cs="Arial"/>
          <w:szCs w:val="20"/>
        </w:rPr>
        <w:t>–Vartius</w:t>
      </w:r>
      <w:r w:rsidRPr="002F28A7">
        <w:rPr>
          <w:rFonts w:cs="Arial"/>
          <w:szCs w:val="20"/>
        </w:rPr>
        <w:t xml:space="preserve">-yhteyden esittäminen EU:n TEN-T ydinverkkoon </w:t>
      </w:r>
    </w:p>
    <w:p w14:paraId="06494E61" w14:textId="77777777" w:rsidR="002F28A7" w:rsidRPr="009A7AF7" w:rsidRDefault="002F28A7" w:rsidP="00E5574C">
      <w:pPr>
        <w:numPr>
          <w:ilvl w:val="0"/>
          <w:numId w:val="35"/>
        </w:numPr>
        <w:suppressAutoHyphens/>
        <w:spacing w:before="120" w:line="360" w:lineRule="auto"/>
        <w:rPr>
          <w:rFonts w:cs="Arial"/>
          <w:szCs w:val="20"/>
        </w:rPr>
      </w:pPr>
      <w:r w:rsidRPr="009A7AF7">
        <w:rPr>
          <w:rFonts w:cs="Arial"/>
          <w:szCs w:val="20"/>
        </w:rPr>
        <w:t xml:space="preserve">VR:n liikennepalvelujen turvaaminen </w:t>
      </w:r>
      <w:r>
        <w:rPr>
          <w:rFonts w:cs="Arial"/>
          <w:szCs w:val="20"/>
        </w:rPr>
        <w:t>Kainuussa ml</w:t>
      </w:r>
      <w:r w:rsidRPr="009A7AF7">
        <w:rPr>
          <w:rFonts w:cs="Arial"/>
          <w:szCs w:val="20"/>
        </w:rPr>
        <w:t xml:space="preserve"> uudet ratkaisumallit (kokeilut)</w:t>
      </w:r>
    </w:p>
    <w:p w14:paraId="4550884D" w14:textId="77777777" w:rsidR="002F28A7" w:rsidRPr="009A7AF7" w:rsidRDefault="002F28A7" w:rsidP="00E5574C">
      <w:pPr>
        <w:numPr>
          <w:ilvl w:val="0"/>
          <w:numId w:val="35"/>
        </w:numPr>
        <w:suppressAutoHyphens/>
        <w:spacing w:before="120" w:line="360" w:lineRule="auto"/>
        <w:rPr>
          <w:rFonts w:cs="Arial"/>
          <w:szCs w:val="20"/>
        </w:rPr>
      </w:pPr>
      <w:r w:rsidRPr="009A7AF7">
        <w:rPr>
          <w:rFonts w:cs="Arial"/>
          <w:szCs w:val="20"/>
        </w:rPr>
        <w:t>Puuterminaalien toteuttaminen</w:t>
      </w:r>
    </w:p>
    <w:p w14:paraId="3D89BA21" w14:textId="77777777" w:rsidR="002F28A7" w:rsidRPr="009A7AF7" w:rsidRDefault="002F28A7" w:rsidP="00E5574C">
      <w:pPr>
        <w:numPr>
          <w:ilvl w:val="0"/>
          <w:numId w:val="35"/>
        </w:numPr>
        <w:suppressAutoHyphens/>
        <w:spacing w:before="120" w:line="360" w:lineRule="auto"/>
        <w:rPr>
          <w:rFonts w:cs="Arial"/>
          <w:szCs w:val="20"/>
        </w:rPr>
      </w:pPr>
      <w:r w:rsidRPr="009A7AF7">
        <w:rPr>
          <w:rFonts w:cs="Arial"/>
          <w:szCs w:val="20"/>
        </w:rPr>
        <w:t>Pohjois- ja Itä-Suomen lentoliikenteen / Kajaanin lentoaseman kehittäminen</w:t>
      </w:r>
      <w:r>
        <w:rPr>
          <w:rFonts w:cs="Arial"/>
          <w:szCs w:val="20"/>
        </w:rPr>
        <w:t xml:space="preserve"> ja lentoliikenteen jatkuvuuden turvaaminen lyhyellä ja pitkällä aikavälillä</w:t>
      </w:r>
    </w:p>
    <w:p w14:paraId="0FCDF0EF" w14:textId="057C8509" w:rsidR="0089536C" w:rsidRPr="0077017B" w:rsidRDefault="0089536C" w:rsidP="00E5574C">
      <w:pPr>
        <w:suppressAutoHyphens/>
        <w:spacing w:before="120" w:line="360" w:lineRule="auto"/>
        <w:rPr>
          <w:rFonts w:cs="Arial"/>
          <w:szCs w:val="20"/>
        </w:rPr>
      </w:pPr>
      <w:r w:rsidRPr="002F6B2F">
        <w:rPr>
          <w:rFonts w:cs="Arial"/>
          <w:b/>
          <w:szCs w:val="20"/>
        </w:rPr>
        <w:t xml:space="preserve">Kärkitoimenpiteitä: </w:t>
      </w:r>
    </w:p>
    <w:p w14:paraId="63BCC5B4" w14:textId="77777777" w:rsidR="00D062E1" w:rsidRPr="00D062E1" w:rsidRDefault="00284973" w:rsidP="00E5574C">
      <w:pPr>
        <w:pStyle w:val="Luettelokappale"/>
        <w:numPr>
          <w:ilvl w:val="0"/>
          <w:numId w:val="23"/>
        </w:numPr>
        <w:suppressAutoHyphens/>
        <w:autoSpaceDE w:val="0"/>
        <w:spacing w:line="360" w:lineRule="auto"/>
        <w:rPr>
          <w:rFonts w:cs="Arial"/>
          <w:szCs w:val="20"/>
        </w:rPr>
      </w:pPr>
      <w:r>
        <w:rPr>
          <w:rFonts w:cs="Arial"/>
          <w:szCs w:val="20"/>
        </w:rPr>
        <w:t>Kainuun</w:t>
      </w:r>
      <w:r w:rsidR="00A44552" w:rsidRPr="00A44552">
        <w:rPr>
          <w:rFonts w:cs="Arial"/>
          <w:szCs w:val="20"/>
        </w:rPr>
        <w:t xml:space="preserve"> nopeat ja </w:t>
      </w:r>
      <w:r>
        <w:rPr>
          <w:rFonts w:cs="Arial"/>
          <w:szCs w:val="20"/>
        </w:rPr>
        <w:t xml:space="preserve">alueellisesti </w:t>
      </w:r>
      <w:r w:rsidR="00A44552" w:rsidRPr="00A44552">
        <w:rPr>
          <w:rFonts w:cs="Arial"/>
          <w:szCs w:val="20"/>
        </w:rPr>
        <w:t>kattavat laajakaistayhteydet</w:t>
      </w:r>
      <w:r w:rsidR="00154325">
        <w:rPr>
          <w:rFonts w:cs="Arial"/>
          <w:color w:val="auto"/>
          <w:szCs w:val="20"/>
        </w:rPr>
        <w:t>;</w:t>
      </w:r>
      <w:r w:rsidR="00A44552" w:rsidRPr="002F1110">
        <w:rPr>
          <w:rFonts w:cs="Arial"/>
          <w:color w:val="auto"/>
          <w:szCs w:val="20"/>
        </w:rPr>
        <w:t xml:space="preserve"> </w:t>
      </w:r>
      <w:r w:rsidR="002F1110" w:rsidRPr="002F1110">
        <w:rPr>
          <w:rFonts w:cs="Arial"/>
          <w:color w:val="auto"/>
          <w:szCs w:val="20"/>
        </w:rPr>
        <w:t>jatketaan valokuituverkon rakentamista mahdollisimman kattavaksi</w:t>
      </w:r>
      <w:r w:rsidR="00895EC0">
        <w:rPr>
          <w:rFonts w:cs="Arial"/>
          <w:color w:val="auto"/>
          <w:szCs w:val="20"/>
        </w:rPr>
        <w:t xml:space="preserve">, sekä maaseudulla että taajamissa </w:t>
      </w:r>
    </w:p>
    <w:p w14:paraId="0CF5F80A" w14:textId="4962EB19" w:rsidR="00A44552" w:rsidRPr="0089536C" w:rsidRDefault="00D062E1" w:rsidP="00E5574C">
      <w:pPr>
        <w:pStyle w:val="Luettelokappale"/>
        <w:numPr>
          <w:ilvl w:val="0"/>
          <w:numId w:val="23"/>
        </w:numPr>
        <w:suppressAutoHyphens/>
        <w:autoSpaceDE w:val="0"/>
        <w:spacing w:line="360" w:lineRule="auto"/>
        <w:rPr>
          <w:rFonts w:cs="Arial"/>
          <w:szCs w:val="20"/>
        </w:rPr>
      </w:pPr>
      <w:r>
        <w:rPr>
          <w:rFonts w:cs="Arial"/>
          <w:color w:val="auto"/>
          <w:szCs w:val="20"/>
        </w:rPr>
        <w:t>Digitalisoinnin laajamittainen hyödyntäminen</w:t>
      </w:r>
      <w:r w:rsidR="00895EC0">
        <w:rPr>
          <w:rFonts w:cs="Arial"/>
          <w:color w:val="auto"/>
          <w:szCs w:val="20"/>
        </w:rPr>
        <w:t xml:space="preserve"> yritysten liiketoiminnassa ja erilaisissa palveluissa</w:t>
      </w:r>
      <w:r w:rsidR="00A12A9D">
        <w:rPr>
          <w:rFonts w:cs="Arial"/>
          <w:color w:val="auto"/>
          <w:szCs w:val="20"/>
        </w:rPr>
        <w:t>, myös julkisissa</w:t>
      </w:r>
    </w:p>
    <w:p w14:paraId="15086C0F" w14:textId="7B06772D" w:rsidR="0089536C" w:rsidRPr="00FA2ABE" w:rsidRDefault="0089536C" w:rsidP="00E5574C">
      <w:pPr>
        <w:pStyle w:val="Luettelokappale"/>
        <w:numPr>
          <w:ilvl w:val="0"/>
          <w:numId w:val="23"/>
        </w:numPr>
        <w:suppressAutoHyphens/>
        <w:autoSpaceDE w:val="0"/>
        <w:spacing w:after="120" w:line="360" w:lineRule="auto"/>
        <w:rPr>
          <w:rFonts w:cs="Arial"/>
          <w:color w:val="auto"/>
          <w:szCs w:val="20"/>
        </w:rPr>
      </w:pPr>
      <w:r>
        <w:rPr>
          <w:rFonts w:cs="Arial"/>
          <w:color w:val="auto"/>
          <w:szCs w:val="20"/>
        </w:rPr>
        <w:t>Logistiset hankkeet</w:t>
      </w:r>
      <w:r w:rsidR="00415CF1">
        <w:rPr>
          <w:rFonts w:cs="Arial"/>
          <w:color w:val="auto"/>
          <w:szCs w:val="20"/>
        </w:rPr>
        <w:t xml:space="preserve"> ja kokeilut</w:t>
      </w:r>
      <w:r>
        <w:rPr>
          <w:rFonts w:cs="Arial"/>
          <w:color w:val="auto"/>
          <w:szCs w:val="20"/>
        </w:rPr>
        <w:t>, joilla parannetaan eri liikennemuotojen joustavaa</w:t>
      </w:r>
      <w:r w:rsidR="00437940">
        <w:rPr>
          <w:rFonts w:cs="Arial"/>
          <w:color w:val="auto"/>
          <w:szCs w:val="20"/>
        </w:rPr>
        <w:t xml:space="preserve"> </w:t>
      </w:r>
      <w:r w:rsidR="00A12A9D">
        <w:rPr>
          <w:rFonts w:cs="Arial"/>
          <w:color w:val="auto"/>
          <w:szCs w:val="20"/>
        </w:rPr>
        <w:t xml:space="preserve">ja tehokasta </w:t>
      </w:r>
      <w:r w:rsidR="00A12A9D" w:rsidRPr="00FA2ABE">
        <w:rPr>
          <w:rFonts w:cs="Arial"/>
          <w:color w:val="auto"/>
          <w:szCs w:val="20"/>
        </w:rPr>
        <w:t>yhteensovittamista</w:t>
      </w:r>
      <w:r w:rsidR="00437940" w:rsidRPr="00FA2ABE">
        <w:rPr>
          <w:rFonts w:cs="Arial"/>
          <w:color w:val="auto"/>
          <w:szCs w:val="20"/>
        </w:rPr>
        <w:t xml:space="preserve"> </w:t>
      </w:r>
    </w:p>
    <w:p w14:paraId="1074FB7D" w14:textId="02F82FDC" w:rsidR="00437940" w:rsidRPr="00FA2ABE" w:rsidRDefault="00437940" w:rsidP="00E5574C">
      <w:pPr>
        <w:pStyle w:val="Luettelokappale"/>
        <w:numPr>
          <w:ilvl w:val="0"/>
          <w:numId w:val="23"/>
        </w:numPr>
        <w:suppressAutoHyphens/>
        <w:autoSpaceDE w:val="0"/>
        <w:spacing w:before="120" w:after="120" w:line="360" w:lineRule="auto"/>
        <w:rPr>
          <w:rFonts w:cs="Arial"/>
          <w:color w:val="auto"/>
          <w:szCs w:val="20"/>
        </w:rPr>
      </w:pPr>
      <w:r w:rsidRPr="00FA2ABE">
        <w:rPr>
          <w:rFonts w:eastAsia="Calibri" w:cs="Arial"/>
          <w:color w:val="auto"/>
          <w:szCs w:val="20"/>
        </w:rPr>
        <w:t>Vähähiilisy</w:t>
      </w:r>
      <w:r w:rsidR="00415CF1" w:rsidRPr="00FA2ABE">
        <w:rPr>
          <w:rFonts w:eastAsia="Calibri" w:cs="Arial"/>
          <w:color w:val="auto"/>
          <w:szCs w:val="20"/>
        </w:rPr>
        <w:t>y</w:t>
      </w:r>
      <w:r w:rsidRPr="00FA2ABE">
        <w:rPr>
          <w:rFonts w:eastAsia="Calibri" w:cs="Arial"/>
          <w:color w:val="auto"/>
          <w:szCs w:val="20"/>
        </w:rPr>
        <w:t xml:space="preserve">teen </w:t>
      </w:r>
      <w:r w:rsidR="001C1911" w:rsidRPr="00FA2ABE">
        <w:rPr>
          <w:rFonts w:eastAsia="Calibri" w:cs="Arial"/>
          <w:color w:val="auto"/>
          <w:szCs w:val="20"/>
        </w:rPr>
        <w:t xml:space="preserve">siirtymistä ja raaka-aineiden paikallista käyttöä </w:t>
      </w:r>
      <w:r w:rsidR="00A12A9D" w:rsidRPr="00FA2ABE">
        <w:rPr>
          <w:rFonts w:eastAsia="Calibri" w:cs="Arial"/>
          <w:color w:val="auto"/>
          <w:szCs w:val="20"/>
        </w:rPr>
        <w:t>tukevat hankkeet</w:t>
      </w:r>
      <w:r w:rsidR="00415CF1" w:rsidRPr="00FA2ABE">
        <w:rPr>
          <w:rFonts w:eastAsia="Calibri" w:cs="Arial"/>
          <w:color w:val="auto"/>
          <w:szCs w:val="20"/>
        </w:rPr>
        <w:t xml:space="preserve"> ja julkiset hankinnat</w:t>
      </w:r>
    </w:p>
    <w:p w14:paraId="55AA6A6E" w14:textId="77777777" w:rsidR="006644E4" w:rsidRPr="00E5574C" w:rsidRDefault="006644E4" w:rsidP="00E5574C">
      <w:pPr>
        <w:pStyle w:val="Otsikko2"/>
        <w:spacing w:before="240" w:after="120" w:line="360" w:lineRule="auto"/>
        <w:rPr>
          <w:rFonts w:eastAsia="Calibri"/>
          <w:color w:val="92D050"/>
          <w:sz w:val="36"/>
          <w:szCs w:val="36"/>
        </w:rPr>
      </w:pPr>
      <w:bookmarkStart w:id="56" w:name="_Toc399831699"/>
      <w:bookmarkStart w:id="57" w:name="_Toc436913950"/>
      <w:bookmarkStart w:id="58" w:name="_Toc436919502"/>
      <w:r w:rsidRPr="00E5574C">
        <w:rPr>
          <w:rFonts w:eastAsia="Calibri"/>
          <w:color w:val="92D050"/>
          <w:sz w:val="36"/>
          <w:szCs w:val="36"/>
        </w:rPr>
        <w:t>TL 2.2 Elinvoimaa tukeva, kestävä alue- ja yhdysku</w:t>
      </w:r>
      <w:r w:rsidRPr="00E5574C">
        <w:rPr>
          <w:rFonts w:eastAsia="Calibri"/>
          <w:color w:val="92D050"/>
          <w:sz w:val="36"/>
          <w:szCs w:val="36"/>
        </w:rPr>
        <w:t>n</w:t>
      </w:r>
      <w:r w:rsidRPr="00E5574C">
        <w:rPr>
          <w:rFonts w:eastAsia="Calibri"/>
          <w:color w:val="92D050"/>
          <w:sz w:val="36"/>
          <w:szCs w:val="36"/>
        </w:rPr>
        <w:t>tarakenne</w:t>
      </w:r>
      <w:bookmarkEnd w:id="56"/>
      <w:bookmarkEnd w:id="57"/>
      <w:bookmarkEnd w:id="58"/>
    </w:p>
    <w:p w14:paraId="4A0B74DD" w14:textId="60B411A9" w:rsidR="00833184" w:rsidRPr="00FA2ABE" w:rsidRDefault="007E7033" w:rsidP="00E5574C">
      <w:pPr>
        <w:suppressAutoHyphens/>
        <w:spacing w:before="120" w:after="120" w:line="360" w:lineRule="auto"/>
        <w:rPr>
          <w:rFonts w:cs="Arial"/>
          <w:color w:val="auto"/>
          <w:szCs w:val="20"/>
        </w:rPr>
      </w:pPr>
      <w:r w:rsidRPr="00FA2ABE">
        <w:rPr>
          <w:rFonts w:eastAsia="Calibri" w:cs="Arial"/>
          <w:color w:val="auto"/>
          <w:szCs w:val="20"/>
        </w:rPr>
        <w:t>Koko maakunnan infrastruktuuria ja erilaisia verkostoja</w:t>
      </w:r>
      <w:r w:rsidR="006644E4" w:rsidRPr="00FA2ABE">
        <w:rPr>
          <w:rFonts w:eastAsia="Calibri" w:cs="Arial"/>
          <w:color w:val="auto"/>
          <w:szCs w:val="20"/>
        </w:rPr>
        <w:t xml:space="preserve"> kehit</w:t>
      </w:r>
      <w:r w:rsidRPr="00FA2ABE">
        <w:rPr>
          <w:rFonts w:eastAsia="Calibri" w:cs="Arial"/>
          <w:color w:val="auto"/>
          <w:szCs w:val="20"/>
        </w:rPr>
        <w:t xml:space="preserve">etään alueen </w:t>
      </w:r>
      <w:r w:rsidR="00415CF1" w:rsidRPr="00FA2ABE">
        <w:rPr>
          <w:rFonts w:eastAsia="Calibri" w:cs="Arial"/>
          <w:color w:val="auto"/>
          <w:szCs w:val="20"/>
        </w:rPr>
        <w:t xml:space="preserve">resurssien ja </w:t>
      </w:r>
      <w:r w:rsidRPr="00FA2ABE">
        <w:rPr>
          <w:rFonts w:eastAsia="Calibri" w:cs="Arial"/>
          <w:color w:val="auto"/>
          <w:szCs w:val="20"/>
        </w:rPr>
        <w:t>vahvuuksien hyödyntämiseen</w:t>
      </w:r>
      <w:r w:rsidR="006644E4" w:rsidRPr="00FA2ABE">
        <w:rPr>
          <w:rFonts w:eastAsia="Calibri" w:cs="Arial"/>
          <w:color w:val="auto"/>
          <w:szCs w:val="20"/>
        </w:rPr>
        <w:t xml:space="preserve">. </w:t>
      </w:r>
      <w:r w:rsidR="006644E4" w:rsidRPr="00FA2ABE">
        <w:rPr>
          <w:rFonts w:cs="Arial"/>
          <w:color w:val="auto"/>
          <w:szCs w:val="20"/>
        </w:rPr>
        <w:t>Erityisesti edistetään paikallisten raaka-ainevarojen hyödyntämistä ja yhdyskuntien, tuotannon sekä logistiikkajärjestelmien energiateh</w:t>
      </w:r>
      <w:r w:rsidR="00415CF1" w:rsidRPr="00FA2ABE">
        <w:rPr>
          <w:rFonts w:cs="Arial"/>
          <w:color w:val="auto"/>
          <w:szCs w:val="20"/>
        </w:rPr>
        <w:t xml:space="preserve">okkuutta (vähähiilisyys) </w:t>
      </w:r>
      <w:r w:rsidR="00682818" w:rsidRPr="00FA2ABE">
        <w:rPr>
          <w:rFonts w:eastAsia="Calibri" w:cs="Arial"/>
          <w:color w:val="auto"/>
          <w:szCs w:val="20"/>
        </w:rPr>
        <w:t>biotalousstrategian</w:t>
      </w:r>
      <w:r w:rsidRPr="00FA2ABE">
        <w:rPr>
          <w:rFonts w:eastAsia="Calibri" w:cs="Arial"/>
          <w:color w:val="auto"/>
          <w:szCs w:val="20"/>
        </w:rPr>
        <w:t xml:space="preserve"> </w:t>
      </w:r>
      <w:r w:rsidR="00415CF1" w:rsidRPr="00FA2ABE">
        <w:rPr>
          <w:rFonts w:eastAsia="Calibri" w:cs="Arial"/>
          <w:color w:val="auto"/>
          <w:szCs w:val="20"/>
        </w:rPr>
        <w:t>mukaisilla</w:t>
      </w:r>
      <w:r w:rsidR="00682818" w:rsidRPr="00FA2ABE">
        <w:rPr>
          <w:rFonts w:eastAsia="Calibri" w:cs="Arial"/>
          <w:color w:val="auto"/>
          <w:szCs w:val="20"/>
        </w:rPr>
        <w:t xml:space="preserve"> hankkeilla ja edunvalvonnalla. </w:t>
      </w:r>
      <w:r w:rsidR="00415CF1" w:rsidRPr="00FA2ABE">
        <w:rPr>
          <w:rFonts w:eastAsia="Calibri" w:cs="Arial"/>
          <w:color w:val="auto"/>
          <w:szCs w:val="20"/>
        </w:rPr>
        <w:t>Vahvistetaan</w:t>
      </w:r>
      <w:r w:rsidRPr="00FA2ABE">
        <w:rPr>
          <w:rFonts w:eastAsia="Calibri" w:cs="Arial"/>
          <w:color w:val="auto"/>
          <w:szCs w:val="20"/>
        </w:rPr>
        <w:t xml:space="preserve"> </w:t>
      </w:r>
      <w:r w:rsidRPr="00FA2ABE">
        <w:rPr>
          <w:rFonts w:cs="Arial"/>
          <w:color w:val="auto"/>
          <w:szCs w:val="20"/>
        </w:rPr>
        <w:t>m</w:t>
      </w:r>
      <w:r w:rsidR="006644E4" w:rsidRPr="00FA2ABE">
        <w:rPr>
          <w:rFonts w:cs="Arial"/>
          <w:color w:val="auto"/>
          <w:szCs w:val="20"/>
        </w:rPr>
        <w:t>aa</w:t>
      </w:r>
      <w:r w:rsidR="00415CF1" w:rsidRPr="00FA2ABE">
        <w:rPr>
          <w:rFonts w:cs="Arial"/>
          <w:color w:val="auto"/>
          <w:szCs w:val="20"/>
        </w:rPr>
        <w:t xml:space="preserve">kuntakeskuksen, kuntakeskusten </w:t>
      </w:r>
      <w:r w:rsidR="006644E4" w:rsidRPr="00FA2ABE">
        <w:rPr>
          <w:rFonts w:cs="Arial"/>
          <w:color w:val="auto"/>
          <w:szCs w:val="20"/>
        </w:rPr>
        <w:t xml:space="preserve">ja maaseudun vetovoimaa ihmisten asuin- </w:t>
      </w:r>
      <w:r w:rsidRPr="00FA2ABE">
        <w:rPr>
          <w:rFonts w:cs="Arial"/>
          <w:color w:val="auto"/>
          <w:szCs w:val="20"/>
        </w:rPr>
        <w:t>ja vapaa-ajan</w:t>
      </w:r>
      <w:r w:rsidR="0077017B" w:rsidRPr="00FA2ABE">
        <w:rPr>
          <w:rFonts w:cs="Arial"/>
          <w:color w:val="auto"/>
          <w:szCs w:val="20"/>
        </w:rPr>
        <w:t xml:space="preserve"> ympäristöinä. </w:t>
      </w:r>
    </w:p>
    <w:p w14:paraId="5D64FEA3" w14:textId="31083DBF" w:rsidR="00AD23AE" w:rsidRPr="00FA2ABE" w:rsidRDefault="00C278CA" w:rsidP="00E5574C">
      <w:pPr>
        <w:suppressAutoHyphens/>
        <w:spacing w:before="120" w:after="120" w:line="360" w:lineRule="auto"/>
        <w:rPr>
          <w:rFonts w:cs="Arial"/>
          <w:color w:val="auto"/>
          <w:szCs w:val="20"/>
        </w:rPr>
      </w:pPr>
      <w:r w:rsidRPr="00FA2ABE">
        <w:rPr>
          <w:rFonts w:cs="Arial"/>
          <w:b/>
          <w:color w:val="auto"/>
          <w:szCs w:val="20"/>
        </w:rPr>
        <w:lastRenderedPageBreak/>
        <w:t>Toimintalinjaan liittyvät ajankohtaiset edunajamishankkeet</w:t>
      </w:r>
      <w:r w:rsidRPr="00FA2ABE">
        <w:rPr>
          <w:rFonts w:cs="Arial"/>
          <w:color w:val="auto"/>
          <w:szCs w:val="20"/>
        </w:rPr>
        <w:t xml:space="preserve"> liittyvät maakuntakaavaprosessin kehittämiseen kaavan vahvistamismenettelystä luopumisen jälkeen.</w:t>
      </w:r>
      <w:r w:rsidR="00833184" w:rsidRPr="00FA2ABE">
        <w:rPr>
          <w:rFonts w:cs="Arial"/>
          <w:color w:val="auto"/>
          <w:szCs w:val="20"/>
        </w:rPr>
        <w:t xml:space="preserve"> </w:t>
      </w:r>
      <w:r w:rsidR="00CB06E3" w:rsidRPr="00FA2ABE">
        <w:rPr>
          <w:rFonts w:cs="Arial"/>
          <w:color w:val="auto"/>
          <w:szCs w:val="20"/>
        </w:rPr>
        <w:t>K</w:t>
      </w:r>
      <w:r w:rsidR="00833184" w:rsidRPr="00FA2ABE">
        <w:rPr>
          <w:color w:val="auto"/>
        </w:rPr>
        <w:t xml:space="preserve">untatason kaavoitusprosessien yksinkertaistaminen ja nopeuttaminen sekä ympäristölupaprosessien </w:t>
      </w:r>
      <w:r w:rsidR="00CB06E3" w:rsidRPr="00FA2ABE">
        <w:rPr>
          <w:color w:val="auto"/>
        </w:rPr>
        <w:t>nopeuttaminen ja selkeyttäminen</w:t>
      </w:r>
      <w:r w:rsidR="00833184" w:rsidRPr="00FA2ABE">
        <w:rPr>
          <w:color w:val="auto"/>
        </w:rPr>
        <w:t xml:space="preserve"> ovat lainsäädännöllisiä uudistuksia, joissa alueelliset erityispiirteet on otettava huomioon.</w:t>
      </w:r>
      <w:r w:rsidR="00833184" w:rsidRPr="00FA2ABE">
        <w:rPr>
          <w:rFonts w:cs="Arial"/>
          <w:color w:val="auto"/>
          <w:szCs w:val="20"/>
        </w:rPr>
        <w:t xml:space="preserve"> </w:t>
      </w:r>
      <w:r w:rsidR="00CB06E3" w:rsidRPr="00FA2ABE">
        <w:rPr>
          <w:rFonts w:cs="Arial"/>
          <w:color w:val="auto"/>
          <w:szCs w:val="20"/>
        </w:rPr>
        <w:t>U</w:t>
      </w:r>
      <w:r w:rsidRPr="00FA2ABE">
        <w:rPr>
          <w:rFonts w:cs="Arial"/>
          <w:color w:val="auto"/>
          <w:szCs w:val="20"/>
        </w:rPr>
        <w:t>usiutuvan lähienergian kilpailukyvyn edistäminen (puu ja t</w:t>
      </w:r>
      <w:r w:rsidR="00AD23AE" w:rsidRPr="00FA2ABE">
        <w:rPr>
          <w:rFonts w:cs="Arial"/>
          <w:color w:val="auto"/>
          <w:szCs w:val="20"/>
        </w:rPr>
        <w:t>urve)</w:t>
      </w:r>
      <w:r w:rsidRPr="00FA2ABE">
        <w:rPr>
          <w:rFonts w:cs="Arial"/>
          <w:color w:val="auto"/>
          <w:szCs w:val="20"/>
        </w:rPr>
        <w:t xml:space="preserve"> suhteessa tuo</w:t>
      </w:r>
      <w:r w:rsidR="00E71AC7" w:rsidRPr="00FA2ABE">
        <w:rPr>
          <w:rFonts w:cs="Arial"/>
          <w:color w:val="auto"/>
          <w:szCs w:val="20"/>
        </w:rPr>
        <w:t>ntienergiaan vaativat</w:t>
      </w:r>
      <w:r w:rsidRPr="00FA2ABE">
        <w:rPr>
          <w:rFonts w:cs="Arial"/>
          <w:color w:val="auto"/>
          <w:szCs w:val="20"/>
        </w:rPr>
        <w:t xml:space="preserve"> lainsäädännöllistä edunvalvontaa. </w:t>
      </w:r>
    </w:p>
    <w:p w14:paraId="785D1B9E" w14:textId="06898D95" w:rsidR="006644E4" w:rsidRPr="0077017B" w:rsidRDefault="006644E4" w:rsidP="00E5574C">
      <w:pPr>
        <w:suppressAutoHyphens/>
        <w:spacing w:line="360" w:lineRule="auto"/>
        <w:rPr>
          <w:rFonts w:cs="Arial"/>
          <w:szCs w:val="20"/>
        </w:rPr>
      </w:pPr>
      <w:r w:rsidRPr="002F6B2F">
        <w:rPr>
          <w:rFonts w:cs="Arial"/>
          <w:b/>
          <w:szCs w:val="20"/>
        </w:rPr>
        <w:t xml:space="preserve">Kärkitoimenpiteitä: </w:t>
      </w:r>
    </w:p>
    <w:p w14:paraId="26F977BB" w14:textId="7BFD5D40" w:rsidR="006644E4" w:rsidRPr="00FA2ABE" w:rsidRDefault="00FA2ABE" w:rsidP="00E5574C">
      <w:pPr>
        <w:numPr>
          <w:ilvl w:val="0"/>
          <w:numId w:val="10"/>
        </w:numPr>
        <w:spacing w:line="360" w:lineRule="auto"/>
        <w:ind w:left="426" w:hanging="357"/>
        <w:rPr>
          <w:rFonts w:eastAsia="Calibri" w:cs="Arial"/>
          <w:color w:val="auto"/>
          <w:szCs w:val="20"/>
        </w:rPr>
      </w:pPr>
      <w:r w:rsidRPr="00FA2ABE">
        <w:rPr>
          <w:rFonts w:eastAsia="Calibri" w:cs="Arial"/>
          <w:color w:val="auto"/>
          <w:szCs w:val="20"/>
        </w:rPr>
        <w:t>Yritystoiminnan</w:t>
      </w:r>
      <w:r w:rsidR="006644E4" w:rsidRPr="00FA2ABE">
        <w:rPr>
          <w:rFonts w:eastAsia="Calibri" w:cs="Arial"/>
          <w:color w:val="auto"/>
          <w:szCs w:val="20"/>
        </w:rPr>
        <w:t xml:space="preserve"> </w:t>
      </w:r>
      <w:r w:rsidR="00976FEB" w:rsidRPr="00FA2ABE">
        <w:rPr>
          <w:rFonts w:eastAsia="Calibri" w:cs="Arial"/>
          <w:color w:val="auto"/>
          <w:szCs w:val="20"/>
        </w:rPr>
        <w:t>tarpeista lähtevän toimintaympäristön</w:t>
      </w:r>
      <w:r w:rsidR="006644E4" w:rsidRPr="00FA2ABE">
        <w:rPr>
          <w:rFonts w:eastAsia="Calibri" w:cs="Arial"/>
          <w:color w:val="auto"/>
          <w:szCs w:val="20"/>
        </w:rPr>
        <w:t xml:space="preserve"> </w:t>
      </w:r>
      <w:r w:rsidR="00976FEB" w:rsidRPr="00FA2ABE">
        <w:rPr>
          <w:rFonts w:eastAsia="Calibri" w:cs="Arial"/>
          <w:color w:val="auto"/>
          <w:szCs w:val="20"/>
        </w:rPr>
        <w:t xml:space="preserve">ja </w:t>
      </w:r>
      <w:r w:rsidR="006644E4" w:rsidRPr="00FA2ABE">
        <w:rPr>
          <w:rFonts w:eastAsia="Calibri" w:cs="Arial"/>
          <w:color w:val="auto"/>
          <w:szCs w:val="20"/>
        </w:rPr>
        <w:t>yhdyskuntarakenteen kehittäminen</w:t>
      </w:r>
      <w:r w:rsidR="00DE5F31" w:rsidRPr="00FA2ABE">
        <w:rPr>
          <w:rFonts w:eastAsia="Calibri" w:cs="Arial"/>
          <w:color w:val="auto"/>
          <w:szCs w:val="20"/>
        </w:rPr>
        <w:t xml:space="preserve"> koko maakunnassa</w:t>
      </w:r>
    </w:p>
    <w:p w14:paraId="4B731A2C" w14:textId="708D409F" w:rsidR="006644E4" w:rsidRPr="00FA2ABE" w:rsidRDefault="006644E4" w:rsidP="00E5574C">
      <w:pPr>
        <w:numPr>
          <w:ilvl w:val="0"/>
          <w:numId w:val="10"/>
        </w:numPr>
        <w:spacing w:line="360" w:lineRule="auto"/>
        <w:ind w:left="426" w:hanging="357"/>
        <w:rPr>
          <w:rFonts w:eastAsia="Calibri" w:cs="Arial"/>
          <w:color w:val="auto"/>
          <w:szCs w:val="20"/>
        </w:rPr>
      </w:pPr>
      <w:r w:rsidRPr="00FA2ABE">
        <w:rPr>
          <w:rFonts w:eastAsia="Calibri" w:cs="Arial"/>
          <w:color w:val="auto"/>
          <w:szCs w:val="20"/>
        </w:rPr>
        <w:t xml:space="preserve">Luonnon monimuotoisuutta </w:t>
      </w:r>
      <w:r w:rsidR="003B17C4" w:rsidRPr="00FA2ABE">
        <w:rPr>
          <w:rFonts w:eastAsia="Calibri" w:cs="Arial"/>
          <w:color w:val="auto"/>
          <w:szCs w:val="20"/>
        </w:rPr>
        <w:t>sekä</w:t>
      </w:r>
      <w:r w:rsidRPr="00FA2ABE">
        <w:rPr>
          <w:rFonts w:eastAsia="Calibri" w:cs="Arial"/>
          <w:color w:val="auto"/>
          <w:szCs w:val="20"/>
        </w:rPr>
        <w:t xml:space="preserve"> virk</w:t>
      </w:r>
      <w:r w:rsidR="003B17C4" w:rsidRPr="00FA2ABE">
        <w:rPr>
          <w:rFonts w:eastAsia="Calibri" w:cs="Arial"/>
          <w:color w:val="auto"/>
          <w:szCs w:val="20"/>
        </w:rPr>
        <w:t>istys-, matkailu- ja moninaiskäyttöä</w:t>
      </w:r>
      <w:r w:rsidRPr="00FA2ABE">
        <w:rPr>
          <w:rFonts w:eastAsia="Calibri" w:cs="Arial"/>
          <w:color w:val="auto"/>
          <w:szCs w:val="20"/>
        </w:rPr>
        <w:t xml:space="preserve"> </w:t>
      </w:r>
      <w:r w:rsidR="003B17C4" w:rsidRPr="00FA2ABE">
        <w:rPr>
          <w:rFonts w:eastAsia="Calibri" w:cs="Arial"/>
          <w:color w:val="auto"/>
          <w:szCs w:val="20"/>
        </w:rPr>
        <w:t>parantavat</w:t>
      </w:r>
      <w:r w:rsidRPr="00FA2ABE">
        <w:rPr>
          <w:rFonts w:eastAsia="Calibri" w:cs="Arial"/>
          <w:color w:val="auto"/>
          <w:szCs w:val="20"/>
        </w:rPr>
        <w:t xml:space="preserve"> hankkeet</w:t>
      </w:r>
    </w:p>
    <w:p w14:paraId="737F7135" w14:textId="32A784D0" w:rsidR="006644E4" w:rsidRPr="00FA2ABE" w:rsidRDefault="006644E4" w:rsidP="00E5574C">
      <w:pPr>
        <w:numPr>
          <w:ilvl w:val="0"/>
          <w:numId w:val="10"/>
        </w:numPr>
        <w:spacing w:line="360" w:lineRule="auto"/>
        <w:ind w:left="426" w:hanging="357"/>
        <w:rPr>
          <w:rFonts w:eastAsia="Calibri" w:cs="Arial"/>
          <w:color w:val="auto"/>
          <w:szCs w:val="20"/>
        </w:rPr>
      </w:pPr>
      <w:r w:rsidRPr="00FA2ABE">
        <w:rPr>
          <w:rFonts w:eastAsia="Calibri" w:cs="Arial"/>
          <w:color w:val="auto"/>
          <w:szCs w:val="20"/>
        </w:rPr>
        <w:t>Haja-asutusal</w:t>
      </w:r>
      <w:r w:rsidR="00AF6D61" w:rsidRPr="00FA2ABE">
        <w:rPr>
          <w:rFonts w:eastAsia="Calibri" w:cs="Arial"/>
          <w:color w:val="auto"/>
          <w:szCs w:val="20"/>
        </w:rPr>
        <w:t>ueiden jäte</w:t>
      </w:r>
      <w:r w:rsidRPr="00FA2ABE">
        <w:rPr>
          <w:rFonts w:eastAsia="Calibri" w:cs="Arial"/>
          <w:color w:val="auto"/>
          <w:szCs w:val="20"/>
        </w:rPr>
        <w:t xml:space="preserve">- ja vesihuoltoratkaisuiden </w:t>
      </w:r>
      <w:r w:rsidR="00536491" w:rsidRPr="00FA2ABE">
        <w:rPr>
          <w:rFonts w:eastAsia="Calibri" w:cs="Arial"/>
          <w:color w:val="auto"/>
          <w:szCs w:val="20"/>
        </w:rPr>
        <w:t>toteuttaminen</w:t>
      </w:r>
      <w:r w:rsidR="00AF6D61" w:rsidRPr="00FA2ABE">
        <w:rPr>
          <w:rFonts w:eastAsia="Calibri" w:cs="Arial"/>
          <w:color w:val="auto"/>
          <w:szCs w:val="20"/>
        </w:rPr>
        <w:t xml:space="preserve"> sekä</w:t>
      </w:r>
      <w:r w:rsidRPr="00FA2ABE">
        <w:rPr>
          <w:rFonts w:eastAsia="Calibri" w:cs="Arial"/>
          <w:color w:val="auto"/>
          <w:szCs w:val="20"/>
        </w:rPr>
        <w:t xml:space="preserve"> pieninfrastrukt</w:t>
      </w:r>
      <w:r w:rsidR="00AF6D61" w:rsidRPr="00FA2ABE">
        <w:rPr>
          <w:rFonts w:eastAsia="Calibri" w:cs="Arial"/>
          <w:color w:val="auto"/>
          <w:szCs w:val="20"/>
        </w:rPr>
        <w:t>uurin kehi</w:t>
      </w:r>
      <w:r w:rsidR="00AF6D61" w:rsidRPr="00FA2ABE">
        <w:rPr>
          <w:rFonts w:eastAsia="Calibri" w:cs="Arial"/>
          <w:color w:val="auto"/>
          <w:szCs w:val="20"/>
        </w:rPr>
        <w:t>t</w:t>
      </w:r>
      <w:r w:rsidR="00AF6D61" w:rsidRPr="00FA2ABE">
        <w:rPr>
          <w:rFonts w:eastAsia="Calibri" w:cs="Arial"/>
          <w:color w:val="auto"/>
          <w:szCs w:val="20"/>
        </w:rPr>
        <w:t>täminen</w:t>
      </w:r>
    </w:p>
    <w:p w14:paraId="3E6D7C4E" w14:textId="77777777" w:rsidR="006644E4" w:rsidRPr="00E5574C" w:rsidRDefault="006644E4" w:rsidP="00E5574C">
      <w:pPr>
        <w:pStyle w:val="Otsikko2"/>
        <w:spacing w:before="240" w:after="120" w:line="360" w:lineRule="auto"/>
        <w:rPr>
          <w:rFonts w:eastAsia="Calibri"/>
          <w:color w:val="92D050"/>
          <w:sz w:val="36"/>
          <w:szCs w:val="36"/>
        </w:rPr>
      </w:pPr>
      <w:bookmarkStart w:id="59" w:name="_Toc399831700"/>
      <w:bookmarkStart w:id="60" w:name="_Toc436913951"/>
      <w:bookmarkStart w:id="61" w:name="_Toc436919503"/>
      <w:r w:rsidRPr="00E5574C">
        <w:rPr>
          <w:rFonts w:eastAsia="Calibri"/>
          <w:color w:val="92D050"/>
          <w:sz w:val="36"/>
          <w:szCs w:val="36"/>
        </w:rPr>
        <w:t>TL 2.3 Yhteistyö ja uudistumiskyky</w:t>
      </w:r>
      <w:bookmarkEnd w:id="59"/>
      <w:bookmarkEnd w:id="60"/>
      <w:bookmarkEnd w:id="61"/>
    </w:p>
    <w:p w14:paraId="09468C83" w14:textId="4625C2A3" w:rsidR="006644E4" w:rsidRPr="002F6B2F" w:rsidRDefault="006644E4" w:rsidP="00E5574C">
      <w:pPr>
        <w:spacing w:before="120" w:after="120" w:line="360" w:lineRule="auto"/>
        <w:rPr>
          <w:rFonts w:eastAsia="Calibri" w:cs="Arial"/>
          <w:szCs w:val="20"/>
        </w:rPr>
      </w:pPr>
      <w:r w:rsidRPr="002F6B2F">
        <w:rPr>
          <w:rFonts w:cs="Arial"/>
          <w:szCs w:val="20"/>
        </w:rPr>
        <w:t xml:space="preserve">Yhteistyötä ja uudistumiskykyä kehitettäessä </w:t>
      </w:r>
      <w:r w:rsidRPr="002F6B2F">
        <w:rPr>
          <w:rFonts w:eastAsia="Calibri" w:cs="Arial"/>
          <w:szCs w:val="20"/>
        </w:rPr>
        <w:t>otetaan käyttöön sähköisiä alustoja ja sosiaalisen med</w:t>
      </w:r>
      <w:r w:rsidRPr="002F6B2F">
        <w:rPr>
          <w:rFonts w:eastAsia="Calibri" w:cs="Arial"/>
          <w:szCs w:val="20"/>
        </w:rPr>
        <w:t>i</w:t>
      </w:r>
      <w:r w:rsidRPr="002F6B2F">
        <w:rPr>
          <w:rFonts w:eastAsia="Calibri" w:cs="Arial"/>
          <w:szCs w:val="20"/>
        </w:rPr>
        <w:t xml:space="preserve">an kanavia paikallisen aloitteellisuuden ja osallisuuden lisäämiseksi sekä viranomaisten yhteistyön kehittämiseksi. </w:t>
      </w:r>
      <w:r w:rsidRPr="002F6B2F">
        <w:rPr>
          <w:rFonts w:cs="Arial"/>
          <w:szCs w:val="20"/>
        </w:rPr>
        <w:t xml:space="preserve">Lisäksi </w:t>
      </w:r>
      <w:r w:rsidRPr="002F6B2F">
        <w:rPr>
          <w:rFonts w:eastAsia="Calibri" w:cs="Arial"/>
          <w:szCs w:val="20"/>
        </w:rPr>
        <w:t>haetaan uusia palvelujen tuottamistapoja ja kumppanuuksia, joissa asukkaat, järjestöt ja julkinen sektori tekevät yhteistyötä palvelujen tuotannossa. Nuorten syrjäytymisen ehkä</w:t>
      </w:r>
      <w:r w:rsidRPr="002F6B2F">
        <w:rPr>
          <w:rFonts w:eastAsia="Calibri" w:cs="Arial"/>
          <w:szCs w:val="20"/>
        </w:rPr>
        <w:t>i</w:t>
      </w:r>
      <w:r w:rsidRPr="002F6B2F">
        <w:rPr>
          <w:rFonts w:eastAsia="Calibri" w:cs="Arial"/>
          <w:szCs w:val="20"/>
        </w:rPr>
        <w:t xml:space="preserve">semisessä otetaan käyttöön </w:t>
      </w:r>
      <w:r w:rsidR="009768E1">
        <w:rPr>
          <w:rFonts w:eastAsia="Calibri" w:cs="Arial"/>
          <w:szCs w:val="20"/>
        </w:rPr>
        <w:t>”</w:t>
      </w:r>
      <w:r w:rsidRPr="002F6B2F">
        <w:rPr>
          <w:rFonts w:eastAsia="Calibri" w:cs="Arial"/>
          <w:szCs w:val="20"/>
        </w:rPr>
        <w:t>kainuulainen nuorisotakuu</w:t>
      </w:r>
      <w:r w:rsidR="009768E1">
        <w:rPr>
          <w:rFonts w:eastAsia="Calibri" w:cs="Arial"/>
          <w:szCs w:val="20"/>
        </w:rPr>
        <w:t>”</w:t>
      </w:r>
      <w:r w:rsidRPr="002F6B2F">
        <w:rPr>
          <w:rFonts w:eastAsia="Calibri" w:cs="Arial"/>
          <w:szCs w:val="20"/>
        </w:rPr>
        <w:t xml:space="preserve">, jossa </w:t>
      </w:r>
      <w:r w:rsidR="009768E1">
        <w:rPr>
          <w:rFonts w:eastAsia="Calibri" w:cs="Arial"/>
          <w:szCs w:val="20"/>
        </w:rPr>
        <w:t xml:space="preserve">nuorten </w:t>
      </w:r>
      <w:r w:rsidRPr="002F6B2F">
        <w:rPr>
          <w:rFonts w:eastAsia="Calibri" w:cs="Arial"/>
          <w:szCs w:val="20"/>
        </w:rPr>
        <w:t xml:space="preserve">työllistymisen rakenteellisiin ongelmiin kiinnitetään erityistä huomiota. Kaikkien ikäryhmien tietoyhteiskuntavalmiuksia kehittämällä ja hajautetuilla palveluratkaisuilla vahvistetaan kansalaisten osallisuutta. </w:t>
      </w:r>
    </w:p>
    <w:p w14:paraId="3E05F09B" w14:textId="14626A71" w:rsidR="001C1911" w:rsidRDefault="006644E4" w:rsidP="00E5574C">
      <w:pPr>
        <w:spacing w:before="120" w:after="120" w:line="360" w:lineRule="auto"/>
        <w:rPr>
          <w:rFonts w:cs="Arial"/>
          <w:kern w:val="24"/>
          <w:szCs w:val="20"/>
        </w:rPr>
      </w:pPr>
      <w:r w:rsidRPr="002F6B2F">
        <w:rPr>
          <w:rFonts w:cs="Arial"/>
          <w:szCs w:val="20"/>
        </w:rPr>
        <w:t xml:space="preserve">Kansainvälistymistä </w:t>
      </w:r>
      <w:r w:rsidRPr="002F6B2F">
        <w:rPr>
          <w:rFonts w:cs="Arial"/>
          <w:kern w:val="24"/>
          <w:szCs w:val="20"/>
        </w:rPr>
        <w:t>edistetään tukemalla kainuulaisten toimijoiden pääsyä kansainvälisiin verkosto</w:t>
      </w:r>
      <w:r w:rsidRPr="002F6B2F">
        <w:rPr>
          <w:rFonts w:cs="Arial"/>
          <w:kern w:val="24"/>
          <w:szCs w:val="20"/>
        </w:rPr>
        <w:t>i</w:t>
      </w:r>
      <w:r w:rsidRPr="002F6B2F">
        <w:rPr>
          <w:rFonts w:cs="Arial"/>
          <w:kern w:val="24"/>
          <w:szCs w:val="20"/>
        </w:rPr>
        <w:t>hin, kansainvälisiin huippuyksiköihin ja osaamiskeskuksiin. Kainuussa toimivien yliopistojen ja amma</w:t>
      </w:r>
      <w:r w:rsidRPr="002F6B2F">
        <w:rPr>
          <w:rFonts w:cs="Arial"/>
          <w:kern w:val="24"/>
          <w:szCs w:val="20"/>
        </w:rPr>
        <w:t>t</w:t>
      </w:r>
      <w:r w:rsidRPr="002F6B2F">
        <w:rPr>
          <w:rFonts w:cs="Arial"/>
          <w:kern w:val="24"/>
          <w:szCs w:val="20"/>
        </w:rPr>
        <w:t>tikorkeakoulun sekä muiden oppilaitosten houkuttelevuutta ja monikult</w:t>
      </w:r>
      <w:r w:rsidR="005D445D">
        <w:rPr>
          <w:rFonts w:cs="Arial"/>
          <w:kern w:val="24"/>
          <w:szCs w:val="20"/>
        </w:rPr>
        <w:t>tuurisuutta sekä yritysyhteyksiä</w:t>
      </w:r>
      <w:r w:rsidRPr="002F6B2F">
        <w:rPr>
          <w:rFonts w:cs="Arial"/>
          <w:kern w:val="24"/>
          <w:szCs w:val="20"/>
        </w:rPr>
        <w:t xml:space="preserve"> lisätään, esimerkiksi osaaja- ja opiskelijavaihdon</w:t>
      </w:r>
      <w:r w:rsidR="005D445D">
        <w:rPr>
          <w:rFonts w:cs="Arial"/>
          <w:kern w:val="24"/>
          <w:szCs w:val="20"/>
        </w:rPr>
        <w:t xml:space="preserve"> sekä yritysharjoittelun</w:t>
      </w:r>
      <w:r w:rsidRPr="002F6B2F">
        <w:rPr>
          <w:rFonts w:cs="Arial"/>
          <w:kern w:val="24"/>
          <w:szCs w:val="20"/>
        </w:rPr>
        <w:t xml:space="preserve"> kautta. </w:t>
      </w:r>
      <w:r w:rsidRPr="002F6B2F">
        <w:rPr>
          <w:rFonts w:eastAsia="Calibri" w:cs="Arial"/>
          <w:szCs w:val="20"/>
        </w:rPr>
        <w:t xml:space="preserve">Lisäksi </w:t>
      </w:r>
      <w:r w:rsidRPr="002F6B2F">
        <w:rPr>
          <w:rFonts w:cs="Arial"/>
          <w:kern w:val="24"/>
          <w:szCs w:val="20"/>
        </w:rPr>
        <w:t>tuetaan aktiivi</w:t>
      </w:r>
      <w:r w:rsidRPr="002F6B2F">
        <w:rPr>
          <w:rFonts w:cs="Arial"/>
          <w:kern w:val="24"/>
          <w:szCs w:val="20"/>
        </w:rPr>
        <w:t>s</w:t>
      </w:r>
      <w:r w:rsidRPr="002F6B2F">
        <w:rPr>
          <w:rFonts w:cs="Arial"/>
          <w:kern w:val="24"/>
          <w:szCs w:val="20"/>
        </w:rPr>
        <w:t>ta maahanmuuttoa, maahanmuuttajien</w:t>
      </w:r>
      <w:r w:rsidR="00FA2ABE">
        <w:rPr>
          <w:rFonts w:cs="Arial"/>
          <w:kern w:val="24"/>
          <w:szCs w:val="20"/>
        </w:rPr>
        <w:t xml:space="preserve"> (ml turvapaikanhakijoiden)</w:t>
      </w:r>
      <w:r w:rsidRPr="002F6B2F">
        <w:rPr>
          <w:rFonts w:cs="Arial"/>
          <w:kern w:val="24"/>
          <w:szCs w:val="20"/>
        </w:rPr>
        <w:t xml:space="preserve"> integroimista ja kotouttamista Ka</w:t>
      </w:r>
      <w:r w:rsidRPr="002F6B2F">
        <w:rPr>
          <w:rFonts w:cs="Arial"/>
          <w:kern w:val="24"/>
          <w:szCs w:val="20"/>
        </w:rPr>
        <w:t>i</w:t>
      </w:r>
      <w:r w:rsidRPr="002F6B2F">
        <w:rPr>
          <w:rFonts w:cs="Arial"/>
          <w:kern w:val="24"/>
          <w:szCs w:val="20"/>
        </w:rPr>
        <w:t xml:space="preserve">nuuseen. Erityisenä kohteena ovat kansainväliset asiantuntijat ja työvoima, josta alueella on pulaa. Kainuulle laaditaan myös oma </w:t>
      </w:r>
      <w:r w:rsidR="005D445D" w:rsidRPr="00536491">
        <w:rPr>
          <w:rFonts w:cs="Arial"/>
          <w:b/>
          <w:kern w:val="24"/>
          <w:szCs w:val="20"/>
        </w:rPr>
        <w:t xml:space="preserve">työllisyys- ja </w:t>
      </w:r>
      <w:r w:rsidRPr="00536491">
        <w:rPr>
          <w:rFonts w:cs="Arial"/>
          <w:b/>
          <w:kern w:val="24"/>
          <w:szCs w:val="20"/>
        </w:rPr>
        <w:t>väest</w:t>
      </w:r>
      <w:r w:rsidR="009768E1" w:rsidRPr="00536491">
        <w:rPr>
          <w:rFonts w:cs="Arial"/>
          <w:b/>
          <w:kern w:val="24"/>
          <w:szCs w:val="20"/>
        </w:rPr>
        <w:t>öpoliittinen erityisstrategia</w:t>
      </w:r>
      <w:r w:rsidR="009768E1" w:rsidRPr="00D1469A">
        <w:rPr>
          <w:rFonts w:cs="Arial"/>
          <w:kern w:val="24"/>
          <w:szCs w:val="20"/>
        </w:rPr>
        <w:t>.</w:t>
      </w:r>
      <w:r w:rsidRPr="00D1469A">
        <w:rPr>
          <w:rFonts w:cs="Arial"/>
          <w:kern w:val="24"/>
          <w:szCs w:val="20"/>
        </w:rPr>
        <w:t xml:space="preserve"> </w:t>
      </w:r>
      <w:r w:rsidR="009768E1" w:rsidRPr="00D1469A">
        <w:rPr>
          <w:rFonts w:cs="Arial"/>
          <w:kern w:val="24"/>
          <w:szCs w:val="20"/>
        </w:rPr>
        <w:t xml:space="preserve">Lisäksi </w:t>
      </w:r>
      <w:r w:rsidRPr="00D1469A">
        <w:rPr>
          <w:rFonts w:cs="Arial"/>
          <w:kern w:val="24"/>
          <w:szCs w:val="20"/>
        </w:rPr>
        <w:t>toimitaan aktiivisesti kansainvälisten investointien saamiseksi Kainuuseen.</w:t>
      </w:r>
    </w:p>
    <w:p w14:paraId="2CB85F3A" w14:textId="15E83E66" w:rsidR="001C1911" w:rsidRPr="001C1911" w:rsidRDefault="0001794F" w:rsidP="00E5574C">
      <w:pPr>
        <w:spacing w:before="120" w:after="120" w:line="360" w:lineRule="auto"/>
        <w:rPr>
          <w:rFonts w:cs="Arial"/>
          <w:kern w:val="24"/>
          <w:szCs w:val="20"/>
        </w:rPr>
      </w:pPr>
      <w:r>
        <w:rPr>
          <w:rFonts w:eastAsia="Calibri" w:cs="Arial"/>
          <w:b/>
          <w:szCs w:val="20"/>
        </w:rPr>
        <w:t xml:space="preserve">Ajankohtaiset edunajamishankkeet </w:t>
      </w:r>
      <w:r w:rsidR="00FA2ABE">
        <w:rPr>
          <w:rFonts w:eastAsia="Calibri" w:cs="Arial"/>
          <w:szCs w:val="20"/>
        </w:rPr>
        <w:t>liittyvät</w:t>
      </w:r>
      <w:r w:rsidR="0020462C" w:rsidRPr="00536491">
        <w:rPr>
          <w:rFonts w:eastAsia="Calibri" w:cs="Arial"/>
          <w:color w:val="FF0000"/>
          <w:szCs w:val="20"/>
        </w:rPr>
        <w:t xml:space="preserve"> </w:t>
      </w:r>
      <w:r w:rsidR="0020462C">
        <w:rPr>
          <w:rFonts w:eastAsia="Calibri" w:cs="Arial"/>
          <w:szCs w:val="20"/>
        </w:rPr>
        <w:t>palveluiden joustavaan (myös sähköiseen)</w:t>
      </w:r>
      <w:r>
        <w:rPr>
          <w:rFonts w:eastAsia="Calibri" w:cs="Arial"/>
          <w:szCs w:val="20"/>
        </w:rPr>
        <w:t xml:space="preserve"> saatavu</w:t>
      </w:r>
      <w:r>
        <w:rPr>
          <w:rFonts w:eastAsia="Calibri" w:cs="Arial"/>
          <w:szCs w:val="20"/>
        </w:rPr>
        <w:t>u</w:t>
      </w:r>
      <w:r>
        <w:rPr>
          <w:rFonts w:eastAsia="Calibri" w:cs="Arial"/>
          <w:szCs w:val="20"/>
        </w:rPr>
        <w:t xml:space="preserve">teen ja </w:t>
      </w:r>
      <w:r w:rsidR="0020462C" w:rsidRPr="00FB3410">
        <w:rPr>
          <w:rFonts w:eastAsia="Calibri" w:cs="Arial"/>
          <w:color w:val="auto"/>
          <w:szCs w:val="20"/>
        </w:rPr>
        <w:t xml:space="preserve">sellaisten </w:t>
      </w:r>
      <w:r w:rsidRPr="00FB3410">
        <w:rPr>
          <w:rFonts w:eastAsia="Calibri" w:cs="Arial"/>
          <w:color w:val="auto"/>
          <w:szCs w:val="20"/>
        </w:rPr>
        <w:t>normien</w:t>
      </w:r>
      <w:r w:rsidR="0020462C" w:rsidRPr="00FB3410">
        <w:rPr>
          <w:rFonts w:eastAsia="Calibri" w:cs="Arial"/>
          <w:color w:val="auto"/>
          <w:szCs w:val="20"/>
        </w:rPr>
        <w:t xml:space="preserve"> purkuun</w:t>
      </w:r>
      <w:r w:rsidRPr="00FB3410">
        <w:rPr>
          <w:rFonts w:eastAsia="Calibri" w:cs="Arial"/>
          <w:color w:val="auto"/>
          <w:szCs w:val="20"/>
        </w:rPr>
        <w:t xml:space="preserve">, jotka </w:t>
      </w:r>
      <w:r w:rsidR="0020462C" w:rsidRPr="00FB3410">
        <w:rPr>
          <w:rFonts w:eastAsia="Calibri" w:cs="Arial"/>
          <w:color w:val="auto"/>
          <w:szCs w:val="20"/>
        </w:rPr>
        <w:t>ovat yhteistyön</w:t>
      </w:r>
      <w:r w:rsidR="00D1469A" w:rsidRPr="00FB3410">
        <w:rPr>
          <w:rFonts w:eastAsia="Calibri" w:cs="Arial"/>
          <w:color w:val="auto"/>
          <w:szCs w:val="20"/>
        </w:rPr>
        <w:t xml:space="preserve"> ja uudistumisen</w:t>
      </w:r>
      <w:r w:rsidR="0020462C" w:rsidRPr="00FB3410">
        <w:rPr>
          <w:rFonts w:eastAsia="Calibri" w:cs="Arial"/>
          <w:color w:val="auto"/>
          <w:szCs w:val="20"/>
        </w:rPr>
        <w:t xml:space="preserve"> esteenä tai hidasteena</w:t>
      </w:r>
      <w:r w:rsidRPr="00FB3410">
        <w:rPr>
          <w:rFonts w:eastAsia="Calibri" w:cs="Arial"/>
          <w:color w:val="auto"/>
          <w:szCs w:val="20"/>
        </w:rPr>
        <w:t>.</w:t>
      </w:r>
      <w:r w:rsidR="00233ACE" w:rsidRPr="00FB3410">
        <w:rPr>
          <w:rFonts w:eastAsia="Calibri" w:cs="Arial"/>
          <w:color w:val="auto"/>
          <w:szCs w:val="20"/>
        </w:rPr>
        <w:t xml:space="preserve"> </w:t>
      </w:r>
      <w:r w:rsidR="00FB3410" w:rsidRPr="00EE43E3">
        <w:rPr>
          <w:rFonts w:eastAsia="Calibri" w:cs="Arial"/>
          <w:color w:val="auto"/>
          <w:szCs w:val="20"/>
        </w:rPr>
        <w:t xml:space="preserve">Maakuntaitsehallinnon </w:t>
      </w:r>
      <w:r w:rsidR="00FB3410" w:rsidRPr="00EE43E3">
        <w:rPr>
          <w:rFonts w:cs="Arial"/>
          <w:color w:val="auto"/>
          <w:szCs w:val="20"/>
          <w:shd w:val="clear" w:color="auto" w:fill="FFFFFF"/>
        </w:rPr>
        <w:t xml:space="preserve">suunnittelu tuo </w:t>
      </w:r>
      <w:r w:rsidR="00F6779C" w:rsidRPr="00EE43E3">
        <w:rPr>
          <w:rFonts w:cs="Arial"/>
          <w:color w:val="auto"/>
          <w:szCs w:val="20"/>
          <w:shd w:val="clear" w:color="auto" w:fill="FFFFFF"/>
        </w:rPr>
        <w:t xml:space="preserve">jo </w:t>
      </w:r>
      <w:r w:rsidR="00FB3410" w:rsidRPr="00EE43E3">
        <w:rPr>
          <w:rFonts w:cs="Arial"/>
          <w:color w:val="auto"/>
          <w:szCs w:val="20"/>
          <w:shd w:val="clear" w:color="auto" w:fill="FFFFFF"/>
        </w:rPr>
        <w:t xml:space="preserve">vuoden 2016 aikana monenlaisia edunvalvonta-, valmistelu- ja suunnittelutehtäviä maakunnallisille </w:t>
      </w:r>
      <w:r w:rsidR="00C4289F" w:rsidRPr="00EE43E3">
        <w:rPr>
          <w:rFonts w:cs="Arial"/>
          <w:color w:val="auto"/>
          <w:szCs w:val="20"/>
          <w:shd w:val="clear" w:color="auto" w:fill="FFFFFF"/>
        </w:rPr>
        <w:t xml:space="preserve">toimijoille ja kunnille. Tähän varaudutaan tiivistämällä </w:t>
      </w:r>
      <w:r w:rsidR="00311D03" w:rsidRPr="00EE43E3">
        <w:rPr>
          <w:rFonts w:cs="Arial"/>
          <w:color w:val="auto"/>
          <w:szCs w:val="20"/>
          <w:shd w:val="clear" w:color="auto" w:fill="FFFFFF"/>
        </w:rPr>
        <w:t>entise</w:t>
      </w:r>
      <w:r w:rsidR="00311D03" w:rsidRPr="00EE43E3">
        <w:rPr>
          <w:rFonts w:cs="Arial"/>
          <w:color w:val="auto"/>
          <w:szCs w:val="20"/>
          <w:shd w:val="clear" w:color="auto" w:fill="FFFFFF"/>
        </w:rPr>
        <w:t>s</w:t>
      </w:r>
      <w:r w:rsidR="00311D03" w:rsidRPr="00EE43E3">
        <w:rPr>
          <w:rFonts w:cs="Arial"/>
          <w:color w:val="auto"/>
          <w:szCs w:val="20"/>
          <w:shd w:val="clear" w:color="auto" w:fill="FFFFFF"/>
        </w:rPr>
        <w:t xml:space="preserve">tään jo hyvin toimivaa </w:t>
      </w:r>
      <w:r w:rsidR="00C4289F" w:rsidRPr="00EE43E3">
        <w:rPr>
          <w:rFonts w:cs="Arial"/>
          <w:color w:val="auto"/>
          <w:szCs w:val="20"/>
          <w:shd w:val="clear" w:color="auto" w:fill="FFFFFF"/>
        </w:rPr>
        <w:t>yhteistyötä</w:t>
      </w:r>
      <w:r w:rsidR="00311D03" w:rsidRPr="00EE43E3">
        <w:rPr>
          <w:rFonts w:cs="Arial"/>
          <w:color w:val="auto"/>
          <w:szCs w:val="20"/>
          <w:shd w:val="clear" w:color="auto" w:fill="FFFFFF"/>
        </w:rPr>
        <w:t>.</w:t>
      </w:r>
      <w:r w:rsidR="00C4289F" w:rsidRPr="00EE43E3">
        <w:rPr>
          <w:rFonts w:cs="Arial"/>
          <w:color w:val="auto"/>
          <w:szCs w:val="20"/>
          <w:shd w:val="clear" w:color="auto" w:fill="FFFFFF"/>
        </w:rPr>
        <w:t xml:space="preserve"> </w:t>
      </w:r>
      <w:r w:rsidR="00311D03" w:rsidRPr="00EE43E3">
        <w:rPr>
          <w:rFonts w:cs="Arial"/>
          <w:color w:val="auto"/>
          <w:szCs w:val="20"/>
          <w:shd w:val="clear" w:color="auto" w:fill="FFFFFF"/>
        </w:rPr>
        <w:t xml:space="preserve">Asioita valmistellaan </w:t>
      </w:r>
      <w:r w:rsidR="00C4289F" w:rsidRPr="00EE43E3">
        <w:rPr>
          <w:rFonts w:cs="Arial"/>
          <w:color w:val="auto"/>
          <w:szCs w:val="20"/>
          <w:shd w:val="clear" w:color="auto" w:fill="FFFFFF"/>
        </w:rPr>
        <w:t xml:space="preserve">Kainuun liiton, soten johdon ja kuntajohtajien </w:t>
      </w:r>
      <w:r w:rsidR="00311D03" w:rsidRPr="00EE43E3">
        <w:rPr>
          <w:rFonts w:cs="Arial"/>
          <w:color w:val="auto"/>
          <w:szCs w:val="20"/>
          <w:shd w:val="clear" w:color="auto" w:fill="FFFFFF"/>
        </w:rPr>
        <w:t>säännöllisten tapaamisten (kuntajohtajakokous)</w:t>
      </w:r>
      <w:r w:rsidR="00C4289F" w:rsidRPr="00EE43E3">
        <w:rPr>
          <w:rFonts w:cs="Arial"/>
          <w:color w:val="auto"/>
          <w:szCs w:val="20"/>
          <w:shd w:val="clear" w:color="auto" w:fill="FFFFFF"/>
        </w:rPr>
        <w:t xml:space="preserve"> sekä Kainuun liiton ja E</w:t>
      </w:r>
      <w:r w:rsidR="00311D03" w:rsidRPr="00EE43E3">
        <w:rPr>
          <w:rFonts w:cs="Arial"/>
          <w:color w:val="auto"/>
          <w:szCs w:val="20"/>
          <w:shd w:val="clear" w:color="auto" w:fill="FFFFFF"/>
        </w:rPr>
        <w:t>LY-keskuksen johdon tapa</w:t>
      </w:r>
      <w:r w:rsidR="00311D03" w:rsidRPr="00EE43E3">
        <w:rPr>
          <w:rFonts w:cs="Arial"/>
          <w:color w:val="auto"/>
          <w:szCs w:val="20"/>
          <w:shd w:val="clear" w:color="auto" w:fill="FFFFFF"/>
        </w:rPr>
        <w:t>a</w:t>
      </w:r>
      <w:r w:rsidR="00311D03" w:rsidRPr="00EE43E3">
        <w:rPr>
          <w:rFonts w:cs="Arial"/>
          <w:color w:val="auto"/>
          <w:szCs w:val="20"/>
          <w:shd w:val="clear" w:color="auto" w:fill="FFFFFF"/>
        </w:rPr>
        <w:t>misten pohjalta ja aloitteista.</w:t>
      </w:r>
    </w:p>
    <w:p w14:paraId="16375350" w14:textId="77777777" w:rsidR="006644E4" w:rsidRPr="002F6B2F" w:rsidRDefault="006644E4" w:rsidP="00E5574C">
      <w:pPr>
        <w:suppressAutoHyphens/>
        <w:spacing w:line="360" w:lineRule="auto"/>
        <w:contextualSpacing/>
        <w:rPr>
          <w:rFonts w:cs="Arial"/>
          <w:b/>
          <w:szCs w:val="20"/>
        </w:rPr>
      </w:pPr>
      <w:r w:rsidRPr="002F6B2F">
        <w:rPr>
          <w:rFonts w:cs="Arial"/>
          <w:b/>
          <w:szCs w:val="20"/>
        </w:rPr>
        <w:t xml:space="preserve">Kärkitoimenpiteitä: </w:t>
      </w:r>
    </w:p>
    <w:p w14:paraId="6383E852" w14:textId="10AE403F" w:rsidR="006644E4" w:rsidRPr="00784D87" w:rsidRDefault="006644E4" w:rsidP="00E5574C">
      <w:pPr>
        <w:numPr>
          <w:ilvl w:val="0"/>
          <w:numId w:val="11"/>
        </w:numPr>
        <w:spacing w:line="360" w:lineRule="auto"/>
        <w:ind w:left="426" w:hanging="357"/>
        <w:rPr>
          <w:rFonts w:cs="Arial"/>
          <w:szCs w:val="20"/>
        </w:rPr>
      </w:pPr>
      <w:r w:rsidRPr="00784D87">
        <w:rPr>
          <w:rFonts w:cs="Arial"/>
          <w:szCs w:val="20"/>
        </w:rPr>
        <w:lastRenderedPageBreak/>
        <w:t>Paikallisen kehittämisen uudet, osallistavat mallit</w:t>
      </w:r>
      <w:r w:rsidR="00D1469A">
        <w:rPr>
          <w:rFonts w:cs="Arial"/>
          <w:szCs w:val="20"/>
        </w:rPr>
        <w:t>, kumppanuudet</w:t>
      </w:r>
      <w:r w:rsidRPr="00784D87">
        <w:rPr>
          <w:rFonts w:cs="Arial"/>
          <w:szCs w:val="20"/>
        </w:rPr>
        <w:t xml:space="preserve"> ja pilotit</w:t>
      </w:r>
      <w:r w:rsidR="003774D4">
        <w:rPr>
          <w:rFonts w:cs="Arial"/>
          <w:szCs w:val="20"/>
        </w:rPr>
        <w:t>, esim. osana valtaku</w:t>
      </w:r>
      <w:r w:rsidR="003774D4">
        <w:rPr>
          <w:rFonts w:cs="Arial"/>
          <w:szCs w:val="20"/>
        </w:rPr>
        <w:t>n</w:t>
      </w:r>
      <w:r w:rsidR="003774D4">
        <w:rPr>
          <w:rFonts w:cs="Arial"/>
          <w:szCs w:val="20"/>
        </w:rPr>
        <w:t xml:space="preserve">nallisia kokeiluja </w:t>
      </w:r>
    </w:p>
    <w:p w14:paraId="56747DD6" w14:textId="6D64D11B" w:rsidR="006644E4" w:rsidRDefault="003774D4" w:rsidP="00E5574C">
      <w:pPr>
        <w:numPr>
          <w:ilvl w:val="0"/>
          <w:numId w:val="11"/>
        </w:numPr>
        <w:spacing w:line="360" w:lineRule="auto"/>
        <w:ind w:left="426" w:hanging="357"/>
        <w:rPr>
          <w:rFonts w:cs="Arial"/>
          <w:szCs w:val="20"/>
        </w:rPr>
      </w:pPr>
      <w:r>
        <w:rPr>
          <w:rFonts w:cs="Arial"/>
          <w:szCs w:val="20"/>
        </w:rPr>
        <w:t xml:space="preserve">Monipuolinen </w:t>
      </w:r>
      <w:r w:rsidR="005279D4">
        <w:rPr>
          <w:rFonts w:cs="Arial"/>
          <w:szCs w:val="20"/>
        </w:rPr>
        <w:t>ja laaja-alainen</w:t>
      </w:r>
      <w:r w:rsidR="003932A6" w:rsidRPr="003932A6">
        <w:rPr>
          <w:rFonts w:cs="Arial"/>
          <w:szCs w:val="20"/>
        </w:rPr>
        <w:t xml:space="preserve"> </w:t>
      </w:r>
      <w:r w:rsidR="003932A6" w:rsidRPr="006A0E99">
        <w:rPr>
          <w:rFonts w:cs="Arial"/>
          <w:szCs w:val="20"/>
        </w:rPr>
        <w:t>kansainvälistyminen</w:t>
      </w:r>
      <w:r w:rsidR="005279D4">
        <w:rPr>
          <w:rFonts w:cs="Arial"/>
          <w:szCs w:val="20"/>
        </w:rPr>
        <w:t xml:space="preserve">, </w:t>
      </w:r>
      <w:r w:rsidR="003932A6">
        <w:rPr>
          <w:rFonts w:cs="Arial"/>
          <w:szCs w:val="20"/>
        </w:rPr>
        <w:t xml:space="preserve">joka koskee </w:t>
      </w:r>
      <w:r w:rsidR="005279D4">
        <w:rPr>
          <w:rFonts w:cs="Arial"/>
          <w:szCs w:val="20"/>
        </w:rPr>
        <w:t>monia toimialoja</w:t>
      </w:r>
      <w:r w:rsidR="00DE6CAF">
        <w:rPr>
          <w:rFonts w:cs="Arial"/>
          <w:szCs w:val="20"/>
        </w:rPr>
        <w:t>, palveluita</w:t>
      </w:r>
      <w:r w:rsidR="005279D4">
        <w:rPr>
          <w:rFonts w:cs="Arial"/>
          <w:szCs w:val="20"/>
        </w:rPr>
        <w:t xml:space="preserve"> </w:t>
      </w:r>
      <w:r w:rsidR="006A0E99">
        <w:rPr>
          <w:rFonts w:cs="Arial"/>
          <w:szCs w:val="20"/>
        </w:rPr>
        <w:t xml:space="preserve">ja monipuolisesti </w:t>
      </w:r>
      <w:r w:rsidR="003932A6">
        <w:rPr>
          <w:rFonts w:cs="Arial"/>
          <w:szCs w:val="20"/>
        </w:rPr>
        <w:t xml:space="preserve">erilaista </w:t>
      </w:r>
      <w:r w:rsidR="006A0E99">
        <w:rPr>
          <w:rFonts w:cs="Arial"/>
          <w:szCs w:val="20"/>
        </w:rPr>
        <w:t xml:space="preserve">kehittämistyötä </w:t>
      </w:r>
    </w:p>
    <w:p w14:paraId="33FA62CE" w14:textId="58EAE6AF" w:rsidR="006644E4" w:rsidRPr="00E5574C" w:rsidRDefault="006644E4" w:rsidP="00E5574C">
      <w:pPr>
        <w:pStyle w:val="Otsikko2"/>
        <w:spacing w:before="240" w:after="120" w:line="360" w:lineRule="auto"/>
        <w:rPr>
          <w:color w:val="92D050"/>
          <w:sz w:val="40"/>
          <w:szCs w:val="40"/>
        </w:rPr>
      </w:pPr>
      <w:bookmarkStart w:id="62" w:name="_Toc390065006"/>
      <w:bookmarkStart w:id="63" w:name="_Toc399831701"/>
      <w:bookmarkStart w:id="64" w:name="_Toc436913952"/>
      <w:bookmarkStart w:id="65" w:name="_Toc436919504"/>
      <w:bookmarkStart w:id="66" w:name="_Toc390065008"/>
      <w:r w:rsidRPr="00E5574C">
        <w:rPr>
          <w:color w:val="92D050"/>
          <w:sz w:val="40"/>
          <w:szCs w:val="40"/>
        </w:rPr>
        <w:t>TL 3: Hyvinvoiva Kainuu</w:t>
      </w:r>
      <w:bookmarkEnd w:id="62"/>
      <w:bookmarkEnd w:id="63"/>
      <w:bookmarkEnd w:id="64"/>
      <w:bookmarkEnd w:id="65"/>
    </w:p>
    <w:p w14:paraId="3FFBC080" w14:textId="00D95A18" w:rsidR="006644E4" w:rsidRPr="002F6B2F" w:rsidRDefault="006644E4" w:rsidP="00E5574C">
      <w:pPr>
        <w:spacing w:before="120" w:after="120" w:line="360" w:lineRule="auto"/>
        <w:rPr>
          <w:rFonts w:eastAsia="Calibri" w:cs="Arial"/>
          <w:szCs w:val="20"/>
        </w:rPr>
      </w:pPr>
      <w:r w:rsidRPr="002F6B2F">
        <w:rPr>
          <w:rFonts w:eastAsia="Calibri" w:cs="Calibri"/>
          <w:szCs w:val="20"/>
        </w:rPr>
        <w:t>Alueellisen kehittämise</w:t>
      </w:r>
      <w:r w:rsidR="006C50B6">
        <w:rPr>
          <w:rFonts w:eastAsia="Calibri" w:cs="Calibri"/>
          <w:szCs w:val="20"/>
        </w:rPr>
        <w:t>n tehtävä on parantaa alueella</w:t>
      </w:r>
      <w:r w:rsidRPr="002F6B2F">
        <w:rPr>
          <w:rFonts w:eastAsia="Calibri" w:cs="Calibri"/>
          <w:szCs w:val="20"/>
        </w:rPr>
        <w:t xml:space="preserve"> edellytyksiä ihmisten kokemalle henkiselle, s</w:t>
      </w:r>
      <w:r w:rsidRPr="002F6B2F">
        <w:rPr>
          <w:rFonts w:eastAsia="Calibri" w:cs="Calibri"/>
          <w:szCs w:val="20"/>
        </w:rPr>
        <w:t>o</w:t>
      </w:r>
      <w:r w:rsidRPr="002F6B2F">
        <w:rPr>
          <w:rFonts w:eastAsia="Calibri" w:cs="Calibri"/>
          <w:szCs w:val="20"/>
        </w:rPr>
        <w:t xml:space="preserve">siaaliselle ja fyysiselle hyvinvoinnille. </w:t>
      </w:r>
      <w:r w:rsidR="0071377E">
        <w:rPr>
          <w:rFonts w:eastAsia="Calibri" w:cs="Calibri"/>
          <w:szCs w:val="20"/>
        </w:rPr>
        <w:t>Arjen ja asumisen perusturvallisuus, u</w:t>
      </w:r>
      <w:r w:rsidRPr="002F6B2F">
        <w:rPr>
          <w:rFonts w:eastAsia="Calibri" w:cs="Calibri"/>
          <w:szCs w:val="20"/>
        </w:rPr>
        <w:t>sko tulevaisuuteen, myö</w:t>
      </w:r>
      <w:r w:rsidRPr="002F6B2F">
        <w:rPr>
          <w:rFonts w:eastAsia="Calibri" w:cs="Calibri"/>
          <w:szCs w:val="20"/>
        </w:rPr>
        <w:t>n</w:t>
      </w:r>
      <w:r w:rsidRPr="002F6B2F">
        <w:rPr>
          <w:rFonts w:eastAsia="Calibri" w:cs="Calibri"/>
          <w:szCs w:val="20"/>
        </w:rPr>
        <w:t xml:space="preserve">teinen </w:t>
      </w:r>
      <w:r w:rsidR="00367CC3">
        <w:rPr>
          <w:rFonts w:eastAsia="Calibri" w:cs="Calibri"/>
          <w:szCs w:val="20"/>
        </w:rPr>
        <w:t>ja kannustava asenne</w:t>
      </w:r>
      <w:r w:rsidRPr="002F6B2F">
        <w:rPr>
          <w:rFonts w:eastAsia="Calibri" w:cs="Calibri"/>
          <w:szCs w:val="20"/>
        </w:rPr>
        <w:t xml:space="preserve"> sekä luottam</w:t>
      </w:r>
      <w:r w:rsidR="004D5332">
        <w:rPr>
          <w:rFonts w:eastAsia="Calibri" w:cs="Calibri"/>
          <w:szCs w:val="20"/>
        </w:rPr>
        <w:t>us ja sitoutuminen ovat perusta</w:t>
      </w:r>
      <w:r w:rsidR="00CB6BAE">
        <w:rPr>
          <w:rFonts w:eastAsia="Calibri" w:cs="Calibri"/>
          <w:szCs w:val="20"/>
        </w:rPr>
        <w:t xml:space="preserve"> yksilölliselle</w:t>
      </w:r>
      <w:r w:rsidRPr="002F6B2F">
        <w:rPr>
          <w:rFonts w:eastAsia="Calibri" w:cs="Calibri"/>
          <w:szCs w:val="20"/>
        </w:rPr>
        <w:t xml:space="preserve"> hyvinvoinnille</w:t>
      </w:r>
      <w:r w:rsidR="00CB6BAE">
        <w:rPr>
          <w:rFonts w:eastAsia="Calibri" w:cs="Calibri"/>
          <w:szCs w:val="20"/>
        </w:rPr>
        <w:t>, joka näkyy alueen ”ilmeessä”</w:t>
      </w:r>
      <w:r w:rsidR="004D5332">
        <w:rPr>
          <w:rFonts w:eastAsia="Calibri" w:cs="Calibri"/>
          <w:szCs w:val="20"/>
        </w:rPr>
        <w:t xml:space="preserve"> </w:t>
      </w:r>
      <w:r w:rsidR="004D5332" w:rsidRPr="006A0E99">
        <w:rPr>
          <w:rFonts w:eastAsia="Calibri" w:cs="Calibri"/>
          <w:szCs w:val="20"/>
        </w:rPr>
        <w:t>elinvoimaisuutena</w:t>
      </w:r>
      <w:r w:rsidRPr="006A0E99">
        <w:rPr>
          <w:rFonts w:eastAsia="Calibri" w:cs="Calibri"/>
          <w:szCs w:val="20"/>
        </w:rPr>
        <w:t>.</w:t>
      </w:r>
      <w:r w:rsidRPr="002F6B2F">
        <w:rPr>
          <w:rFonts w:eastAsia="Calibri" w:cs="Calibri"/>
          <w:szCs w:val="20"/>
        </w:rPr>
        <w:t xml:space="preserve"> </w:t>
      </w:r>
      <w:r w:rsidR="00367CC3">
        <w:rPr>
          <w:rFonts w:eastAsia="Calibri" w:cs="Arial"/>
          <w:szCs w:val="20"/>
        </w:rPr>
        <w:t>Toimintalinjan t</w:t>
      </w:r>
      <w:r w:rsidR="00367CC3" w:rsidRPr="002F6B2F">
        <w:rPr>
          <w:rFonts w:eastAsia="Calibri" w:cs="Arial"/>
          <w:szCs w:val="20"/>
        </w:rPr>
        <w:t xml:space="preserve">avoitteena on kainuulaisten terveyden ja toimintakyvyn parantaminen ja eriarvoisuuden vähentäminen siten, että terveyserot kaventuvat ja kokemus hyvinvoinnista paranee sekä yhteisöllisyys ja osallisuus vahvistuvat. </w:t>
      </w:r>
      <w:r w:rsidR="00367CC3">
        <w:rPr>
          <w:rFonts w:eastAsia="Calibri" w:cs="Arial"/>
          <w:szCs w:val="20"/>
        </w:rPr>
        <w:t>Tavoite edistyy</w:t>
      </w:r>
      <w:r w:rsidRPr="002F6B2F">
        <w:rPr>
          <w:rFonts w:eastAsia="Calibri" w:cs="Arial"/>
          <w:szCs w:val="20"/>
        </w:rPr>
        <w:t xml:space="preserve"> </w:t>
      </w:r>
      <w:r w:rsidR="00367CC3">
        <w:rPr>
          <w:rFonts w:eastAsia="Calibri" w:cs="Arial"/>
          <w:szCs w:val="20"/>
        </w:rPr>
        <w:t>terve</w:t>
      </w:r>
      <w:r w:rsidR="00367CC3">
        <w:rPr>
          <w:rFonts w:eastAsia="Calibri" w:cs="Arial"/>
          <w:szCs w:val="20"/>
        </w:rPr>
        <w:t>y</w:t>
      </w:r>
      <w:r w:rsidR="00367CC3">
        <w:rPr>
          <w:rFonts w:eastAsia="Calibri" w:cs="Arial"/>
          <w:szCs w:val="20"/>
        </w:rPr>
        <w:t>den</w:t>
      </w:r>
      <w:r w:rsidR="00CB6BAE">
        <w:rPr>
          <w:rFonts w:eastAsia="Calibri" w:cs="Arial"/>
          <w:szCs w:val="20"/>
        </w:rPr>
        <w:t xml:space="preserve"> parantumisen</w:t>
      </w:r>
      <w:r w:rsidR="00367CC3">
        <w:rPr>
          <w:rFonts w:eastAsia="Calibri" w:cs="Arial"/>
          <w:szCs w:val="20"/>
        </w:rPr>
        <w:t xml:space="preserve"> ja työhön </w:t>
      </w:r>
      <w:r w:rsidR="00CB6BAE">
        <w:rPr>
          <w:rFonts w:eastAsia="Calibri" w:cs="Arial"/>
          <w:szCs w:val="20"/>
        </w:rPr>
        <w:t xml:space="preserve">sekä </w:t>
      </w:r>
      <w:r w:rsidRPr="002F6B2F">
        <w:rPr>
          <w:rFonts w:eastAsia="Calibri" w:cs="Arial"/>
          <w:szCs w:val="20"/>
        </w:rPr>
        <w:t>mielekkääseen tekemiseen k</w:t>
      </w:r>
      <w:r w:rsidR="00367CC3">
        <w:rPr>
          <w:rFonts w:eastAsia="Calibri" w:cs="Arial"/>
          <w:szCs w:val="20"/>
        </w:rPr>
        <w:t>iinnit</w:t>
      </w:r>
      <w:r w:rsidR="00CB6BAE">
        <w:rPr>
          <w:rFonts w:eastAsia="Calibri" w:cs="Arial"/>
          <w:szCs w:val="20"/>
        </w:rPr>
        <w:t>tymisen kautta; luonnollisesti myös</w:t>
      </w:r>
      <w:r w:rsidR="00367CC3">
        <w:rPr>
          <w:rFonts w:eastAsia="Calibri" w:cs="Arial"/>
          <w:szCs w:val="20"/>
        </w:rPr>
        <w:t xml:space="preserve"> </w:t>
      </w:r>
      <w:r w:rsidR="00CB6BAE">
        <w:rPr>
          <w:rFonts w:eastAsia="Calibri" w:cs="Arial"/>
          <w:szCs w:val="20"/>
        </w:rPr>
        <w:t>toimeentulo</w:t>
      </w:r>
      <w:r w:rsidR="00367CC3">
        <w:rPr>
          <w:rFonts w:eastAsia="Calibri" w:cs="Arial"/>
          <w:szCs w:val="20"/>
        </w:rPr>
        <w:t xml:space="preserve"> </w:t>
      </w:r>
      <w:r w:rsidR="00CB6BAE">
        <w:rPr>
          <w:rFonts w:eastAsia="Calibri" w:cs="Arial"/>
          <w:szCs w:val="20"/>
        </w:rPr>
        <w:t>on turvattava.</w:t>
      </w:r>
      <w:r w:rsidRPr="002F6B2F">
        <w:rPr>
          <w:rFonts w:eastAsia="Calibri" w:cs="Arial"/>
          <w:szCs w:val="20"/>
        </w:rPr>
        <w:t xml:space="preserve"> Monipuolisilla ja laadukkailla palveluilla sekä monialaisilla kehittämistoimilla kannustetaan ja tuetaan kansalaisia kantamaan vastuuta itsestään ja läheisistään sekä huolehtimaan yhteisesti myös ympäristöstään. </w:t>
      </w:r>
    </w:p>
    <w:p w14:paraId="3814D4EE" w14:textId="272A217F" w:rsidR="006644E4" w:rsidRPr="009C1410" w:rsidRDefault="006644E4" w:rsidP="00E5574C">
      <w:pPr>
        <w:spacing w:before="120" w:after="120" w:line="360" w:lineRule="auto"/>
        <w:rPr>
          <w:rFonts w:eastAsia="Calibri" w:cs="Arial"/>
          <w:color w:val="auto"/>
          <w:szCs w:val="20"/>
        </w:rPr>
      </w:pPr>
      <w:r w:rsidRPr="002F6B2F">
        <w:rPr>
          <w:rFonts w:eastAsia="Calibri" w:cs="Arial"/>
          <w:szCs w:val="20"/>
        </w:rPr>
        <w:t>Toimintalinj</w:t>
      </w:r>
      <w:r w:rsidR="00C86684">
        <w:rPr>
          <w:rFonts w:eastAsia="Calibri" w:cs="Arial"/>
          <w:szCs w:val="20"/>
        </w:rPr>
        <w:t xml:space="preserve">alla </w:t>
      </w:r>
      <w:r w:rsidRPr="002F6B2F">
        <w:rPr>
          <w:rFonts w:eastAsia="Calibri" w:cs="Arial"/>
          <w:szCs w:val="20"/>
        </w:rPr>
        <w:t>hyödynnetään monipuolisesti valtakunnallisia ESR-teemoja. Toimijoita ohjataan yhtei</w:t>
      </w:r>
      <w:r w:rsidRPr="002F6B2F">
        <w:rPr>
          <w:rFonts w:eastAsia="Calibri" w:cs="Arial"/>
          <w:szCs w:val="20"/>
        </w:rPr>
        <w:t>s</w:t>
      </w:r>
      <w:r w:rsidRPr="002F6B2F">
        <w:rPr>
          <w:rFonts w:eastAsia="Calibri" w:cs="Arial"/>
          <w:szCs w:val="20"/>
        </w:rPr>
        <w:t>työhön ja hakemaan monipuolisesti valtakunnallista ESR-rahoitusta Kainuun maakuntaohjelmaa</w:t>
      </w:r>
      <w:r w:rsidR="00E8331D">
        <w:rPr>
          <w:rFonts w:eastAsia="Calibri" w:cs="Arial"/>
          <w:szCs w:val="20"/>
        </w:rPr>
        <w:t xml:space="preserve"> ja tätä TOPSU:a tukeviin toimenpiteisiin sekä</w:t>
      </w:r>
      <w:r w:rsidRPr="002F6B2F">
        <w:rPr>
          <w:rFonts w:eastAsia="Calibri" w:cs="Arial"/>
          <w:szCs w:val="20"/>
        </w:rPr>
        <w:t xml:space="preserve"> huolehditaan siitä, että myös </w:t>
      </w:r>
      <w:r w:rsidR="0048280A">
        <w:rPr>
          <w:rFonts w:eastAsia="Calibri" w:cs="Arial"/>
          <w:szCs w:val="20"/>
        </w:rPr>
        <w:t>näissä</w:t>
      </w:r>
      <w:r w:rsidR="0048280A" w:rsidRPr="002F6B2F">
        <w:rPr>
          <w:rFonts w:eastAsia="Calibri" w:cs="Arial"/>
          <w:szCs w:val="20"/>
        </w:rPr>
        <w:t xml:space="preserve"> </w:t>
      </w:r>
      <w:r w:rsidR="0048280A">
        <w:rPr>
          <w:rFonts w:eastAsia="Calibri" w:cs="Arial"/>
          <w:szCs w:val="20"/>
        </w:rPr>
        <w:t>kertyy</w:t>
      </w:r>
      <w:r w:rsidR="0048280A" w:rsidRPr="002F6B2F">
        <w:rPr>
          <w:rFonts w:eastAsia="Calibri" w:cs="Arial"/>
          <w:szCs w:val="20"/>
        </w:rPr>
        <w:t xml:space="preserve"> </w:t>
      </w:r>
      <w:r w:rsidRPr="002F6B2F">
        <w:rPr>
          <w:rFonts w:eastAsia="Calibri" w:cs="Arial"/>
          <w:szCs w:val="20"/>
        </w:rPr>
        <w:t>kuntaraho</w:t>
      </w:r>
      <w:r w:rsidR="00C86684">
        <w:rPr>
          <w:rFonts w:eastAsia="Calibri" w:cs="Arial"/>
          <w:szCs w:val="20"/>
        </w:rPr>
        <w:t>itus</w:t>
      </w:r>
      <w:r w:rsidR="004A5D8A">
        <w:rPr>
          <w:rFonts w:eastAsia="Calibri" w:cs="Arial"/>
          <w:szCs w:val="20"/>
        </w:rPr>
        <w:t xml:space="preserve">. </w:t>
      </w:r>
    </w:p>
    <w:p w14:paraId="402C91D0" w14:textId="77777777" w:rsidR="006644E4" w:rsidRPr="00E5574C" w:rsidRDefault="006644E4" w:rsidP="00E5574C">
      <w:pPr>
        <w:pStyle w:val="Otsikko2"/>
        <w:spacing w:after="120" w:line="360" w:lineRule="auto"/>
        <w:rPr>
          <w:color w:val="92D050"/>
          <w:sz w:val="36"/>
          <w:szCs w:val="36"/>
        </w:rPr>
      </w:pPr>
      <w:bookmarkStart w:id="67" w:name="_Toc399831702"/>
      <w:bookmarkStart w:id="68" w:name="_Toc436913953"/>
      <w:bookmarkStart w:id="69" w:name="_Toc436919505"/>
      <w:r w:rsidRPr="00E5574C">
        <w:rPr>
          <w:color w:val="92D050"/>
          <w:sz w:val="36"/>
          <w:szCs w:val="36"/>
        </w:rPr>
        <w:t>TL 3.1 Työllisyys ja toimeentulo</w:t>
      </w:r>
      <w:bookmarkEnd w:id="67"/>
      <w:bookmarkEnd w:id="68"/>
      <w:bookmarkEnd w:id="69"/>
      <w:r w:rsidRPr="00E5574C">
        <w:rPr>
          <w:color w:val="92D050"/>
          <w:sz w:val="36"/>
          <w:szCs w:val="36"/>
        </w:rPr>
        <w:t xml:space="preserve"> </w:t>
      </w:r>
    </w:p>
    <w:p w14:paraId="2C496680" w14:textId="2E54AB1E" w:rsidR="006E6121" w:rsidRDefault="00097853" w:rsidP="00997759">
      <w:pPr>
        <w:spacing w:before="240" w:after="120" w:line="360" w:lineRule="auto"/>
        <w:rPr>
          <w:rFonts w:eastAsia="Calibri" w:cs="Arial"/>
          <w:szCs w:val="20"/>
        </w:rPr>
      </w:pPr>
      <w:r>
        <w:rPr>
          <w:rFonts w:eastAsia="Calibri" w:cs="Calibri"/>
          <w:szCs w:val="20"/>
        </w:rPr>
        <w:t>Strategisena toimintalinjauksena</w:t>
      </w:r>
      <w:r w:rsidR="006644E4" w:rsidRPr="002F6B2F">
        <w:rPr>
          <w:rFonts w:eastAsia="Calibri" w:cs="Calibri"/>
          <w:szCs w:val="20"/>
        </w:rPr>
        <w:t xml:space="preserve"> työelämään kiinnittymiseksi, työssä jaksamiseksi ja mielek</w:t>
      </w:r>
      <w:r>
        <w:rPr>
          <w:rFonts w:eastAsia="Calibri" w:cs="Calibri"/>
          <w:szCs w:val="20"/>
        </w:rPr>
        <w:t>kään t</w:t>
      </w:r>
      <w:r>
        <w:rPr>
          <w:rFonts w:eastAsia="Calibri" w:cs="Calibri"/>
          <w:szCs w:val="20"/>
        </w:rPr>
        <w:t>e</w:t>
      </w:r>
      <w:r>
        <w:rPr>
          <w:rFonts w:eastAsia="Calibri" w:cs="Calibri"/>
          <w:szCs w:val="20"/>
        </w:rPr>
        <w:t>kemisen löytämiseksi on</w:t>
      </w:r>
      <w:r w:rsidR="006644E4" w:rsidRPr="002F6B2F">
        <w:rPr>
          <w:rFonts w:eastAsia="Calibri" w:cs="Calibri"/>
          <w:szCs w:val="20"/>
        </w:rPr>
        <w:t xml:space="preserve"> </w:t>
      </w:r>
      <w:r w:rsidR="006644E4" w:rsidRPr="002F6B2F">
        <w:rPr>
          <w:rFonts w:eastAsia="Calibri" w:cs="Arial"/>
          <w:szCs w:val="20"/>
        </w:rPr>
        <w:t xml:space="preserve">yksilöllisten </w:t>
      </w:r>
      <w:r w:rsidR="00E23F9D">
        <w:rPr>
          <w:rFonts w:eastAsia="Calibri" w:cs="Arial"/>
          <w:szCs w:val="20"/>
        </w:rPr>
        <w:t>työllistymis- ja koulutuspolkujen</w:t>
      </w:r>
      <w:r w:rsidR="006644E4" w:rsidRPr="002F6B2F">
        <w:rPr>
          <w:rFonts w:eastAsia="Calibri" w:cs="Arial"/>
          <w:szCs w:val="20"/>
        </w:rPr>
        <w:t xml:space="preserve"> rakentaminen</w:t>
      </w:r>
      <w:r>
        <w:rPr>
          <w:rFonts w:eastAsia="Calibri" w:cs="Arial"/>
          <w:szCs w:val="20"/>
        </w:rPr>
        <w:t xml:space="preserve"> –</w:t>
      </w:r>
      <w:r w:rsidR="006644E4" w:rsidRPr="002F6B2F">
        <w:rPr>
          <w:rFonts w:eastAsia="Calibri" w:cs="Arial"/>
          <w:szCs w:val="20"/>
        </w:rPr>
        <w:t xml:space="preserve"> </w:t>
      </w:r>
      <w:r>
        <w:rPr>
          <w:rFonts w:eastAsia="Calibri" w:cs="Arial"/>
          <w:szCs w:val="20"/>
        </w:rPr>
        <w:t>ihmisten el</w:t>
      </w:r>
      <w:r>
        <w:rPr>
          <w:rFonts w:eastAsia="Calibri" w:cs="Arial"/>
          <w:szCs w:val="20"/>
        </w:rPr>
        <w:t>ä</w:t>
      </w:r>
      <w:r>
        <w:rPr>
          <w:rFonts w:eastAsia="Calibri" w:cs="Arial"/>
          <w:szCs w:val="20"/>
        </w:rPr>
        <w:t>mänkaari huomioon ottaen</w:t>
      </w:r>
      <w:r w:rsidR="006644E4" w:rsidRPr="002F6B2F">
        <w:rPr>
          <w:rFonts w:eastAsia="Calibri" w:cs="Arial"/>
          <w:szCs w:val="20"/>
        </w:rPr>
        <w:t>. Resursseja suunnataan nuorisotyöttömyyden vähentämiseen ja koulutu</w:t>
      </w:r>
      <w:r w:rsidR="006644E4" w:rsidRPr="002F6B2F">
        <w:rPr>
          <w:rFonts w:eastAsia="Calibri" w:cs="Arial"/>
          <w:szCs w:val="20"/>
        </w:rPr>
        <w:t>s</w:t>
      </w:r>
      <w:r w:rsidR="006644E4" w:rsidRPr="002F6B2F">
        <w:rPr>
          <w:rFonts w:eastAsia="Calibri" w:cs="Arial"/>
          <w:szCs w:val="20"/>
        </w:rPr>
        <w:t>paikkojen riittävyyte</w:t>
      </w:r>
      <w:r>
        <w:rPr>
          <w:rFonts w:eastAsia="Calibri" w:cs="Arial"/>
          <w:szCs w:val="20"/>
        </w:rPr>
        <w:t>en</w:t>
      </w:r>
      <w:r w:rsidR="006644E4" w:rsidRPr="002F6B2F">
        <w:rPr>
          <w:rFonts w:eastAsia="Calibri" w:cs="Arial"/>
          <w:szCs w:val="20"/>
        </w:rPr>
        <w:t xml:space="preserve">. Erityisesti vahvistetaan monialaista ja </w:t>
      </w:r>
      <w:r w:rsidR="006644E4" w:rsidRPr="002F6B2F">
        <w:rPr>
          <w:rFonts w:ascii="Cambria Math" w:eastAsia="Calibri" w:hAnsi="Cambria Math" w:cs="Cambria Math"/>
          <w:szCs w:val="20"/>
        </w:rPr>
        <w:t>‐</w:t>
      </w:r>
      <w:r w:rsidR="006644E4" w:rsidRPr="002F6B2F">
        <w:rPr>
          <w:rFonts w:eastAsia="Calibri" w:cs="Arial"/>
          <w:szCs w:val="20"/>
        </w:rPr>
        <w:t>ammatillista yhteistyötä ja siihen liitt</w:t>
      </w:r>
      <w:r w:rsidR="006644E4" w:rsidRPr="002F6B2F">
        <w:rPr>
          <w:rFonts w:eastAsia="Calibri" w:cs="Arial"/>
          <w:szCs w:val="20"/>
        </w:rPr>
        <w:t>y</w:t>
      </w:r>
      <w:r w:rsidR="006644E4" w:rsidRPr="002F6B2F">
        <w:rPr>
          <w:rFonts w:eastAsia="Calibri" w:cs="Arial"/>
          <w:szCs w:val="20"/>
        </w:rPr>
        <w:t>vää osaamista sekä kehitetään välityömarkkinoiden toimenpiteitä, esimerkiksi tuettuja työ</w:t>
      </w:r>
      <w:r w:rsidR="006644E4" w:rsidRPr="002F6B2F">
        <w:rPr>
          <w:rFonts w:ascii="Cambria Math" w:eastAsia="Calibri" w:hAnsi="Cambria Math" w:cs="Cambria Math"/>
          <w:szCs w:val="20"/>
        </w:rPr>
        <w:t>‐</w:t>
      </w:r>
      <w:r w:rsidR="006644E4" w:rsidRPr="002F6B2F">
        <w:rPr>
          <w:rFonts w:eastAsia="Calibri" w:cs="Arial"/>
          <w:szCs w:val="20"/>
        </w:rPr>
        <w:t xml:space="preserve"> ja harjoitt</w:t>
      </w:r>
      <w:r w:rsidR="006644E4" w:rsidRPr="002F6B2F">
        <w:rPr>
          <w:rFonts w:eastAsia="Calibri" w:cs="Arial"/>
          <w:szCs w:val="20"/>
        </w:rPr>
        <w:t>e</w:t>
      </w:r>
      <w:r w:rsidR="006644E4" w:rsidRPr="002F6B2F">
        <w:rPr>
          <w:rFonts w:eastAsia="Calibri" w:cs="Arial"/>
          <w:szCs w:val="20"/>
        </w:rPr>
        <w:t xml:space="preserve">lupaikkoja, työpajoja, osuuskuntatoimintaa ja sosiaalista yrittäjyyttä. </w:t>
      </w:r>
    </w:p>
    <w:p w14:paraId="1FE9B954" w14:textId="78260306" w:rsidR="00A11624" w:rsidRPr="0020462C" w:rsidRDefault="0020462C" w:rsidP="00997759">
      <w:pPr>
        <w:suppressAutoHyphens/>
        <w:spacing w:before="120" w:after="120" w:line="360" w:lineRule="auto"/>
        <w:rPr>
          <w:rFonts w:eastAsia="Calibri" w:cs="Arial"/>
          <w:szCs w:val="20"/>
        </w:rPr>
      </w:pPr>
      <w:r>
        <w:rPr>
          <w:rFonts w:eastAsia="Calibri" w:cs="Arial"/>
          <w:b/>
          <w:szCs w:val="20"/>
        </w:rPr>
        <w:t xml:space="preserve">Edunajamisen </w:t>
      </w:r>
      <w:r>
        <w:rPr>
          <w:rFonts w:eastAsia="Calibri" w:cs="Arial"/>
          <w:szCs w:val="20"/>
        </w:rPr>
        <w:t xml:space="preserve">teemana on </w:t>
      </w:r>
      <w:r w:rsidR="00386425">
        <w:rPr>
          <w:rFonts w:eastAsia="Calibri" w:cs="Arial"/>
          <w:szCs w:val="20"/>
        </w:rPr>
        <w:t>työllistämisen lainsäädännöllisten esteiden purkaminen ja pelisääntöjen selkeyttäminen</w:t>
      </w:r>
      <w:r w:rsidR="00CA393D">
        <w:rPr>
          <w:rFonts w:eastAsia="Calibri" w:cs="Arial"/>
          <w:szCs w:val="20"/>
        </w:rPr>
        <w:t xml:space="preserve"> sekä riittävien työllistämisresurssien turvaaminen</w:t>
      </w:r>
      <w:r w:rsidR="00386425">
        <w:rPr>
          <w:rFonts w:eastAsia="Calibri" w:cs="Arial"/>
          <w:szCs w:val="20"/>
        </w:rPr>
        <w:t xml:space="preserve">. Kainuulla on kokemusta (Kainuun </w:t>
      </w:r>
      <w:r w:rsidR="00E23F9D">
        <w:rPr>
          <w:rFonts w:eastAsia="Calibri" w:cs="Arial"/>
          <w:szCs w:val="20"/>
        </w:rPr>
        <w:t>hallinto</w:t>
      </w:r>
      <w:r w:rsidR="00386425">
        <w:rPr>
          <w:rFonts w:eastAsia="Calibri" w:cs="Arial"/>
          <w:szCs w:val="20"/>
        </w:rPr>
        <w:t xml:space="preserve">malli ja Paltamon </w:t>
      </w:r>
      <w:r w:rsidR="00E23F9D">
        <w:rPr>
          <w:rFonts w:eastAsia="Calibri" w:cs="Arial"/>
          <w:szCs w:val="20"/>
        </w:rPr>
        <w:t>työllistämis</w:t>
      </w:r>
      <w:r w:rsidR="00386425">
        <w:rPr>
          <w:rFonts w:eastAsia="Calibri" w:cs="Arial"/>
          <w:szCs w:val="20"/>
        </w:rPr>
        <w:t>malli) ja valmiuksia lähteä nopeastikin ennakkoluulottomiin valtakunnallisiin pilotteihin (esim. perustulokokeilu).</w:t>
      </w:r>
      <w:r w:rsidR="00CA393D">
        <w:rPr>
          <w:rFonts w:eastAsia="Calibri" w:cs="Arial"/>
          <w:szCs w:val="20"/>
        </w:rPr>
        <w:t xml:space="preserve"> </w:t>
      </w:r>
    </w:p>
    <w:p w14:paraId="50F739D4" w14:textId="77777777" w:rsidR="006644E4" w:rsidRPr="002F6B2F" w:rsidRDefault="006644E4" w:rsidP="00997759">
      <w:pPr>
        <w:spacing w:line="360" w:lineRule="auto"/>
        <w:rPr>
          <w:rFonts w:eastAsia="Calibri" w:cs="Calibri"/>
          <w:b/>
          <w:szCs w:val="20"/>
        </w:rPr>
      </w:pPr>
      <w:r w:rsidRPr="002F6B2F">
        <w:rPr>
          <w:rFonts w:eastAsia="Calibri" w:cs="Arial"/>
          <w:b/>
          <w:szCs w:val="20"/>
        </w:rPr>
        <w:t>Kärkitoimenpiteitä:</w:t>
      </w:r>
    </w:p>
    <w:p w14:paraId="377262D7" w14:textId="7B5C4B46" w:rsidR="006644E4" w:rsidRPr="00784D87" w:rsidRDefault="006644E4" w:rsidP="00997759">
      <w:pPr>
        <w:numPr>
          <w:ilvl w:val="0"/>
          <w:numId w:val="8"/>
        </w:numPr>
        <w:autoSpaceDE w:val="0"/>
        <w:autoSpaceDN w:val="0"/>
        <w:adjustRightInd w:val="0"/>
        <w:spacing w:line="360" w:lineRule="auto"/>
        <w:ind w:left="426" w:hanging="357"/>
        <w:rPr>
          <w:rFonts w:eastAsia="Calibri" w:cs="Arial"/>
          <w:szCs w:val="20"/>
        </w:rPr>
      </w:pPr>
      <w:r w:rsidRPr="00784D87">
        <w:rPr>
          <w:rFonts w:eastAsia="Calibri" w:cs="Arial"/>
          <w:szCs w:val="20"/>
        </w:rPr>
        <w:t>Kehitetään toimintamalleja, joilla yrityksille tehdään työl</w:t>
      </w:r>
      <w:r w:rsidR="00151C08">
        <w:rPr>
          <w:rFonts w:eastAsia="Calibri" w:cs="Arial"/>
          <w:szCs w:val="20"/>
        </w:rPr>
        <w:t>listämisen kynnys matalaksi ja toisaalta</w:t>
      </w:r>
      <w:r w:rsidR="00097853">
        <w:rPr>
          <w:rFonts w:eastAsia="Calibri" w:cs="Arial"/>
          <w:szCs w:val="20"/>
        </w:rPr>
        <w:t xml:space="preserve"> keh</w:t>
      </w:r>
      <w:r w:rsidR="00151C08">
        <w:rPr>
          <w:rFonts w:eastAsia="Calibri" w:cs="Arial"/>
          <w:szCs w:val="20"/>
        </w:rPr>
        <w:t>itetään myös joustavaa kokeilukulttuuria, jossa esim. työharjoittelu ja opinnäytetöiden tekem</w:t>
      </w:r>
      <w:r w:rsidR="00151C08">
        <w:rPr>
          <w:rFonts w:eastAsia="Calibri" w:cs="Arial"/>
          <w:szCs w:val="20"/>
        </w:rPr>
        <w:t>i</w:t>
      </w:r>
      <w:r w:rsidR="00151C08">
        <w:rPr>
          <w:rFonts w:eastAsia="Calibri" w:cs="Arial"/>
          <w:szCs w:val="20"/>
        </w:rPr>
        <w:t>nen yrityksissä ja mu</w:t>
      </w:r>
      <w:r w:rsidR="00CA393D">
        <w:rPr>
          <w:rFonts w:eastAsia="Calibri" w:cs="Arial"/>
          <w:szCs w:val="20"/>
        </w:rPr>
        <w:t>issa organisaatioissa on vaivatonta</w:t>
      </w:r>
      <w:r w:rsidR="001E3AB7">
        <w:rPr>
          <w:rFonts w:eastAsia="Calibri" w:cs="Arial"/>
          <w:szCs w:val="20"/>
        </w:rPr>
        <w:t>.</w:t>
      </w:r>
    </w:p>
    <w:p w14:paraId="3A46B05E" w14:textId="760BCEFF" w:rsidR="006644E4" w:rsidRPr="00784D87" w:rsidRDefault="006644E4" w:rsidP="00997759">
      <w:pPr>
        <w:numPr>
          <w:ilvl w:val="0"/>
          <w:numId w:val="8"/>
        </w:numPr>
        <w:spacing w:line="360" w:lineRule="auto"/>
        <w:ind w:left="426" w:hanging="357"/>
        <w:rPr>
          <w:rFonts w:eastAsia="Calibri" w:cs="Arial"/>
          <w:szCs w:val="20"/>
        </w:rPr>
      </w:pPr>
      <w:r w:rsidRPr="00784D87">
        <w:rPr>
          <w:rFonts w:eastAsia="Calibri" w:cs="Arial"/>
          <w:szCs w:val="20"/>
        </w:rPr>
        <w:lastRenderedPageBreak/>
        <w:t>Otetaan</w:t>
      </w:r>
      <w:r w:rsidR="00097853">
        <w:rPr>
          <w:rFonts w:eastAsia="Calibri" w:cs="Arial"/>
          <w:szCs w:val="20"/>
        </w:rPr>
        <w:t xml:space="preserve"> käyttöön osaamista vahvistavat ja </w:t>
      </w:r>
      <w:r w:rsidRPr="00784D87">
        <w:rPr>
          <w:rFonts w:eastAsia="Calibri" w:cs="Arial"/>
          <w:szCs w:val="20"/>
        </w:rPr>
        <w:t>koulutuksellisia elementtejä sisältävät työllisyydenho</w:t>
      </w:r>
      <w:r w:rsidRPr="00784D87">
        <w:rPr>
          <w:rFonts w:eastAsia="Calibri" w:cs="Arial"/>
          <w:szCs w:val="20"/>
        </w:rPr>
        <w:t>i</w:t>
      </w:r>
      <w:r w:rsidRPr="00784D87">
        <w:rPr>
          <w:rFonts w:eastAsia="Calibri" w:cs="Arial"/>
          <w:szCs w:val="20"/>
        </w:rPr>
        <w:t>dontoimenpiteet</w:t>
      </w:r>
      <w:r w:rsidR="00097853">
        <w:rPr>
          <w:rFonts w:eastAsia="Calibri" w:cs="Arial"/>
          <w:szCs w:val="20"/>
        </w:rPr>
        <w:t>,</w:t>
      </w:r>
      <w:r w:rsidRPr="00784D87">
        <w:rPr>
          <w:rFonts w:eastAsia="Calibri" w:cs="Arial"/>
          <w:szCs w:val="20"/>
        </w:rPr>
        <w:t xml:space="preserve"> huomioiden er</w:t>
      </w:r>
      <w:r w:rsidR="00097853">
        <w:rPr>
          <w:rFonts w:eastAsia="Calibri" w:cs="Arial"/>
          <w:szCs w:val="20"/>
        </w:rPr>
        <w:t>ilaiset oppimisen tavat</w:t>
      </w:r>
      <w:r w:rsidR="00CA393D">
        <w:rPr>
          <w:rFonts w:eastAsia="Calibri" w:cs="Arial"/>
          <w:szCs w:val="20"/>
        </w:rPr>
        <w:t xml:space="preserve"> ja logistiset ratkaisut</w:t>
      </w:r>
      <w:r w:rsidR="00275CFC">
        <w:rPr>
          <w:rFonts w:eastAsia="Calibri" w:cs="Arial"/>
          <w:szCs w:val="20"/>
        </w:rPr>
        <w:t xml:space="preserve"> sekä toimenpiteiden alueellinen kattavuus</w:t>
      </w:r>
      <w:r w:rsidRPr="00784D87">
        <w:rPr>
          <w:rFonts w:eastAsia="Calibri" w:cs="Arial"/>
          <w:szCs w:val="20"/>
        </w:rPr>
        <w:t>.</w:t>
      </w:r>
    </w:p>
    <w:p w14:paraId="44E8CCF5" w14:textId="20F2F5F1" w:rsidR="006644E4" w:rsidRPr="00DA0D63" w:rsidRDefault="006644E4" w:rsidP="00997759">
      <w:pPr>
        <w:numPr>
          <w:ilvl w:val="0"/>
          <w:numId w:val="8"/>
        </w:numPr>
        <w:spacing w:line="360" w:lineRule="auto"/>
        <w:ind w:left="426" w:hanging="357"/>
        <w:rPr>
          <w:rFonts w:eastAsia="Calibri" w:cs="Arial"/>
          <w:szCs w:val="20"/>
        </w:rPr>
      </w:pPr>
      <w:r w:rsidRPr="00DA0D63">
        <w:rPr>
          <w:rFonts w:eastAsia="Calibri" w:cs="Arial"/>
          <w:szCs w:val="20"/>
        </w:rPr>
        <w:t xml:space="preserve">Hyödynnetään </w:t>
      </w:r>
      <w:r w:rsidR="007E19FA" w:rsidRPr="00DA0D63">
        <w:rPr>
          <w:rFonts w:eastAsia="Calibri" w:cs="Arial"/>
          <w:szCs w:val="20"/>
        </w:rPr>
        <w:t xml:space="preserve">koulutusorganisaatioita, </w:t>
      </w:r>
      <w:r w:rsidR="00A36355" w:rsidRPr="00DA0D63">
        <w:rPr>
          <w:rFonts w:eastAsia="Calibri" w:cs="Arial"/>
          <w:szCs w:val="20"/>
        </w:rPr>
        <w:t xml:space="preserve">yrityksiä, kolmatta sektoria ja </w:t>
      </w:r>
      <w:r w:rsidRPr="00DA0D63">
        <w:rPr>
          <w:rFonts w:eastAsia="Calibri" w:cs="Arial"/>
          <w:szCs w:val="20"/>
        </w:rPr>
        <w:t>vapaata sivistystyötä ty</w:t>
      </w:r>
      <w:r w:rsidRPr="00DA0D63">
        <w:rPr>
          <w:rFonts w:eastAsia="Calibri" w:cs="Arial"/>
          <w:szCs w:val="20"/>
        </w:rPr>
        <w:t>ö</w:t>
      </w:r>
      <w:r w:rsidRPr="00DA0D63">
        <w:rPr>
          <w:rFonts w:eastAsia="Calibri" w:cs="Arial"/>
          <w:szCs w:val="20"/>
        </w:rPr>
        <w:t>elämään kiinnittymistä vahvistavan koulutukse</w:t>
      </w:r>
      <w:r w:rsidR="001754D4" w:rsidRPr="00DA0D63">
        <w:rPr>
          <w:rFonts w:eastAsia="Calibri" w:cs="Arial"/>
          <w:szCs w:val="20"/>
        </w:rPr>
        <w:t>n ja valmennuksen tuottamisessa sekä huolehd</w:t>
      </w:r>
      <w:r w:rsidR="001754D4" w:rsidRPr="00DA0D63">
        <w:rPr>
          <w:rFonts w:eastAsia="Calibri" w:cs="Arial"/>
          <w:szCs w:val="20"/>
        </w:rPr>
        <w:t>i</w:t>
      </w:r>
      <w:r w:rsidR="001754D4" w:rsidRPr="00DA0D63">
        <w:rPr>
          <w:rFonts w:eastAsia="Calibri" w:cs="Arial"/>
          <w:szCs w:val="20"/>
        </w:rPr>
        <w:t xml:space="preserve">taan </w:t>
      </w:r>
      <w:r w:rsidR="00DA0D63" w:rsidRPr="00DA0D63">
        <w:rPr>
          <w:rFonts w:eastAsia="Calibri" w:cs="Arial"/>
          <w:szCs w:val="20"/>
        </w:rPr>
        <w:t>keskeisten toimijoiden</w:t>
      </w:r>
      <w:r w:rsidR="001754D4" w:rsidRPr="00DA0D63">
        <w:rPr>
          <w:rFonts w:eastAsia="Calibri" w:cs="Arial"/>
          <w:szCs w:val="20"/>
        </w:rPr>
        <w:t xml:space="preserve"> osaamisen kehittämisestä.</w:t>
      </w:r>
    </w:p>
    <w:p w14:paraId="371C4787" w14:textId="3388E0E8" w:rsidR="006644E4" w:rsidRPr="00997759" w:rsidRDefault="006644E4" w:rsidP="00997759">
      <w:pPr>
        <w:pStyle w:val="Otsikko2"/>
        <w:spacing w:after="120" w:line="360" w:lineRule="auto"/>
        <w:rPr>
          <w:color w:val="92D050"/>
          <w:sz w:val="36"/>
          <w:szCs w:val="36"/>
        </w:rPr>
      </w:pPr>
      <w:bookmarkStart w:id="70" w:name="_Toc390065009"/>
      <w:bookmarkStart w:id="71" w:name="_Toc399831703"/>
      <w:bookmarkStart w:id="72" w:name="_Toc436913954"/>
      <w:bookmarkStart w:id="73" w:name="_Toc436919506"/>
      <w:bookmarkEnd w:id="66"/>
      <w:r w:rsidRPr="00997759">
        <w:rPr>
          <w:color w:val="92D050"/>
          <w:sz w:val="36"/>
          <w:szCs w:val="36"/>
        </w:rPr>
        <w:t>TL 3.2 Terveyden ja toimintakyvyn ylläpito</w:t>
      </w:r>
      <w:bookmarkEnd w:id="70"/>
      <w:bookmarkEnd w:id="71"/>
      <w:bookmarkEnd w:id="72"/>
      <w:bookmarkEnd w:id="73"/>
      <w:r w:rsidRPr="00997759">
        <w:rPr>
          <w:color w:val="92D050"/>
          <w:sz w:val="36"/>
          <w:szCs w:val="36"/>
        </w:rPr>
        <w:t xml:space="preserve"> </w:t>
      </w:r>
    </w:p>
    <w:p w14:paraId="7BDB4904" w14:textId="029A36AE" w:rsidR="00B94A01" w:rsidRDefault="006644E4" w:rsidP="00997759">
      <w:pPr>
        <w:spacing w:before="240" w:after="120" w:line="360" w:lineRule="auto"/>
        <w:rPr>
          <w:rFonts w:eastAsia="Calibri" w:cs="Arial"/>
          <w:szCs w:val="20"/>
        </w:rPr>
      </w:pPr>
      <w:r w:rsidRPr="002F6B2F">
        <w:rPr>
          <w:rFonts w:eastAsia="Calibri" w:cs="Arial"/>
          <w:szCs w:val="20"/>
        </w:rPr>
        <w:t xml:space="preserve">Strategisena toimintalinjauksena on vahvistaa terveyttä ja hyvinvointia edistävien palvelujen laatua palvelumuotoilulla, saatavuutta kehittämällä ja käyttöönottamalla liikkuvia sekä sähköisiä palveluja, hyödyntämällä ja kehittämällä uusia </w:t>
      </w:r>
      <w:r w:rsidR="00435EC1">
        <w:rPr>
          <w:rFonts w:eastAsia="Calibri" w:cs="Arial"/>
          <w:szCs w:val="20"/>
        </w:rPr>
        <w:t>innovaatioita ja teknologiaa</w:t>
      </w:r>
      <w:r w:rsidRPr="002F6B2F">
        <w:rPr>
          <w:rFonts w:eastAsia="Calibri" w:cs="Arial"/>
          <w:szCs w:val="20"/>
        </w:rPr>
        <w:t>. Ideana on siirtää palvelujärjestelmien kehittämisen painopistettä korjaavasta toiminnasta varhaiseen puuttumiseen ja</w:t>
      </w:r>
      <w:r w:rsidR="00C86684">
        <w:rPr>
          <w:rFonts w:eastAsia="Calibri" w:cs="Arial"/>
          <w:szCs w:val="20"/>
        </w:rPr>
        <w:t xml:space="preserve"> terveyttä edistäviin toimiin sekä</w:t>
      </w:r>
      <w:r w:rsidRPr="002F6B2F">
        <w:rPr>
          <w:rFonts w:eastAsia="Calibri" w:cs="Arial"/>
          <w:szCs w:val="20"/>
        </w:rPr>
        <w:t xml:space="preserve"> ongelmien ennaltaehkäisyyn. Kuntien hyvinvointikertomuksiin ko</w:t>
      </w:r>
      <w:r w:rsidR="00435EC1">
        <w:rPr>
          <w:rFonts w:eastAsia="Calibri" w:cs="Arial"/>
          <w:szCs w:val="20"/>
        </w:rPr>
        <w:t>ottu tieto kytketään su</w:t>
      </w:r>
      <w:r w:rsidR="00435EC1">
        <w:rPr>
          <w:rFonts w:eastAsia="Calibri" w:cs="Arial"/>
          <w:szCs w:val="20"/>
        </w:rPr>
        <w:t>o</w:t>
      </w:r>
      <w:r w:rsidR="00435EC1">
        <w:rPr>
          <w:rFonts w:eastAsia="Calibri" w:cs="Arial"/>
          <w:szCs w:val="20"/>
        </w:rPr>
        <w:t>raan</w:t>
      </w:r>
      <w:r w:rsidR="00C86684">
        <w:rPr>
          <w:rFonts w:eastAsia="Calibri" w:cs="Arial"/>
          <w:szCs w:val="20"/>
        </w:rPr>
        <w:t xml:space="preserve"> paikalliseen</w:t>
      </w:r>
      <w:r w:rsidRPr="002F6B2F">
        <w:rPr>
          <w:rFonts w:eastAsia="Calibri" w:cs="Arial"/>
          <w:szCs w:val="20"/>
        </w:rPr>
        <w:t xml:space="preserve"> ja a</w:t>
      </w:r>
      <w:r w:rsidR="00C86684">
        <w:rPr>
          <w:rFonts w:eastAsia="Calibri" w:cs="Arial"/>
          <w:szCs w:val="20"/>
        </w:rPr>
        <w:t>lueelliseen</w:t>
      </w:r>
      <w:r w:rsidR="00435EC1">
        <w:rPr>
          <w:rFonts w:eastAsia="Calibri" w:cs="Arial"/>
          <w:szCs w:val="20"/>
        </w:rPr>
        <w:t xml:space="preserve"> kehittämistyöh</w:t>
      </w:r>
      <w:r w:rsidR="00435EC1" w:rsidRPr="00617A9C">
        <w:rPr>
          <w:rFonts w:eastAsia="Calibri" w:cs="Arial"/>
          <w:color w:val="auto"/>
          <w:szCs w:val="20"/>
        </w:rPr>
        <w:t>ön</w:t>
      </w:r>
      <w:r w:rsidR="00617A9C" w:rsidRPr="00617A9C">
        <w:rPr>
          <w:rFonts w:eastAsia="Calibri" w:cs="Arial"/>
          <w:color w:val="auto"/>
          <w:szCs w:val="20"/>
        </w:rPr>
        <w:t>; myös</w:t>
      </w:r>
      <w:r w:rsidR="006C50B6" w:rsidRPr="00617A9C">
        <w:rPr>
          <w:rFonts w:eastAsia="Calibri" w:cs="Arial"/>
          <w:color w:val="auto"/>
          <w:szCs w:val="20"/>
        </w:rPr>
        <w:t xml:space="preserve"> </w:t>
      </w:r>
      <w:r w:rsidR="00617A9C" w:rsidRPr="00617A9C">
        <w:rPr>
          <w:rFonts w:eastAsia="Calibri" w:cs="Arial"/>
          <w:color w:val="auto"/>
          <w:szCs w:val="20"/>
        </w:rPr>
        <w:t>turvallisuussuunnitteluprosessin tuottama ti</w:t>
      </w:r>
      <w:r w:rsidR="00617A9C">
        <w:rPr>
          <w:rFonts w:eastAsia="Calibri" w:cs="Arial"/>
          <w:color w:val="auto"/>
          <w:szCs w:val="20"/>
        </w:rPr>
        <w:t>eto ja tarpeet otetaan huomioon hyvinvointia kehitettäessä huomioon.</w:t>
      </w:r>
    </w:p>
    <w:p w14:paraId="6E775525" w14:textId="618BC5AE" w:rsidR="00A11624" w:rsidRPr="00997759" w:rsidRDefault="00A11624" w:rsidP="00997759">
      <w:pPr>
        <w:suppressAutoHyphens/>
        <w:spacing w:before="120" w:after="120" w:line="360" w:lineRule="auto"/>
        <w:rPr>
          <w:rFonts w:cs="Arial"/>
          <w:szCs w:val="20"/>
        </w:rPr>
      </w:pPr>
      <w:r w:rsidRPr="00C35DFF">
        <w:rPr>
          <w:rFonts w:eastAsia="Calibri" w:cs="Arial"/>
          <w:b/>
          <w:szCs w:val="20"/>
        </w:rPr>
        <w:t>Toimintalinjaan liittyvät ajanko</w:t>
      </w:r>
      <w:r>
        <w:rPr>
          <w:rFonts w:eastAsia="Calibri" w:cs="Arial"/>
          <w:b/>
          <w:szCs w:val="20"/>
        </w:rPr>
        <w:t xml:space="preserve">htaiset edunajamisintressit </w:t>
      </w:r>
      <w:r w:rsidRPr="00A11624">
        <w:rPr>
          <w:rFonts w:eastAsia="Calibri" w:cs="Arial"/>
          <w:szCs w:val="20"/>
        </w:rPr>
        <w:t>liittyvät</w:t>
      </w:r>
      <w:r w:rsidR="00A07BF3">
        <w:rPr>
          <w:rFonts w:eastAsia="Calibri" w:cs="Arial"/>
          <w:szCs w:val="20"/>
        </w:rPr>
        <w:t xml:space="preserve"> sosiaali- ja terveyspalvelujen </w:t>
      </w:r>
      <w:r>
        <w:rPr>
          <w:rFonts w:eastAsia="Calibri" w:cs="Arial"/>
          <w:szCs w:val="20"/>
        </w:rPr>
        <w:t xml:space="preserve">uudistukseen; eli </w:t>
      </w:r>
      <w:r w:rsidR="00B96E82">
        <w:rPr>
          <w:rFonts w:cs="Arial"/>
          <w:szCs w:val="20"/>
        </w:rPr>
        <w:t xml:space="preserve">vaikutetaan valmisteilla olevaan </w:t>
      </w:r>
      <w:r>
        <w:rPr>
          <w:rFonts w:cs="Arial"/>
          <w:szCs w:val="20"/>
        </w:rPr>
        <w:t>lainsäädänt</w:t>
      </w:r>
      <w:r w:rsidR="00997759">
        <w:rPr>
          <w:rFonts w:cs="Arial"/>
          <w:szCs w:val="20"/>
        </w:rPr>
        <w:t>öön ja palveluiden alueelliseen s</w:t>
      </w:r>
      <w:r>
        <w:rPr>
          <w:rFonts w:cs="Arial"/>
          <w:szCs w:val="20"/>
        </w:rPr>
        <w:t xml:space="preserve">aatavuuteen sekä </w:t>
      </w:r>
      <w:r w:rsidR="002E6C68">
        <w:rPr>
          <w:rFonts w:cs="Arial"/>
          <w:szCs w:val="20"/>
        </w:rPr>
        <w:t xml:space="preserve">alueelliseen </w:t>
      </w:r>
      <w:r>
        <w:rPr>
          <w:rFonts w:cs="Arial"/>
          <w:szCs w:val="20"/>
        </w:rPr>
        <w:t>hallinta</w:t>
      </w:r>
      <w:r w:rsidRPr="00617A9C">
        <w:rPr>
          <w:rFonts w:cs="Arial"/>
          <w:color w:val="auto"/>
          <w:szCs w:val="20"/>
        </w:rPr>
        <w:t>an</w:t>
      </w:r>
      <w:r w:rsidR="00B96E82" w:rsidRPr="00617A9C">
        <w:rPr>
          <w:rFonts w:cs="Arial"/>
          <w:color w:val="auto"/>
          <w:szCs w:val="20"/>
        </w:rPr>
        <w:t xml:space="preserve"> laajapohjaisessa yhteistyössä</w:t>
      </w:r>
      <w:r w:rsidRPr="00617A9C">
        <w:rPr>
          <w:rFonts w:cs="Arial"/>
          <w:color w:val="auto"/>
          <w:szCs w:val="20"/>
        </w:rPr>
        <w:t xml:space="preserve"> kuntien</w:t>
      </w:r>
      <w:r w:rsidR="006C50B6" w:rsidRPr="00617A9C">
        <w:rPr>
          <w:rFonts w:cs="Arial"/>
          <w:color w:val="auto"/>
          <w:szCs w:val="20"/>
        </w:rPr>
        <w:t xml:space="preserve"> ja Kuntaliiton</w:t>
      </w:r>
      <w:r w:rsidRPr="00617A9C">
        <w:rPr>
          <w:rFonts w:cs="Arial"/>
          <w:color w:val="auto"/>
          <w:szCs w:val="20"/>
        </w:rPr>
        <w:t xml:space="preserve"> kanssa.</w:t>
      </w:r>
      <w:r w:rsidR="00D95EEF" w:rsidRPr="00617A9C">
        <w:rPr>
          <w:rFonts w:eastAsia="Calibri" w:cs="Arial"/>
          <w:b/>
          <w:color w:val="auto"/>
          <w:szCs w:val="20"/>
        </w:rPr>
        <w:t xml:space="preserve"> </w:t>
      </w:r>
      <w:r w:rsidRPr="00617A9C">
        <w:rPr>
          <w:rFonts w:cs="Arial"/>
          <w:color w:val="auto"/>
          <w:szCs w:val="20"/>
        </w:rPr>
        <w:t>Kainuun keskussairaalan uudisrakent</w:t>
      </w:r>
      <w:r w:rsidR="003227B9" w:rsidRPr="00617A9C">
        <w:rPr>
          <w:rFonts w:cs="Arial"/>
          <w:color w:val="auto"/>
          <w:szCs w:val="20"/>
        </w:rPr>
        <w:t>aminen (ns. Uusi sairaala</w:t>
      </w:r>
      <w:r w:rsidRPr="00617A9C">
        <w:rPr>
          <w:rFonts w:cs="Arial"/>
          <w:color w:val="auto"/>
          <w:szCs w:val="20"/>
        </w:rPr>
        <w:t>)</w:t>
      </w:r>
      <w:r w:rsidR="003227B9" w:rsidRPr="00617A9C">
        <w:rPr>
          <w:rFonts w:cs="Arial"/>
          <w:color w:val="auto"/>
          <w:szCs w:val="20"/>
        </w:rPr>
        <w:t xml:space="preserve"> on</w:t>
      </w:r>
      <w:r w:rsidR="00617A9C">
        <w:rPr>
          <w:rFonts w:cs="Arial"/>
          <w:color w:val="auto"/>
          <w:szCs w:val="20"/>
        </w:rPr>
        <w:t xml:space="preserve"> palvelujen tehostamiseksi ja</w:t>
      </w:r>
      <w:r w:rsidR="003227B9" w:rsidRPr="00617A9C">
        <w:rPr>
          <w:rFonts w:cs="Arial"/>
          <w:color w:val="auto"/>
          <w:szCs w:val="20"/>
        </w:rPr>
        <w:t xml:space="preserve"> sote-integraation syventämiseksi välttämätön kehittämishanke</w:t>
      </w:r>
      <w:r w:rsidRPr="00617A9C">
        <w:rPr>
          <w:rFonts w:cs="Arial"/>
          <w:color w:val="auto"/>
          <w:szCs w:val="20"/>
        </w:rPr>
        <w:t>.</w:t>
      </w:r>
    </w:p>
    <w:p w14:paraId="268D0A21" w14:textId="77777777" w:rsidR="006644E4" w:rsidRPr="002F6B2F" w:rsidRDefault="006644E4" w:rsidP="00773390">
      <w:pPr>
        <w:autoSpaceDE w:val="0"/>
        <w:autoSpaceDN w:val="0"/>
        <w:adjustRightInd w:val="0"/>
        <w:spacing w:line="360" w:lineRule="auto"/>
        <w:jc w:val="both"/>
        <w:rPr>
          <w:rFonts w:eastAsia="Calibri" w:cs="Arial"/>
          <w:b/>
          <w:szCs w:val="20"/>
        </w:rPr>
      </w:pPr>
      <w:r w:rsidRPr="002F6B2F">
        <w:rPr>
          <w:rFonts w:eastAsia="Calibri" w:cs="Arial"/>
          <w:b/>
          <w:szCs w:val="20"/>
        </w:rPr>
        <w:t>Kärkitoimenpiteitä:</w:t>
      </w:r>
    </w:p>
    <w:p w14:paraId="0BCA4838" w14:textId="5E6974BC" w:rsidR="006644E4" w:rsidRPr="00617A9C" w:rsidRDefault="0015260E" w:rsidP="00773390">
      <w:pPr>
        <w:numPr>
          <w:ilvl w:val="0"/>
          <w:numId w:val="7"/>
        </w:numPr>
        <w:spacing w:line="360" w:lineRule="auto"/>
        <w:ind w:left="426" w:hanging="357"/>
        <w:rPr>
          <w:rFonts w:cs="Arial"/>
          <w:color w:val="auto"/>
          <w:szCs w:val="20"/>
        </w:rPr>
      </w:pPr>
      <w:r>
        <w:rPr>
          <w:rFonts w:cs="Arial"/>
          <w:szCs w:val="20"/>
        </w:rPr>
        <w:t>Turvataan t</w:t>
      </w:r>
      <w:r w:rsidR="006644E4" w:rsidRPr="00784D87">
        <w:rPr>
          <w:rFonts w:cs="Arial"/>
          <w:szCs w:val="20"/>
        </w:rPr>
        <w:t xml:space="preserve">yöllistymispolun (erityisesti nuorten) alkuvaiheen palveluiden </w:t>
      </w:r>
      <w:r w:rsidR="006644E4" w:rsidRPr="006A0E99">
        <w:rPr>
          <w:rFonts w:cs="Arial"/>
          <w:szCs w:val="20"/>
        </w:rPr>
        <w:t xml:space="preserve">kehittäminen </w:t>
      </w:r>
      <w:r w:rsidR="00127F57" w:rsidRPr="00617A9C">
        <w:rPr>
          <w:rFonts w:cs="Arial"/>
          <w:color w:val="auto"/>
          <w:szCs w:val="20"/>
        </w:rPr>
        <w:t>elämänha</w:t>
      </w:r>
      <w:r w:rsidR="00127F57" w:rsidRPr="00617A9C">
        <w:rPr>
          <w:rFonts w:cs="Arial"/>
          <w:color w:val="auto"/>
          <w:szCs w:val="20"/>
        </w:rPr>
        <w:t>l</w:t>
      </w:r>
      <w:r w:rsidR="00127F57" w:rsidRPr="00617A9C">
        <w:rPr>
          <w:rFonts w:cs="Arial"/>
          <w:color w:val="auto"/>
          <w:szCs w:val="20"/>
        </w:rPr>
        <w:t xml:space="preserve">lintaa sekä </w:t>
      </w:r>
      <w:r w:rsidR="006644E4" w:rsidRPr="00617A9C">
        <w:rPr>
          <w:rFonts w:cs="Arial"/>
          <w:color w:val="auto"/>
          <w:szCs w:val="20"/>
        </w:rPr>
        <w:t>toiminta- ja työkykyä vahvistavilla toimenpiteillä</w:t>
      </w:r>
    </w:p>
    <w:p w14:paraId="61F2A736" w14:textId="3A89B6D0" w:rsidR="006644E4" w:rsidRPr="00617A9C" w:rsidRDefault="003227B9" w:rsidP="00773390">
      <w:pPr>
        <w:numPr>
          <w:ilvl w:val="0"/>
          <w:numId w:val="7"/>
        </w:numPr>
        <w:spacing w:line="360" w:lineRule="auto"/>
        <w:ind w:left="426" w:hanging="357"/>
        <w:rPr>
          <w:rFonts w:eastAsia="Calibri" w:cs="Arial"/>
          <w:color w:val="auto"/>
          <w:szCs w:val="20"/>
        </w:rPr>
      </w:pPr>
      <w:r w:rsidRPr="00617A9C">
        <w:rPr>
          <w:rFonts w:eastAsia="Calibri" w:cs="Arial"/>
          <w:color w:val="auto"/>
          <w:szCs w:val="20"/>
        </w:rPr>
        <w:t>Hyödynnetään</w:t>
      </w:r>
      <w:r w:rsidR="006644E4" w:rsidRPr="00617A9C">
        <w:rPr>
          <w:rFonts w:eastAsia="Calibri" w:cs="Arial"/>
          <w:color w:val="auto"/>
          <w:szCs w:val="20"/>
        </w:rPr>
        <w:t xml:space="preserve"> ennakointi- ja arviointimene</w:t>
      </w:r>
      <w:r w:rsidR="00773390" w:rsidRPr="00617A9C">
        <w:rPr>
          <w:rFonts w:eastAsia="Calibri" w:cs="Arial"/>
          <w:color w:val="auto"/>
          <w:szCs w:val="20"/>
        </w:rPr>
        <w:t>telmien käyttöä (esim. IVA/EVA</w:t>
      </w:r>
      <w:r w:rsidRPr="00617A9C">
        <w:rPr>
          <w:rFonts w:eastAsia="Calibri" w:cs="Arial"/>
          <w:color w:val="auto"/>
          <w:szCs w:val="20"/>
        </w:rPr>
        <w:t>, HEMAASU</w:t>
      </w:r>
      <w:r w:rsidR="00773390" w:rsidRPr="00617A9C">
        <w:rPr>
          <w:rFonts w:eastAsia="Calibri" w:cs="Arial"/>
          <w:color w:val="auto"/>
          <w:szCs w:val="20"/>
        </w:rPr>
        <w:t>)</w:t>
      </w:r>
    </w:p>
    <w:p w14:paraId="3505BAF4" w14:textId="10F57853" w:rsidR="006644E4" w:rsidRPr="00617A9C" w:rsidRDefault="00997759" w:rsidP="00997759">
      <w:pPr>
        <w:numPr>
          <w:ilvl w:val="0"/>
          <w:numId w:val="7"/>
        </w:numPr>
        <w:spacing w:line="360" w:lineRule="auto"/>
        <w:ind w:left="426" w:hanging="357"/>
        <w:rPr>
          <w:rFonts w:eastAsia="Calibri" w:cs="Arial"/>
          <w:color w:val="auto"/>
          <w:szCs w:val="20"/>
        </w:rPr>
      </w:pPr>
      <w:r w:rsidRPr="00617A9C">
        <w:rPr>
          <w:rFonts w:eastAsia="Calibri" w:cs="Arial"/>
          <w:color w:val="auto"/>
          <w:szCs w:val="20"/>
        </w:rPr>
        <w:t>Vahvistetaan palvelusetelikäytäntöä ja rakennetaan toimijoiden kumppanuutta palvelujen tuott</w:t>
      </w:r>
      <w:r w:rsidRPr="00617A9C">
        <w:rPr>
          <w:rFonts w:eastAsia="Calibri" w:cs="Arial"/>
          <w:color w:val="auto"/>
          <w:szCs w:val="20"/>
        </w:rPr>
        <w:t>a</w:t>
      </w:r>
      <w:r w:rsidRPr="00617A9C">
        <w:rPr>
          <w:rFonts w:eastAsia="Calibri" w:cs="Arial"/>
          <w:color w:val="auto"/>
          <w:szCs w:val="20"/>
        </w:rPr>
        <w:t xml:space="preserve">misessa </w:t>
      </w:r>
      <w:r w:rsidR="006644E4" w:rsidRPr="00617A9C">
        <w:rPr>
          <w:rFonts w:eastAsia="Calibri" w:cs="Arial"/>
          <w:color w:val="auto"/>
          <w:szCs w:val="20"/>
        </w:rPr>
        <w:t>Vahvistetaan luontoon perustuvien terveys- ja hyvinvointipalvelujen (green care -palvelut) kehittämistä ja käytt</w:t>
      </w:r>
      <w:r w:rsidR="00773390" w:rsidRPr="00617A9C">
        <w:rPr>
          <w:rFonts w:eastAsia="Calibri" w:cs="Arial"/>
          <w:color w:val="auto"/>
          <w:szCs w:val="20"/>
        </w:rPr>
        <w:t>öönottoa</w:t>
      </w:r>
    </w:p>
    <w:p w14:paraId="37E1F18A" w14:textId="359E321E" w:rsidR="006644E4" w:rsidRPr="00617A9C" w:rsidRDefault="008510BB" w:rsidP="00997759">
      <w:pPr>
        <w:numPr>
          <w:ilvl w:val="0"/>
          <w:numId w:val="7"/>
        </w:numPr>
        <w:spacing w:line="360" w:lineRule="auto"/>
        <w:ind w:left="426" w:hanging="357"/>
        <w:rPr>
          <w:rFonts w:eastAsia="Calibri" w:cs="Arial"/>
          <w:color w:val="auto"/>
          <w:szCs w:val="20"/>
        </w:rPr>
      </w:pPr>
      <w:r w:rsidRPr="00617A9C">
        <w:rPr>
          <w:rFonts w:eastAsia="Calibri" w:cs="Arial"/>
          <w:color w:val="auto"/>
          <w:szCs w:val="20"/>
        </w:rPr>
        <w:t>sekä asiakaslähtöisyyttä palvelujen luomisessa, painotus terveyttä ylläpitävien</w:t>
      </w:r>
      <w:r w:rsidR="003227B9" w:rsidRPr="00617A9C">
        <w:rPr>
          <w:rFonts w:eastAsia="Calibri" w:cs="Arial"/>
          <w:color w:val="auto"/>
          <w:szCs w:val="20"/>
        </w:rPr>
        <w:t xml:space="preserve"> (liikunta)</w:t>
      </w:r>
      <w:r w:rsidRPr="00617A9C">
        <w:rPr>
          <w:rFonts w:eastAsia="Calibri" w:cs="Arial"/>
          <w:color w:val="auto"/>
          <w:szCs w:val="20"/>
        </w:rPr>
        <w:t xml:space="preserve"> ja sair</w:t>
      </w:r>
      <w:r w:rsidRPr="00617A9C">
        <w:rPr>
          <w:rFonts w:eastAsia="Calibri" w:cs="Arial"/>
          <w:color w:val="auto"/>
          <w:szCs w:val="20"/>
        </w:rPr>
        <w:t>a</w:t>
      </w:r>
      <w:r w:rsidRPr="00617A9C">
        <w:rPr>
          <w:rFonts w:eastAsia="Calibri" w:cs="Arial"/>
          <w:color w:val="auto"/>
          <w:szCs w:val="20"/>
        </w:rPr>
        <w:t>uksia ennalta ehkäisevien omaehtoisten palvelujen k</w:t>
      </w:r>
      <w:r w:rsidR="00773390" w:rsidRPr="00617A9C">
        <w:rPr>
          <w:rFonts w:eastAsia="Calibri" w:cs="Arial"/>
          <w:color w:val="auto"/>
          <w:szCs w:val="20"/>
        </w:rPr>
        <w:t>ehittämisessä ja käyttöönotossa</w:t>
      </w:r>
    </w:p>
    <w:p w14:paraId="3990F830" w14:textId="77777777" w:rsidR="006644E4" w:rsidRPr="00997759" w:rsidRDefault="006644E4" w:rsidP="00997759">
      <w:pPr>
        <w:pStyle w:val="Otsikko2"/>
        <w:spacing w:before="240" w:after="120" w:line="360" w:lineRule="auto"/>
        <w:rPr>
          <w:color w:val="92D050"/>
          <w:sz w:val="36"/>
          <w:szCs w:val="36"/>
        </w:rPr>
      </w:pPr>
      <w:bookmarkStart w:id="74" w:name="_Toc390065010"/>
      <w:bookmarkStart w:id="75" w:name="_Toc399831704"/>
      <w:bookmarkStart w:id="76" w:name="_Toc436913955"/>
      <w:bookmarkStart w:id="77" w:name="_Toc436919507"/>
      <w:r w:rsidRPr="00997759">
        <w:rPr>
          <w:color w:val="92D050"/>
          <w:sz w:val="36"/>
          <w:szCs w:val="36"/>
        </w:rPr>
        <w:t>TL 3.3 Osallisuuden ja yhteisöllisyyden kehittäminen</w:t>
      </w:r>
      <w:bookmarkEnd w:id="74"/>
      <w:bookmarkEnd w:id="75"/>
      <w:bookmarkEnd w:id="76"/>
      <w:bookmarkEnd w:id="77"/>
    </w:p>
    <w:p w14:paraId="79A86C90" w14:textId="39C381F8" w:rsidR="00682C96" w:rsidRPr="00D64B46" w:rsidRDefault="006644E4" w:rsidP="00997759">
      <w:pPr>
        <w:suppressAutoHyphens/>
        <w:spacing w:before="120" w:after="120" w:line="360" w:lineRule="auto"/>
        <w:rPr>
          <w:rFonts w:eastAsia="Calibri" w:cs="Calibri"/>
          <w:szCs w:val="20"/>
        </w:rPr>
      </w:pPr>
      <w:r w:rsidRPr="00AF6F1A">
        <w:rPr>
          <w:rFonts w:eastAsia="Calibri" w:cs="Calibri"/>
          <w:color w:val="auto"/>
          <w:szCs w:val="20"/>
        </w:rPr>
        <w:t>Tavoitteena on vahvistaa paikallista</w:t>
      </w:r>
      <w:r w:rsidR="003227B9" w:rsidRPr="00AF6F1A">
        <w:rPr>
          <w:rFonts w:eastAsia="Calibri" w:cs="Calibri"/>
          <w:color w:val="auto"/>
          <w:szCs w:val="20"/>
        </w:rPr>
        <w:t xml:space="preserve"> ja maakunnallista</w:t>
      </w:r>
      <w:r w:rsidR="00D64B46" w:rsidRPr="00AF6F1A">
        <w:rPr>
          <w:rFonts w:eastAsia="Calibri" w:cs="Calibri"/>
          <w:color w:val="auto"/>
          <w:szCs w:val="20"/>
        </w:rPr>
        <w:t xml:space="preserve"> omaehtoista</w:t>
      </w:r>
      <w:r w:rsidRPr="00AF6F1A">
        <w:rPr>
          <w:rFonts w:eastAsia="Calibri" w:cs="Calibri"/>
          <w:color w:val="auto"/>
          <w:szCs w:val="20"/>
        </w:rPr>
        <w:t xml:space="preserve"> kehittämistä. Strategisena linjauksena on</w:t>
      </w:r>
      <w:r w:rsidRPr="00AF6F1A">
        <w:rPr>
          <w:rFonts w:eastAsia="Calibri" w:cs="Calibri"/>
          <w:b/>
          <w:color w:val="auto"/>
          <w:szCs w:val="20"/>
        </w:rPr>
        <w:t xml:space="preserve"> </w:t>
      </w:r>
      <w:r w:rsidRPr="00AF6F1A">
        <w:rPr>
          <w:rFonts w:eastAsia="Calibri" w:cs="Calibri"/>
          <w:color w:val="auto"/>
          <w:szCs w:val="20"/>
        </w:rPr>
        <w:t xml:space="preserve">lisätä osaamista vaikuttamisen uusista keinoista, kehittää asukaslähtöisiä </w:t>
      </w:r>
      <w:r w:rsidRPr="002F6B2F">
        <w:rPr>
          <w:rFonts w:eastAsia="Calibri" w:cs="Calibri"/>
          <w:szCs w:val="20"/>
        </w:rPr>
        <w:t>toimintatapoja ja palveluita yhteisöllisyyden ja osallisuuden sekä osallistumisen tukemiseen. Kehittämistyössä hyödynnetään, laaja-alaisesti ja kokeiluhenkisesti, teknologian, kulttuuritoiminnan ja vapaan sivistystyön sekä kolmannen sektorin tarjoamia mahd</w:t>
      </w:r>
      <w:r w:rsidR="00D64B46">
        <w:rPr>
          <w:rFonts w:eastAsia="Calibri" w:cs="Calibri"/>
          <w:szCs w:val="20"/>
        </w:rPr>
        <w:t>ollisuuksia –</w:t>
      </w:r>
      <w:r w:rsidR="008510BB">
        <w:rPr>
          <w:rFonts w:eastAsia="Calibri" w:cs="Calibri"/>
          <w:szCs w:val="20"/>
        </w:rPr>
        <w:t xml:space="preserve"> eri ikäryhmät</w:t>
      </w:r>
      <w:r w:rsidRPr="002F6B2F">
        <w:rPr>
          <w:rFonts w:eastAsia="Calibri" w:cs="Calibri"/>
          <w:szCs w:val="20"/>
        </w:rPr>
        <w:t xml:space="preserve"> ja </w:t>
      </w:r>
      <w:r w:rsidR="00D64B46">
        <w:rPr>
          <w:rFonts w:eastAsia="Calibri" w:cs="Calibri"/>
          <w:szCs w:val="20"/>
        </w:rPr>
        <w:t xml:space="preserve">Kainuun eri tyyppiset </w:t>
      </w:r>
      <w:r w:rsidRPr="002F6B2F">
        <w:rPr>
          <w:rFonts w:eastAsia="Calibri" w:cs="Calibri"/>
          <w:szCs w:val="20"/>
        </w:rPr>
        <w:t>alueet huomioiden.</w:t>
      </w:r>
      <w:r w:rsidR="00682C96" w:rsidRPr="00682C96">
        <w:rPr>
          <w:rFonts w:cs="Arial"/>
          <w:b/>
          <w:szCs w:val="20"/>
        </w:rPr>
        <w:t xml:space="preserve"> </w:t>
      </w:r>
    </w:p>
    <w:p w14:paraId="2DAFA3AC" w14:textId="4C00440F" w:rsidR="006644E4" w:rsidRPr="00AF6F1A" w:rsidRDefault="00682C96" w:rsidP="00997759">
      <w:pPr>
        <w:suppressAutoHyphens/>
        <w:spacing w:before="120" w:after="120" w:line="360" w:lineRule="auto"/>
        <w:rPr>
          <w:rFonts w:cs="Arial"/>
          <w:color w:val="auto"/>
          <w:szCs w:val="20"/>
        </w:rPr>
      </w:pPr>
      <w:r w:rsidRPr="00AF6F1A">
        <w:rPr>
          <w:rFonts w:cs="Arial"/>
          <w:b/>
          <w:color w:val="auto"/>
          <w:szCs w:val="20"/>
        </w:rPr>
        <w:lastRenderedPageBreak/>
        <w:t>Toimintalinjaan liittyy ajanko</w:t>
      </w:r>
      <w:r w:rsidR="00D64B46" w:rsidRPr="00AF6F1A">
        <w:rPr>
          <w:rFonts w:cs="Arial"/>
          <w:b/>
          <w:color w:val="auto"/>
          <w:szCs w:val="20"/>
        </w:rPr>
        <w:t>htaisina edunajamishankkeina</w:t>
      </w:r>
      <w:r w:rsidR="003227B9" w:rsidRPr="00AF6F1A">
        <w:rPr>
          <w:rFonts w:cs="Arial"/>
          <w:b/>
          <w:color w:val="auto"/>
          <w:szCs w:val="20"/>
        </w:rPr>
        <w:t xml:space="preserve"> </w:t>
      </w:r>
      <w:r w:rsidR="003227B9" w:rsidRPr="00AF6F1A">
        <w:rPr>
          <w:rFonts w:cs="Arial"/>
          <w:color w:val="auto"/>
          <w:szCs w:val="20"/>
        </w:rPr>
        <w:t>tulevan</w:t>
      </w:r>
      <w:r w:rsidRPr="00AF6F1A">
        <w:rPr>
          <w:rFonts w:cs="Arial"/>
          <w:color w:val="auto"/>
          <w:szCs w:val="20"/>
        </w:rPr>
        <w:t xml:space="preserve"> </w:t>
      </w:r>
      <w:r w:rsidR="00E74F7E" w:rsidRPr="00AF6F1A">
        <w:rPr>
          <w:rFonts w:cs="Arial"/>
          <w:color w:val="auto"/>
          <w:szCs w:val="20"/>
        </w:rPr>
        <w:t>m</w:t>
      </w:r>
      <w:r w:rsidR="003227B9" w:rsidRPr="00AF6F1A">
        <w:rPr>
          <w:rFonts w:cs="Arial"/>
          <w:color w:val="auto"/>
          <w:szCs w:val="20"/>
        </w:rPr>
        <w:t>aakuntahallinnon</w:t>
      </w:r>
      <w:r w:rsidRPr="00AF6F1A">
        <w:rPr>
          <w:rFonts w:cs="Arial"/>
          <w:color w:val="auto"/>
          <w:szCs w:val="20"/>
        </w:rPr>
        <w:t xml:space="preserve"> ja kuntien </w:t>
      </w:r>
      <w:r w:rsidR="003227B9" w:rsidRPr="00AF6F1A">
        <w:rPr>
          <w:rFonts w:cs="Arial"/>
          <w:color w:val="auto"/>
          <w:szCs w:val="20"/>
        </w:rPr>
        <w:t xml:space="preserve">uuden </w:t>
      </w:r>
      <w:r w:rsidRPr="00AF6F1A">
        <w:rPr>
          <w:rFonts w:cs="Arial"/>
          <w:color w:val="auto"/>
          <w:szCs w:val="20"/>
        </w:rPr>
        <w:t xml:space="preserve">roolin </w:t>
      </w:r>
      <w:r w:rsidR="003227B9" w:rsidRPr="00AF6F1A">
        <w:rPr>
          <w:rFonts w:cs="Arial"/>
          <w:color w:val="auto"/>
          <w:szCs w:val="20"/>
        </w:rPr>
        <w:t>terävöittäminen</w:t>
      </w:r>
      <w:r w:rsidRPr="00AF6F1A">
        <w:rPr>
          <w:rFonts w:cs="Arial"/>
          <w:color w:val="auto"/>
          <w:szCs w:val="20"/>
        </w:rPr>
        <w:t xml:space="preserve"> alueke</w:t>
      </w:r>
      <w:r w:rsidR="003227B9" w:rsidRPr="00AF6F1A">
        <w:rPr>
          <w:rFonts w:cs="Arial"/>
          <w:color w:val="auto"/>
          <w:szCs w:val="20"/>
        </w:rPr>
        <w:t>hittämisessä ja elinvoimapolitiikassa.</w:t>
      </w:r>
      <w:r w:rsidRPr="00AF6F1A">
        <w:rPr>
          <w:rFonts w:cs="Arial"/>
          <w:color w:val="auto"/>
          <w:szCs w:val="20"/>
        </w:rPr>
        <w:t xml:space="preserve"> </w:t>
      </w:r>
      <w:r w:rsidR="003227B9" w:rsidRPr="00AF6F1A">
        <w:rPr>
          <w:rFonts w:cs="Arial"/>
          <w:color w:val="auto"/>
          <w:szCs w:val="20"/>
        </w:rPr>
        <w:t>L</w:t>
      </w:r>
      <w:r w:rsidRPr="00AF6F1A">
        <w:rPr>
          <w:rFonts w:cs="Arial"/>
          <w:color w:val="auto"/>
          <w:szCs w:val="20"/>
        </w:rPr>
        <w:t>aki uudesta kansanvaltaisesta aluehallinnosta</w:t>
      </w:r>
      <w:r w:rsidR="00E74F7E" w:rsidRPr="00AF6F1A">
        <w:rPr>
          <w:rFonts w:cs="Arial"/>
          <w:color w:val="auto"/>
          <w:szCs w:val="20"/>
        </w:rPr>
        <w:t xml:space="preserve"> </w:t>
      </w:r>
      <w:r w:rsidR="00D64B46" w:rsidRPr="00AF6F1A">
        <w:rPr>
          <w:rFonts w:cs="Arial"/>
          <w:color w:val="auto"/>
          <w:szCs w:val="20"/>
        </w:rPr>
        <w:t xml:space="preserve">on tulossa valmisteluun – (toivon mukaan) </w:t>
      </w:r>
      <w:r w:rsidR="00E74F7E" w:rsidRPr="00AF6F1A">
        <w:rPr>
          <w:rFonts w:cs="Arial"/>
          <w:color w:val="auto"/>
          <w:szCs w:val="20"/>
        </w:rPr>
        <w:t xml:space="preserve">aluelähtöisesti, </w:t>
      </w:r>
      <w:r w:rsidRPr="00AF6F1A">
        <w:rPr>
          <w:rFonts w:cs="Arial"/>
          <w:color w:val="auto"/>
          <w:szCs w:val="20"/>
        </w:rPr>
        <w:t xml:space="preserve">maakuntia sekä kuntia </w:t>
      </w:r>
      <w:r w:rsidR="00E74F7E" w:rsidRPr="00AF6F1A">
        <w:rPr>
          <w:rFonts w:cs="Arial"/>
          <w:color w:val="auto"/>
          <w:szCs w:val="20"/>
        </w:rPr>
        <w:t xml:space="preserve">aidosti </w:t>
      </w:r>
      <w:r w:rsidRPr="00AF6F1A">
        <w:rPr>
          <w:rFonts w:cs="Arial"/>
          <w:color w:val="auto"/>
          <w:szCs w:val="20"/>
        </w:rPr>
        <w:t>kuullen.</w:t>
      </w:r>
      <w:r w:rsidR="003227B9" w:rsidRPr="00AF6F1A">
        <w:rPr>
          <w:rFonts w:cs="Arial"/>
          <w:color w:val="auto"/>
          <w:szCs w:val="20"/>
        </w:rPr>
        <w:t xml:space="preserve"> P</w:t>
      </w:r>
      <w:r w:rsidR="004963C3" w:rsidRPr="00AF6F1A">
        <w:rPr>
          <w:rFonts w:cs="Arial"/>
          <w:color w:val="auto"/>
          <w:szCs w:val="20"/>
        </w:rPr>
        <w:t>aikallisdemokratiaa edistäviä kokeiluja ja hankkeita</w:t>
      </w:r>
      <w:r w:rsidR="003227B9" w:rsidRPr="00AF6F1A">
        <w:rPr>
          <w:rFonts w:cs="Arial"/>
          <w:color w:val="auto"/>
          <w:szCs w:val="20"/>
        </w:rPr>
        <w:t xml:space="preserve"> voidaan tukea</w:t>
      </w:r>
      <w:r w:rsidR="004963C3" w:rsidRPr="00AF6F1A">
        <w:rPr>
          <w:rFonts w:cs="Arial"/>
          <w:color w:val="auto"/>
          <w:szCs w:val="20"/>
        </w:rPr>
        <w:t xml:space="preserve"> olemalla mukana esim. valtakunnallisissa kokeiluissa </w:t>
      </w:r>
      <w:r w:rsidR="00D64B46" w:rsidRPr="00AF6F1A">
        <w:rPr>
          <w:rFonts w:cs="Arial"/>
          <w:color w:val="auto"/>
          <w:szCs w:val="20"/>
        </w:rPr>
        <w:t>ja/</w:t>
      </w:r>
      <w:r w:rsidR="004963C3" w:rsidRPr="00AF6F1A">
        <w:rPr>
          <w:rFonts w:cs="Arial"/>
          <w:color w:val="auto"/>
          <w:szCs w:val="20"/>
        </w:rPr>
        <w:t>tai kärkihankkeissa.</w:t>
      </w:r>
    </w:p>
    <w:p w14:paraId="5B05AF64" w14:textId="4C71E15F" w:rsidR="00997759" w:rsidRDefault="00997759">
      <w:pPr>
        <w:spacing w:line="240" w:lineRule="auto"/>
        <w:rPr>
          <w:rFonts w:eastAsia="Calibri" w:cs="Calibri"/>
          <w:b/>
          <w:szCs w:val="20"/>
        </w:rPr>
      </w:pPr>
    </w:p>
    <w:p w14:paraId="4626CB2F" w14:textId="63695599" w:rsidR="006644E4" w:rsidRPr="002F6B2F" w:rsidRDefault="006644E4" w:rsidP="00F71867">
      <w:pPr>
        <w:spacing w:line="360" w:lineRule="auto"/>
        <w:jc w:val="both"/>
        <w:rPr>
          <w:rFonts w:eastAsia="Calibri" w:cs="Calibri"/>
          <w:b/>
          <w:i/>
          <w:szCs w:val="20"/>
        </w:rPr>
      </w:pPr>
      <w:r w:rsidRPr="002F6B2F">
        <w:rPr>
          <w:rFonts w:eastAsia="Calibri" w:cs="Calibri"/>
          <w:b/>
          <w:szCs w:val="20"/>
        </w:rPr>
        <w:t>Kärkitoimenpiteitä:</w:t>
      </w:r>
    </w:p>
    <w:p w14:paraId="594DB1C6" w14:textId="3B1D7EBD" w:rsidR="006644E4" w:rsidRPr="00784D87" w:rsidRDefault="006644E4" w:rsidP="00C75390">
      <w:pPr>
        <w:numPr>
          <w:ilvl w:val="0"/>
          <w:numId w:val="6"/>
        </w:numPr>
        <w:spacing w:line="360" w:lineRule="auto"/>
        <w:ind w:left="426" w:hanging="357"/>
        <w:rPr>
          <w:rFonts w:cs="Arial"/>
          <w:szCs w:val="20"/>
        </w:rPr>
      </w:pPr>
      <w:r w:rsidRPr="00784D87">
        <w:rPr>
          <w:rFonts w:cs="Arial"/>
          <w:szCs w:val="20"/>
        </w:rPr>
        <w:t>Työllistymis</w:t>
      </w:r>
      <w:r w:rsidR="008510BB">
        <w:rPr>
          <w:rFonts w:cs="Arial"/>
          <w:szCs w:val="20"/>
        </w:rPr>
        <w:t>polun</w:t>
      </w:r>
      <w:r w:rsidRPr="00784D87">
        <w:rPr>
          <w:rFonts w:cs="Arial"/>
          <w:szCs w:val="20"/>
        </w:rPr>
        <w:t xml:space="preserve"> alkuvaiheen palveluiden kehittäminen sosiaalista osallisuutta vahvistavilla to</w:t>
      </w:r>
      <w:r w:rsidRPr="00784D87">
        <w:rPr>
          <w:rFonts w:cs="Arial"/>
          <w:szCs w:val="20"/>
        </w:rPr>
        <w:t>i</w:t>
      </w:r>
      <w:r w:rsidRPr="00784D87">
        <w:rPr>
          <w:rFonts w:cs="Arial"/>
          <w:szCs w:val="20"/>
        </w:rPr>
        <w:t>menpiteillä</w:t>
      </w:r>
      <w:r w:rsidR="008510BB">
        <w:rPr>
          <w:rFonts w:cs="Arial"/>
          <w:szCs w:val="20"/>
        </w:rPr>
        <w:t xml:space="preserve"> </w:t>
      </w:r>
    </w:p>
    <w:p w14:paraId="14A9E1C2" w14:textId="282CBD9F" w:rsidR="006644E4" w:rsidRDefault="006644E4" w:rsidP="00C75390">
      <w:pPr>
        <w:numPr>
          <w:ilvl w:val="0"/>
          <w:numId w:val="6"/>
        </w:numPr>
        <w:spacing w:line="360" w:lineRule="auto"/>
        <w:ind w:left="426" w:hanging="357"/>
        <w:rPr>
          <w:rFonts w:cs="Arial"/>
          <w:szCs w:val="20"/>
        </w:rPr>
      </w:pPr>
      <w:r w:rsidRPr="00784D87">
        <w:rPr>
          <w:rFonts w:cs="Arial"/>
          <w:szCs w:val="20"/>
        </w:rPr>
        <w:t>Kansalaisten ja yhteisöjen vaikuttamisedellytysten ja/tai ympäristövaikuttamisen mahdollisuuksien kehittäminen elinkeinohankkeissa ja mui</w:t>
      </w:r>
      <w:r w:rsidR="00BC56A7">
        <w:rPr>
          <w:rFonts w:cs="Arial"/>
          <w:szCs w:val="20"/>
        </w:rPr>
        <w:t>ssa ympäristökysymyksissä</w:t>
      </w:r>
    </w:p>
    <w:p w14:paraId="75EEC513" w14:textId="77777777" w:rsidR="006644E4" w:rsidRPr="00997759" w:rsidRDefault="006644E4" w:rsidP="00997759">
      <w:pPr>
        <w:pStyle w:val="Otsikko2"/>
        <w:spacing w:before="240" w:after="120" w:line="360" w:lineRule="auto"/>
        <w:rPr>
          <w:color w:val="92D050"/>
          <w:sz w:val="40"/>
          <w:szCs w:val="40"/>
        </w:rPr>
      </w:pPr>
      <w:bookmarkStart w:id="78" w:name="_Toc399831705"/>
      <w:bookmarkStart w:id="79" w:name="_Toc436913956"/>
      <w:bookmarkStart w:id="80" w:name="_Toc436919508"/>
      <w:r w:rsidRPr="00997759">
        <w:rPr>
          <w:color w:val="92D050"/>
          <w:sz w:val="40"/>
          <w:szCs w:val="40"/>
        </w:rPr>
        <w:t>TL 4: Kainuu-kuva</w:t>
      </w:r>
      <w:bookmarkEnd w:id="78"/>
      <w:bookmarkEnd w:id="79"/>
      <w:bookmarkEnd w:id="80"/>
    </w:p>
    <w:p w14:paraId="23BECD52" w14:textId="355206A7" w:rsidR="006644E4" w:rsidRPr="00110B14" w:rsidRDefault="000E71EA" w:rsidP="00997759">
      <w:pPr>
        <w:spacing w:before="240" w:after="120" w:line="360" w:lineRule="auto"/>
        <w:rPr>
          <w:rFonts w:eastAsia="Calibri" w:cs="Arial"/>
          <w:color w:val="auto"/>
          <w:szCs w:val="20"/>
        </w:rPr>
      </w:pPr>
      <w:r>
        <w:rPr>
          <w:rFonts w:eastAsia="Calibri" w:cs="Arial"/>
          <w:szCs w:val="20"/>
        </w:rPr>
        <w:t>Vetovoimainen</w:t>
      </w:r>
      <w:r w:rsidR="006644E4" w:rsidRPr="002F6B2F">
        <w:rPr>
          <w:rFonts w:eastAsia="Calibri" w:cs="Arial"/>
          <w:szCs w:val="20"/>
        </w:rPr>
        <w:t xml:space="preserve"> Kainuu-kuva on</w:t>
      </w:r>
      <w:r w:rsidR="006644E4" w:rsidRPr="00110B14">
        <w:rPr>
          <w:rFonts w:eastAsia="Calibri" w:cs="Arial"/>
          <w:color w:val="auto"/>
          <w:szCs w:val="20"/>
        </w:rPr>
        <w:t xml:space="preserve"> osa </w:t>
      </w:r>
      <w:r w:rsidRPr="00110B14">
        <w:rPr>
          <w:rFonts w:eastAsia="Calibri" w:cs="Arial"/>
          <w:color w:val="auto"/>
          <w:szCs w:val="20"/>
        </w:rPr>
        <w:t xml:space="preserve">alueellista </w:t>
      </w:r>
      <w:r w:rsidR="006644E4" w:rsidRPr="00110B14">
        <w:rPr>
          <w:rFonts w:eastAsia="Calibri" w:cs="Arial"/>
          <w:color w:val="auto"/>
          <w:szCs w:val="20"/>
        </w:rPr>
        <w:t>elinvoimapolitiikkaa</w:t>
      </w:r>
      <w:r w:rsidR="00C16C52" w:rsidRPr="00110B14">
        <w:rPr>
          <w:rFonts w:eastAsia="Calibri" w:cs="Arial"/>
          <w:color w:val="auto"/>
          <w:szCs w:val="20"/>
        </w:rPr>
        <w:t>, jolla vahvistetaan vetovoimaista yritysten toimintaympäristöä</w:t>
      </w:r>
      <w:r w:rsidR="006644E4" w:rsidRPr="00110B14">
        <w:rPr>
          <w:rFonts w:eastAsia="Calibri" w:cs="Arial"/>
          <w:color w:val="auto"/>
          <w:szCs w:val="20"/>
        </w:rPr>
        <w:t xml:space="preserve">. </w:t>
      </w:r>
      <w:r w:rsidR="006644E4" w:rsidRPr="002F6B2F">
        <w:rPr>
          <w:rFonts w:eastAsia="Calibri" w:cs="Arial"/>
          <w:szCs w:val="20"/>
        </w:rPr>
        <w:t xml:space="preserve">Tavoitteena on, että Kainuu tuo entistä voimakkaammin esille </w:t>
      </w:r>
      <w:r w:rsidR="006644E4" w:rsidRPr="002F6B2F">
        <w:rPr>
          <w:rFonts w:eastAsia="Calibri" w:cs="Arial"/>
          <w:i/>
          <w:szCs w:val="20"/>
        </w:rPr>
        <w:t>kainutla</w:t>
      </w:r>
      <w:r w:rsidR="006644E4" w:rsidRPr="002F6B2F">
        <w:rPr>
          <w:rFonts w:eastAsia="Calibri" w:cs="Arial"/>
          <w:i/>
          <w:szCs w:val="20"/>
        </w:rPr>
        <w:t>a</w:t>
      </w:r>
      <w:r w:rsidR="006644E4" w:rsidRPr="002F6B2F">
        <w:rPr>
          <w:rFonts w:eastAsia="Calibri" w:cs="Arial"/>
          <w:i/>
          <w:szCs w:val="20"/>
        </w:rPr>
        <w:t>tuisuuttaan</w:t>
      </w:r>
      <w:r w:rsidR="006644E4" w:rsidRPr="002F6B2F">
        <w:rPr>
          <w:rFonts w:eastAsia="Calibri" w:cs="Arial"/>
          <w:szCs w:val="20"/>
        </w:rPr>
        <w:t xml:space="preserve"> eli</w:t>
      </w:r>
      <w:r w:rsidR="006644E4" w:rsidRPr="002F6B2F">
        <w:rPr>
          <w:rFonts w:eastAsia="Calibri" w:cs="Arial"/>
          <w:i/>
          <w:szCs w:val="20"/>
        </w:rPr>
        <w:t xml:space="preserve"> </w:t>
      </w:r>
      <w:r w:rsidR="006644E4" w:rsidRPr="002F6B2F">
        <w:rPr>
          <w:rFonts w:eastAsia="Calibri" w:cs="Arial"/>
          <w:szCs w:val="20"/>
        </w:rPr>
        <w:t>omintakeisia vahvuuksiaan – luonnon resurssien ekologisesti kestävää, monipuolista ja innovatiivista hyödyntämistä, luovuutta elinvoimaisuuden lisäämisessä ja ku</w:t>
      </w:r>
      <w:r>
        <w:rPr>
          <w:rFonts w:eastAsia="Calibri" w:cs="Arial"/>
          <w:szCs w:val="20"/>
        </w:rPr>
        <w:t>lttuurista rikkautta sekä edistyksellisyyttä</w:t>
      </w:r>
      <w:r w:rsidR="006644E4" w:rsidRPr="002F6B2F">
        <w:rPr>
          <w:rFonts w:eastAsia="Calibri" w:cs="Arial"/>
          <w:szCs w:val="20"/>
        </w:rPr>
        <w:t xml:space="preserve"> sosiaali- ja terveydenhuollon </w:t>
      </w:r>
      <w:r w:rsidR="00F36F04">
        <w:rPr>
          <w:rFonts w:eastAsia="Calibri" w:cs="Arial"/>
          <w:szCs w:val="20"/>
        </w:rPr>
        <w:t xml:space="preserve">sekä muiden julkisten palvelujen </w:t>
      </w:r>
      <w:r w:rsidR="006644E4" w:rsidRPr="00110B14">
        <w:rPr>
          <w:rFonts w:eastAsia="Calibri" w:cs="Arial"/>
          <w:color w:val="auto"/>
          <w:szCs w:val="20"/>
        </w:rPr>
        <w:t xml:space="preserve">ratkaisuissa. </w:t>
      </w:r>
      <w:r w:rsidR="006644E4" w:rsidRPr="00110B14">
        <w:rPr>
          <w:rFonts w:eastAsia="Calibri" w:cs="Calibri"/>
          <w:color w:val="auto"/>
          <w:szCs w:val="20"/>
        </w:rPr>
        <w:t>Kainuu-kuvan rakentamisella edistetään alueen vetovoimaisuutta</w:t>
      </w:r>
      <w:r w:rsidR="00EC42B0" w:rsidRPr="00110B14">
        <w:rPr>
          <w:rFonts w:eastAsia="Calibri" w:cs="Calibri"/>
          <w:color w:val="auto"/>
          <w:szCs w:val="20"/>
        </w:rPr>
        <w:t xml:space="preserve"> korostamalla</w:t>
      </w:r>
      <w:r w:rsidR="006644E4" w:rsidRPr="00110B14">
        <w:rPr>
          <w:rFonts w:eastAsia="Calibri" w:cs="Calibri"/>
          <w:color w:val="auto"/>
          <w:szCs w:val="20"/>
        </w:rPr>
        <w:t xml:space="preserve"> elinkeinoelämän runsaita</w:t>
      </w:r>
      <w:r w:rsidR="00532704" w:rsidRPr="00110B14">
        <w:rPr>
          <w:rFonts w:eastAsia="Calibri" w:cs="Calibri"/>
          <w:color w:val="auto"/>
          <w:szCs w:val="20"/>
        </w:rPr>
        <w:t xml:space="preserve"> ja monipuolisia</w:t>
      </w:r>
      <w:r w:rsidR="006644E4" w:rsidRPr="00110B14">
        <w:rPr>
          <w:rFonts w:eastAsia="Calibri" w:cs="Calibri"/>
          <w:color w:val="auto"/>
          <w:szCs w:val="20"/>
        </w:rPr>
        <w:t xml:space="preserve"> mahdollisuuksia; sujuvaa arkea ja yhteistyötä sekä </w:t>
      </w:r>
      <w:r w:rsidRPr="00110B14">
        <w:rPr>
          <w:rFonts w:eastAsia="Calibri" w:cs="Calibri"/>
          <w:color w:val="auto"/>
          <w:szCs w:val="20"/>
        </w:rPr>
        <w:t>sujuvaa saavutettavuutta</w:t>
      </w:r>
      <w:r w:rsidR="006644E4" w:rsidRPr="00110B14">
        <w:rPr>
          <w:rFonts w:eastAsia="Calibri" w:cs="Calibri"/>
          <w:color w:val="auto"/>
          <w:szCs w:val="20"/>
        </w:rPr>
        <w:t xml:space="preserve"> </w:t>
      </w:r>
      <w:r w:rsidR="00F36F04" w:rsidRPr="00110B14">
        <w:rPr>
          <w:rFonts w:eastAsia="Calibri" w:cs="Calibri"/>
          <w:color w:val="auto"/>
          <w:szCs w:val="20"/>
        </w:rPr>
        <w:t>(</w:t>
      </w:r>
      <w:r w:rsidRPr="00110B14">
        <w:rPr>
          <w:rFonts w:eastAsia="Calibri" w:cs="Calibri"/>
          <w:color w:val="auto"/>
          <w:szCs w:val="20"/>
        </w:rPr>
        <w:t xml:space="preserve">myös </w:t>
      </w:r>
      <w:r w:rsidR="00F36F04" w:rsidRPr="00110B14">
        <w:rPr>
          <w:rFonts w:eastAsia="Calibri" w:cs="Calibri"/>
          <w:color w:val="auto"/>
          <w:szCs w:val="20"/>
        </w:rPr>
        <w:t>sa</w:t>
      </w:r>
      <w:r w:rsidR="00F36F04" w:rsidRPr="00110B14">
        <w:rPr>
          <w:rFonts w:eastAsia="Calibri" w:cs="Calibri"/>
          <w:color w:val="auto"/>
          <w:szCs w:val="20"/>
        </w:rPr>
        <w:t>a</w:t>
      </w:r>
      <w:r w:rsidR="00F36F04" w:rsidRPr="00110B14">
        <w:rPr>
          <w:rFonts w:eastAsia="Calibri" w:cs="Calibri"/>
          <w:color w:val="auto"/>
          <w:szCs w:val="20"/>
        </w:rPr>
        <w:t xml:space="preserve">vutettavuuden </w:t>
      </w:r>
      <w:r w:rsidR="006644E4" w:rsidRPr="00110B14">
        <w:rPr>
          <w:rFonts w:eastAsia="Calibri" w:cs="Calibri"/>
          <w:color w:val="auto"/>
          <w:szCs w:val="20"/>
        </w:rPr>
        <w:t>mielikuvaa</w:t>
      </w:r>
      <w:r w:rsidRPr="00110B14">
        <w:rPr>
          <w:rFonts w:eastAsia="Calibri" w:cs="Calibri"/>
          <w:color w:val="auto"/>
          <w:szCs w:val="20"/>
        </w:rPr>
        <w:t>)</w:t>
      </w:r>
      <w:r w:rsidR="006644E4" w:rsidRPr="00110B14">
        <w:rPr>
          <w:rFonts w:eastAsia="Calibri" w:cs="Calibri"/>
          <w:color w:val="auto"/>
          <w:szCs w:val="20"/>
        </w:rPr>
        <w:t>; toimintakyvyn ja terveyden ylläpitoa sekä yhteisöllisyyttä.</w:t>
      </w:r>
      <w:r w:rsidR="00532704" w:rsidRPr="00110B14">
        <w:rPr>
          <w:rFonts w:eastAsia="Calibri" w:cs="Arial"/>
          <w:color w:val="auto"/>
          <w:szCs w:val="20"/>
        </w:rPr>
        <w:t xml:space="preserve"> Ideana on, että Kainuu-kuvalla tuetaan kaikkea Kainuun kehittämistä ja toisaalta kaiken kehittämisen kautta rakenn</w:t>
      </w:r>
      <w:r w:rsidR="00532704" w:rsidRPr="00110B14">
        <w:rPr>
          <w:rFonts w:eastAsia="Calibri" w:cs="Arial"/>
          <w:color w:val="auto"/>
          <w:szCs w:val="20"/>
        </w:rPr>
        <w:t>e</w:t>
      </w:r>
      <w:r w:rsidR="00532704" w:rsidRPr="00110B14">
        <w:rPr>
          <w:rFonts w:eastAsia="Calibri" w:cs="Arial"/>
          <w:color w:val="auto"/>
          <w:szCs w:val="20"/>
        </w:rPr>
        <w:t>taan parempaa Kainuu-kuvaa.</w:t>
      </w:r>
    </w:p>
    <w:p w14:paraId="525961E1" w14:textId="01D357DA" w:rsidR="000142F1" w:rsidRPr="00110B14" w:rsidRDefault="000142F1" w:rsidP="00997759">
      <w:pPr>
        <w:suppressAutoHyphens/>
        <w:spacing w:before="120" w:after="120" w:line="360" w:lineRule="auto"/>
        <w:rPr>
          <w:rFonts w:cs="Arial"/>
          <w:color w:val="auto"/>
          <w:szCs w:val="20"/>
        </w:rPr>
      </w:pPr>
      <w:r w:rsidRPr="00110B14">
        <w:rPr>
          <w:rFonts w:cs="Arial"/>
          <w:b/>
          <w:color w:val="auto"/>
          <w:szCs w:val="20"/>
        </w:rPr>
        <w:t>Toimintalinjaan liittyvä ajankohtainen edunajamishanke</w:t>
      </w:r>
      <w:r w:rsidRPr="00110B14">
        <w:rPr>
          <w:rFonts w:cs="Arial"/>
          <w:color w:val="auto"/>
          <w:szCs w:val="20"/>
        </w:rPr>
        <w:t xml:space="preserve"> on pitää Kainuun </w:t>
      </w:r>
      <w:r w:rsidR="004E4A83" w:rsidRPr="00110B14">
        <w:rPr>
          <w:rFonts w:cs="Arial"/>
          <w:color w:val="auto"/>
          <w:szCs w:val="20"/>
        </w:rPr>
        <w:t xml:space="preserve">erilaista </w:t>
      </w:r>
      <w:r w:rsidR="009A675D" w:rsidRPr="00110B14">
        <w:rPr>
          <w:rFonts w:cs="Arial"/>
          <w:color w:val="auto"/>
          <w:szCs w:val="20"/>
        </w:rPr>
        <w:t>elinvoima</w:t>
      </w:r>
      <w:r w:rsidRPr="00110B14">
        <w:rPr>
          <w:rFonts w:cs="Arial"/>
          <w:color w:val="auto"/>
          <w:szCs w:val="20"/>
        </w:rPr>
        <w:t xml:space="preserve">potentiaalia </w:t>
      </w:r>
      <w:r w:rsidR="004E4A83" w:rsidRPr="00110B14">
        <w:rPr>
          <w:rFonts w:cs="Arial"/>
          <w:color w:val="auto"/>
          <w:szCs w:val="20"/>
        </w:rPr>
        <w:t xml:space="preserve">(esim. kokeiluihin liittyen) </w:t>
      </w:r>
      <w:r w:rsidRPr="00110B14">
        <w:rPr>
          <w:rFonts w:cs="Arial"/>
          <w:color w:val="auto"/>
          <w:szCs w:val="20"/>
        </w:rPr>
        <w:t>ja matkailutarjontaa esillä kansallisessa ja erityisesti kansainvälis</w:t>
      </w:r>
      <w:r w:rsidR="003554C4" w:rsidRPr="00110B14">
        <w:rPr>
          <w:rFonts w:cs="Arial"/>
          <w:color w:val="auto"/>
          <w:szCs w:val="20"/>
        </w:rPr>
        <w:t>i</w:t>
      </w:r>
      <w:r w:rsidRPr="00110B14">
        <w:rPr>
          <w:rFonts w:cs="Arial"/>
          <w:color w:val="auto"/>
          <w:szCs w:val="20"/>
        </w:rPr>
        <w:t>ssä matkail</w:t>
      </w:r>
      <w:r w:rsidR="003554C4" w:rsidRPr="00110B14">
        <w:rPr>
          <w:rFonts w:cs="Arial"/>
          <w:color w:val="auto"/>
          <w:szCs w:val="20"/>
        </w:rPr>
        <w:t>ustrategioissa</w:t>
      </w:r>
      <w:r w:rsidRPr="00110B14">
        <w:rPr>
          <w:rFonts w:cs="Arial"/>
          <w:color w:val="auto"/>
          <w:szCs w:val="20"/>
        </w:rPr>
        <w:t xml:space="preserve">. Tämä otetaan huomioon Kainuun matkailustrategiaa uudistettaessa ja </w:t>
      </w:r>
      <w:r w:rsidR="004F0EA8" w:rsidRPr="00110B14">
        <w:rPr>
          <w:rFonts w:cs="Arial"/>
          <w:color w:val="auto"/>
          <w:szCs w:val="20"/>
        </w:rPr>
        <w:t>tapahtumien tukemisessa ja</w:t>
      </w:r>
      <w:r w:rsidR="003554C4" w:rsidRPr="00110B14">
        <w:rPr>
          <w:rFonts w:cs="Arial"/>
          <w:color w:val="auto"/>
          <w:szCs w:val="20"/>
        </w:rPr>
        <w:t xml:space="preserve"> Suomi 100 -hankkeissa. </w:t>
      </w:r>
    </w:p>
    <w:p w14:paraId="31A052A0" w14:textId="0669F8C1" w:rsidR="00532704" w:rsidRDefault="003E2AAC" w:rsidP="00997759">
      <w:pPr>
        <w:spacing w:line="360" w:lineRule="auto"/>
        <w:contextualSpacing/>
        <w:rPr>
          <w:rFonts w:eastAsia="Calibri" w:cs="Calibri"/>
          <w:b/>
          <w:szCs w:val="20"/>
        </w:rPr>
      </w:pPr>
      <w:r>
        <w:rPr>
          <w:rFonts w:eastAsia="Calibri" w:cs="Calibri"/>
          <w:b/>
          <w:szCs w:val="20"/>
        </w:rPr>
        <w:t>Kärkitoimenpiteitä</w:t>
      </w:r>
      <w:r w:rsidR="006644E4" w:rsidRPr="002F6B2F">
        <w:rPr>
          <w:rFonts w:eastAsia="Calibri" w:cs="Calibri"/>
          <w:b/>
          <w:szCs w:val="20"/>
        </w:rPr>
        <w:t xml:space="preserve">: </w:t>
      </w:r>
    </w:p>
    <w:p w14:paraId="20DA953B" w14:textId="0065F451" w:rsidR="00532704" w:rsidRPr="002425E4" w:rsidRDefault="006644E4" w:rsidP="00997759">
      <w:pPr>
        <w:pStyle w:val="Luettelokappale"/>
        <w:numPr>
          <w:ilvl w:val="0"/>
          <w:numId w:val="22"/>
        </w:numPr>
        <w:spacing w:line="360" w:lineRule="auto"/>
        <w:rPr>
          <w:rFonts w:eastAsia="Calibri" w:cs="Arial"/>
          <w:szCs w:val="20"/>
        </w:rPr>
      </w:pPr>
      <w:r w:rsidRPr="00532704">
        <w:rPr>
          <w:rFonts w:eastAsia="Calibri" w:cs="Calibri"/>
          <w:szCs w:val="20"/>
        </w:rPr>
        <w:t>Tu</w:t>
      </w:r>
      <w:r w:rsidRPr="00532704">
        <w:rPr>
          <w:rFonts w:eastAsia="Calibri" w:cs="Arial"/>
          <w:szCs w:val="20"/>
        </w:rPr>
        <w:t>otteistetaan ja viestitetään kainuulaisuutta</w:t>
      </w:r>
      <w:r w:rsidR="00ED512C">
        <w:rPr>
          <w:rFonts w:eastAsia="Calibri" w:cs="Arial"/>
          <w:szCs w:val="20"/>
        </w:rPr>
        <w:t xml:space="preserve"> ja Kainuuta</w:t>
      </w:r>
      <w:r w:rsidRPr="00532704">
        <w:rPr>
          <w:rFonts w:eastAsia="Calibri" w:cs="Arial"/>
          <w:szCs w:val="20"/>
        </w:rPr>
        <w:t xml:space="preserve"> uusilla innovatiivisilla tavoilla. Tuetaan luontaisiin vahvuuksiin perustuvia uusia ja uudistuvia palveluja ja </w:t>
      </w:r>
      <w:r w:rsidR="00532704">
        <w:rPr>
          <w:rFonts w:eastAsia="Calibri" w:cs="Arial"/>
          <w:szCs w:val="20"/>
        </w:rPr>
        <w:t>tapahtumia, jotka vahvistavat</w:t>
      </w:r>
      <w:r w:rsidR="004F0EA8">
        <w:rPr>
          <w:rFonts w:eastAsia="Calibri" w:cs="Arial"/>
          <w:szCs w:val="20"/>
        </w:rPr>
        <w:t xml:space="preserve"> alue</w:t>
      </w:r>
      <w:r w:rsidRPr="00532704">
        <w:rPr>
          <w:rFonts w:eastAsia="Calibri" w:cs="Arial"/>
          <w:szCs w:val="20"/>
        </w:rPr>
        <w:t xml:space="preserve">taloutta ja tukevat </w:t>
      </w:r>
      <w:r w:rsidR="00532704">
        <w:rPr>
          <w:rFonts w:eastAsia="Calibri" w:cs="Arial"/>
          <w:szCs w:val="20"/>
        </w:rPr>
        <w:t xml:space="preserve">alueen </w:t>
      </w:r>
      <w:r w:rsidR="002425E4">
        <w:rPr>
          <w:rFonts w:eastAsia="Calibri" w:cs="Arial"/>
          <w:szCs w:val="20"/>
        </w:rPr>
        <w:t xml:space="preserve">myönteistä mielikuvaa – </w:t>
      </w:r>
      <w:r w:rsidRPr="002425E4">
        <w:rPr>
          <w:rFonts w:eastAsia="Calibri" w:cs="Arial"/>
          <w:szCs w:val="20"/>
        </w:rPr>
        <w:t>”ha</w:t>
      </w:r>
      <w:r w:rsidR="002425E4">
        <w:rPr>
          <w:rFonts w:eastAsia="Calibri" w:cs="Arial"/>
          <w:szCs w:val="20"/>
        </w:rPr>
        <w:t>uskempi Kainuu”</w:t>
      </w:r>
      <w:r w:rsidRPr="002425E4">
        <w:rPr>
          <w:rFonts w:eastAsia="Calibri" w:cs="Arial"/>
          <w:szCs w:val="20"/>
        </w:rPr>
        <w:t xml:space="preserve">. </w:t>
      </w:r>
      <w:r w:rsidR="00532704" w:rsidRPr="002425E4">
        <w:rPr>
          <w:rFonts w:eastAsia="Calibri" w:cs="Arial"/>
          <w:szCs w:val="20"/>
        </w:rPr>
        <w:t xml:space="preserve">Lisäksi vahvistetaan maakunnan tunnettuutta ja vetovoimaa markkinoimalla tehokkaasti </w:t>
      </w:r>
      <w:r w:rsidR="002425E4">
        <w:rPr>
          <w:rFonts w:eastAsia="Calibri" w:cs="Arial"/>
          <w:szCs w:val="20"/>
        </w:rPr>
        <w:t xml:space="preserve">erilaisia </w:t>
      </w:r>
      <w:r w:rsidR="00532704" w:rsidRPr="002425E4">
        <w:rPr>
          <w:rFonts w:eastAsia="Calibri" w:cs="Arial"/>
          <w:szCs w:val="20"/>
        </w:rPr>
        <w:t>onnistumisia, isoja ja pieniä menestystarinoita.</w:t>
      </w:r>
    </w:p>
    <w:p w14:paraId="7C60CCD4" w14:textId="0379CC61" w:rsidR="00532704" w:rsidRDefault="00532704" w:rsidP="00997759">
      <w:pPr>
        <w:pStyle w:val="Luettelokappale"/>
        <w:numPr>
          <w:ilvl w:val="0"/>
          <w:numId w:val="22"/>
        </w:numPr>
        <w:spacing w:line="360" w:lineRule="auto"/>
        <w:rPr>
          <w:rFonts w:eastAsia="Calibri" w:cs="Arial"/>
          <w:szCs w:val="20"/>
        </w:rPr>
      </w:pPr>
      <w:r>
        <w:rPr>
          <w:rFonts w:eastAsia="Calibri" w:cs="Arial"/>
          <w:szCs w:val="20"/>
        </w:rPr>
        <w:t>Haetaan ja kokeillaan</w:t>
      </w:r>
      <w:r w:rsidR="006644E4" w:rsidRPr="00532704">
        <w:rPr>
          <w:rFonts w:eastAsia="Calibri" w:cs="Arial"/>
          <w:szCs w:val="20"/>
        </w:rPr>
        <w:t xml:space="preserve"> aktiivis</w:t>
      </w:r>
      <w:r w:rsidR="00E9142A">
        <w:rPr>
          <w:rFonts w:eastAsia="Calibri" w:cs="Arial"/>
          <w:szCs w:val="20"/>
        </w:rPr>
        <w:t xml:space="preserve">esti uusia keinoja tavoittaa, </w:t>
      </w:r>
      <w:r w:rsidR="006644E4" w:rsidRPr="00532704">
        <w:rPr>
          <w:rFonts w:eastAsia="Calibri" w:cs="Arial"/>
          <w:szCs w:val="20"/>
        </w:rPr>
        <w:t>houkutella</w:t>
      </w:r>
      <w:r w:rsidR="00E9142A">
        <w:rPr>
          <w:rFonts w:eastAsia="Calibri" w:cs="Arial"/>
          <w:szCs w:val="20"/>
        </w:rPr>
        <w:t xml:space="preserve"> ja kiinnittää</w:t>
      </w:r>
      <w:r w:rsidR="006644E4" w:rsidRPr="00532704">
        <w:rPr>
          <w:rFonts w:eastAsia="Calibri" w:cs="Arial"/>
          <w:szCs w:val="20"/>
        </w:rPr>
        <w:t xml:space="preserve"> alueelle muuttoa</w:t>
      </w:r>
      <w:r w:rsidR="006644E4" w:rsidRPr="00532704">
        <w:rPr>
          <w:rFonts w:eastAsia="Calibri" w:cs="Arial"/>
          <w:szCs w:val="20"/>
        </w:rPr>
        <w:t>k</w:t>
      </w:r>
      <w:r w:rsidR="006644E4" w:rsidRPr="00532704">
        <w:rPr>
          <w:rFonts w:eastAsia="Calibri" w:cs="Arial"/>
          <w:szCs w:val="20"/>
        </w:rPr>
        <w:t>tiiviset nuoret ikäluokat – sekä Suomessa että ulkomailla.</w:t>
      </w:r>
    </w:p>
    <w:p w14:paraId="43DB8735" w14:textId="0B7874CF" w:rsidR="00B145EE" w:rsidRDefault="00E9142A" w:rsidP="00B145EE">
      <w:pPr>
        <w:pStyle w:val="Luettelokappale"/>
        <w:numPr>
          <w:ilvl w:val="0"/>
          <w:numId w:val="22"/>
        </w:numPr>
        <w:spacing w:line="360" w:lineRule="auto"/>
        <w:jc w:val="both"/>
        <w:rPr>
          <w:rFonts w:eastAsia="Calibri" w:cs="Arial"/>
          <w:szCs w:val="20"/>
        </w:rPr>
      </w:pPr>
      <w:r>
        <w:rPr>
          <w:rFonts w:eastAsia="Calibri" w:cs="Arial"/>
          <w:szCs w:val="20"/>
        </w:rPr>
        <w:t>H</w:t>
      </w:r>
      <w:r w:rsidR="006644E4" w:rsidRPr="00532704">
        <w:rPr>
          <w:rFonts w:eastAsia="Calibri" w:cs="Arial"/>
          <w:szCs w:val="20"/>
        </w:rPr>
        <w:t xml:space="preserve">ankkeiden </w:t>
      </w:r>
      <w:r>
        <w:rPr>
          <w:rFonts w:eastAsia="Calibri" w:cs="Arial"/>
          <w:szCs w:val="20"/>
        </w:rPr>
        <w:t xml:space="preserve">ja kainuulaisten toimijoiden </w:t>
      </w:r>
      <w:r w:rsidR="006644E4" w:rsidRPr="00532704">
        <w:rPr>
          <w:rFonts w:eastAsia="Calibri" w:cs="Arial"/>
          <w:szCs w:val="20"/>
        </w:rPr>
        <w:t>luomat verkostot ja muut kanavat hyödynnetään pitkäjä</w:t>
      </w:r>
      <w:r w:rsidR="006644E4" w:rsidRPr="00532704">
        <w:rPr>
          <w:rFonts w:eastAsia="Calibri" w:cs="Arial"/>
          <w:szCs w:val="20"/>
        </w:rPr>
        <w:t>n</w:t>
      </w:r>
      <w:r w:rsidR="006644E4" w:rsidRPr="00532704">
        <w:rPr>
          <w:rFonts w:eastAsia="Calibri" w:cs="Arial"/>
          <w:szCs w:val="20"/>
        </w:rPr>
        <w:t xml:space="preserve">teisessä </w:t>
      </w:r>
      <w:r>
        <w:rPr>
          <w:rFonts w:eastAsia="Calibri" w:cs="Arial"/>
          <w:szCs w:val="20"/>
        </w:rPr>
        <w:t xml:space="preserve">alueen </w:t>
      </w:r>
      <w:r w:rsidR="006644E4" w:rsidRPr="00532704">
        <w:rPr>
          <w:rFonts w:eastAsia="Calibri" w:cs="Arial"/>
          <w:szCs w:val="20"/>
        </w:rPr>
        <w:t>markkinoinnissa</w:t>
      </w:r>
      <w:r>
        <w:rPr>
          <w:rFonts w:eastAsia="Calibri" w:cs="Arial"/>
          <w:szCs w:val="20"/>
        </w:rPr>
        <w:t xml:space="preserve"> (esimerkiksi kansainvälisessä matkailussa).</w:t>
      </w:r>
    </w:p>
    <w:p w14:paraId="6033DBB9" w14:textId="77777777" w:rsidR="000F402D" w:rsidRPr="000F402D" w:rsidRDefault="000F402D" w:rsidP="000F402D">
      <w:pPr>
        <w:pStyle w:val="Luettelokappale"/>
        <w:numPr>
          <w:ilvl w:val="0"/>
          <w:numId w:val="22"/>
        </w:numPr>
        <w:spacing w:line="360" w:lineRule="auto"/>
        <w:rPr>
          <w:rFonts w:eastAsia="Calibri" w:cs="Arial"/>
          <w:szCs w:val="20"/>
        </w:rPr>
      </w:pPr>
      <w:r w:rsidRPr="000F402D">
        <w:rPr>
          <w:rFonts w:eastAsia="Calibri" w:cs="Arial"/>
          <w:szCs w:val="20"/>
        </w:rPr>
        <w:lastRenderedPageBreak/>
        <w:t>Hankkeiden ja kainuulaisten toimijoiden luomat verkostot, muut kanavat ja viestintä hyödynnetään pitkäjänteisessä alueen markkinoinnissa erityisesti kansainvälisessä matkailussa.</w:t>
      </w:r>
    </w:p>
    <w:p w14:paraId="085AEB86" w14:textId="77777777" w:rsidR="00997759" w:rsidRPr="009C1410" w:rsidRDefault="00997759" w:rsidP="00997759">
      <w:pPr>
        <w:pStyle w:val="Luettelokappale"/>
        <w:spacing w:line="360" w:lineRule="auto"/>
        <w:ind w:left="360"/>
        <w:jc w:val="both"/>
        <w:rPr>
          <w:rFonts w:eastAsia="Calibri" w:cs="Arial"/>
          <w:szCs w:val="20"/>
        </w:rPr>
      </w:pPr>
    </w:p>
    <w:p w14:paraId="1187DB06" w14:textId="1BE66050" w:rsidR="00E42867" w:rsidRPr="00AB719D" w:rsidRDefault="007863C6" w:rsidP="0062516B">
      <w:pPr>
        <w:pStyle w:val="Otsikko1"/>
      </w:pPr>
      <w:bookmarkStart w:id="81" w:name="_Toc436913957"/>
      <w:bookmarkStart w:id="82" w:name="_Toc436919509"/>
      <w:r>
        <w:t>4</w:t>
      </w:r>
      <w:r w:rsidR="007B685B" w:rsidRPr="00AB719D">
        <w:t xml:space="preserve"> </w:t>
      </w:r>
      <w:r w:rsidR="00FE30CB" w:rsidRPr="00AB719D">
        <w:t>Rahoitus</w:t>
      </w:r>
      <w:bookmarkEnd w:id="81"/>
      <w:bookmarkEnd w:id="82"/>
    </w:p>
    <w:p w14:paraId="4E639C6C" w14:textId="73765B3E" w:rsidR="00FF2C42" w:rsidRPr="00FF2C42" w:rsidRDefault="00FF2C42" w:rsidP="00997759">
      <w:pPr>
        <w:spacing w:before="120" w:after="120" w:line="360" w:lineRule="auto"/>
        <w:rPr>
          <w:b/>
          <w:color w:val="auto"/>
          <w:szCs w:val="20"/>
        </w:rPr>
      </w:pPr>
      <w:r w:rsidRPr="00FB0371">
        <w:rPr>
          <w:b/>
          <w:color w:val="auto"/>
          <w:szCs w:val="20"/>
        </w:rPr>
        <w:t>Kestävää Kasvua ja työtä 2014</w:t>
      </w:r>
      <w:r>
        <w:rPr>
          <w:b/>
          <w:color w:val="auto"/>
          <w:szCs w:val="20"/>
        </w:rPr>
        <w:t xml:space="preserve">–2020 </w:t>
      </w:r>
      <w:r w:rsidR="007D51E6">
        <w:rPr>
          <w:b/>
          <w:color w:val="auto"/>
          <w:szCs w:val="20"/>
        </w:rPr>
        <w:t>-</w:t>
      </w:r>
      <w:r w:rsidRPr="00FB0371">
        <w:rPr>
          <w:b/>
          <w:color w:val="auto"/>
          <w:szCs w:val="20"/>
        </w:rPr>
        <w:t>ohjelma</w:t>
      </w:r>
      <w:r w:rsidR="00C54A60">
        <w:rPr>
          <w:color w:val="auto"/>
          <w:szCs w:val="20"/>
        </w:rPr>
        <w:t>,</w:t>
      </w:r>
      <w:r w:rsidRPr="00BB3B16">
        <w:rPr>
          <w:color w:val="auto"/>
          <w:szCs w:val="20"/>
        </w:rPr>
        <w:t xml:space="preserve"> Suomen rakennerahasto-ohjelma</w:t>
      </w:r>
      <w:r w:rsidR="00695B2A">
        <w:rPr>
          <w:color w:val="auto"/>
          <w:szCs w:val="20"/>
        </w:rPr>
        <w:t>, on perusväline TOPSU:n rahoi</w:t>
      </w:r>
      <w:r w:rsidR="00C54A60">
        <w:rPr>
          <w:color w:val="auto"/>
          <w:szCs w:val="20"/>
        </w:rPr>
        <w:t>tuksessa</w:t>
      </w:r>
      <w:r w:rsidRPr="00BB3B16">
        <w:rPr>
          <w:color w:val="auto"/>
          <w:szCs w:val="20"/>
        </w:rPr>
        <w:t xml:space="preserve">. Ohjelman laskennallinen rahoitus koko ohjelmakaudelle on </w:t>
      </w:r>
      <w:r w:rsidR="00C54A60">
        <w:rPr>
          <w:color w:val="auto"/>
          <w:szCs w:val="20"/>
        </w:rPr>
        <w:t xml:space="preserve">(EU ja </w:t>
      </w:r>
      <w:r w:rsidRPr="00BB3B16">
        <w:rPr>
          <w:color w:val="auto"/>
          <w:szCs w:val="20"/>
        </w:rPr>
        <w:t>valtio</w:t>
      </w:r>
      <w:r w:rsidR="00C54A60">
        <w:rPr>
          <w:color w:val="auto"/>
          <w:szCs w:val="20"/>
        </w:rPr>
        <w:t>)</w:t>
      </w:r>
      <w:r w:rsidRPr="00BB3B16">
        <w:rPr>
          <w:color w:val="auto"/>
          <w:szCs w:val="20"/>
        </w:rPr>
        <w:t xml:space="preserve"> yht. 96,5 milj.</w:t>
      </w:r>
      <w:r w:rsidR="00C54A60">
        <w:rPr>
          <w:color w:val="auto"/>
          <w:szCs w:val="20"/>
        </w:rPr>
        <w:t xml:space="preserve"> </w:t>
      </w:r>
      <w:r w:rsidRPr="00BB3B16">
        <w:rPr>
          <w:color w:val="auto"/>
          <w:szCs w:val="20"/>
        </w:rPr>
        <w:t xml:space="preserve">€. Lisäksi </w:t>
      </w:r>
      <w:r w:rsidR="00C54A60">
        <w:rPr>
          <w:color w:val="auto"/>
          <w:szCs w:val="20"/>
        </w:rPr>
        <w:t xml:space="preserve">ohjelmaan </w:t>
      </w:r>
      <w:r w:rsidRPr="00BB3B16">
        <w:rPr>
          <w:color w:val="auto"/>
          <w:szCs w:val="20"/>
        </w:rPr>
        <w:t xml:space="preserve">on </w:t>
      </w:r>
      <w:r w:rsidR="00C54A60">
        <w:rPr>
          <w:color w:val="auto"/>
          <w:szCs w:val="20"/>
        </w:rPr>
        <w:t xml:space="preserve">sisällytetty </w:t>
      </w:r>
      <w:r w:rsidRPr="00BB3B16">
        <w:rPr>
          <w:color w:val="auto"/>
          <w:szCs w:val="20"/>
        </w:rPr>
        <w:t>muuta julkista</w:t>
      </w:r>
      <w:r w:rsidR="00C54A60">
        <w:rPr>
          <w:color w:val="auto"/>
          <w:szCs w:val="20"/>
        </w:rPr>
        <w:t xml:space="preserve"> rahoitusta</w:t>
      </w:r>
      <w:r w:rsidRPr="00BB3B16">
        <w:rPr>
          <w:color w:val="auto"/>
          <w:szCs w:val="20"/>
        </w:rPr>
        <w:t xml:space="preserve"> (</w:t>
      </w:r>
      <w:r>
        <w:rPr>
          <w:color w:val="auto"/>
          <w:szCs w:val="20"/>
        </w:rPr>
        <w:t xml:space="preserve">laskennallista </w:t>
      </w:r>
      <w:r w:rsidRPr="00BB3B16">
        <w:rPr>
          <w:color w:val="auto"/>
          <w:szCs w:val="20"/>
        </w:rPr>
        <w:t>kuntarahoitusta) 13</w:t>
      </w:r>
      <w:r>
        <w:rPr>
          <w:color w:val="auto"/>
          <w:szCs w:val="20"/>
        </w:rPr>
        <w:t>,8 milj.</w:t>
      </w:r>
      <w:r w:rsidR="001151D1">
        <w:rPr>
          <w:color w:val="auto"/>
          <w:szCs w:val="20"/>
        </w:rPr>
        <w:t xml:space="preserve"> </w:t>
      </w:r>
      <w:r>
        <w:rPr>
          <w:color w:val="auto"/>
          <w:szCs w:val="20"/>
        </w:rPr>
        <w:t xml:space="preserve">€. Vuositasolla summa </w:t>
      </w:r>
      <w:r w:rsidR="00C54A60">
        <w:rPr>
          <w:color w:val="auto"/>
          <w:szCs w:val="20"/>
        </w:rPr>
        <w:t>on</w:t>
      </w:r>
      <w:r w:rsidR="00C54A60" w:rsidRPr="00BB3B16">
        <w:rPr>
          <w:color w:val="auto"/>
          <w:szCs w:val="20"/>
        </w:rPr>
        <w:t xml:space="preserve"> </w:t>
      </w:r>
      <w:r w:rsidRPr="00BB3B16">
        <w:rPr>
          <w:color w:val="auto"/>
          <w:szCs w:val="20"/>
        </w:rPr>
        <w:t xml:space="preserve">tasaisen taulukon mukaan </w:t>
      </w:r>
      <w:r w:rsidR="00C54A60">
        <w:rPr>
          <w:color w:val="auto"/>
          <w:szCs w:val="20"/>
        </w:rPr>
        <w:t>keskimäärin 15,0 milj. €</w:t>
      </w:r>
      <w:r w:rsidR="00695B2A">
        <w:rPr>
          <w:color w:val="auto"/>
          <w:szCs w:val="20"/>
        </w:rPr>
        <w:t xml:space="preserve"> (ks</w:t>
      </w:r>
      <w:r w:rsidR="00C54A60">
        <w:rPr>
          <w:color w:val="auto"/>
          <w:szCs w:val="20"/>
        </w:rPr>
        <w:t>.</w:t>
      </w:r>
      <w:r w:rsidR="00695B2A">
        <w:rPr>
          <w:color w:val="auto"/>
          <w:szCs w:val="20"/>
        </w:rPr>
        <w:t xml:space="preserve"> liite 3).</w:t>
      </w:r>
      <w:r w:rsidR="00C54A60">
        <w:rPr>
          <w:color w:val="auto"/>
          <w:szCs w:val="20"/>
        </w:rPr>
        <w:t xml:space="preserve"> </w:t>
      </w:r>
    </w:p>
    <w:p w14:paraId="1EEF5CCF" w14:textId="31356C03" w:rsidR="002879DA" w:rsidRDefault="00C54A60" w:rsidP="00997759">
      <w:pPr>
        <w:spacing w:before="120" w:after="120" w:line="360" w:lineRule="auto"/>
      </w:pPr>
      <w:r>
        <w:t>Aikaisempaan toimeenpanosuunnitelmaan</w:t>
      </w:r>
      <w:r w:rsidR="002879DA">
        <w:t xml:space="preserve"> nähden vuodelle 2016 rahoitusosuus pienenee</w:t>
      </w:r>
      <w:r>
        <w:t>, mikä jo</w:t>
      </w:r>
      <w:r>
        <w:t>h</w:t>
      </w:r>
      <w:r>
        <w:t>tuu</w:t>
      </w:r>
      <w:r w:rsidR="002879DA">
        <w:t xml:space="preserve"> Vaalan </w:t>
      </w:r>
      <w:r>
        <w:t>siirtymisestä vuoden 2016 alusta</w:t>
      </w:r>
      <w:r w:rsidR="002879DA">
        <w:t xml:space="preserve"> Pohjois-Pohjanmaan maakuntaan. Kainuulle vaikutus on EAKR:n, ESR:n ja valtion rahoituksen osalta vuositasolla yht. </w:t>
      </w:r>
      <w:r w:rsidR="007D51E6">
        <w:t xml:space="preserve">noin </w:t>
      </w:r>
      <w:r w:rsidR="002879DA">
        <w:t xml:space="preserve">0,359 milj. €. Laskennallinen osuus koko ohjelmakaudella </w:t>
      </w:r>
      <w:r>
        <w:t>EAKR ja ESR on noin 1,566</w:t>
      </w:r>
      <w:r w:rsidR="002879DA">
        <w:t xml:space="preserve"> milj. € ja kokonaisvaikutus ottaen huomioon EAKR:n ja E</w:t>
      </w:r>
      <w:r>
        <w:t>SR:n lisäksi valtion rahoitus 2,741</w:t>
      </w:r>
      <w:r w:rsidR="002879DA">
        <w:t xml:space="preserve"> milj.</w:t>
      </w:r>
      <w:r w:rsidR="00CA1EBF">
        <w:t xml:space="preserve"> </w:t>
      </w:r>
      <w:r w:rsidR="002879DA">
        <w:t xml:space="preserve">€. </w:t>
      </w:r>
    </w:p>
    <w:p w14:paraId="7FAAD48F" w14:textId="0F994ABA" w:rsidR="00E929E7" w:rsidRPr="00FF2C42" w:rsidRDefault="00E929E7" w:rsidP="00997759">
      <w:pPr>
        <w:spacing w:before="120" w:after="120" w:line="360" w:lineRule="auto"/>
        <w:rPr>
          <w:rFonts w:cs="Arial"/>
          <w:color w:val="auto"/>
          <w:szCs w:val="20"/>
        </w:rPr>
      </w:pPr>
      <w:r w:rsidRPr="00FB0371">
        <w:rPr>
          <w:rFonts w:cs="Arial"/>
          <w:b/>
          <w:bCs/>
          <w:color w:val="auto"/>
          <w:szCs w:val="20"/>
        </w:rPr>
        <w:t>Manner</w:t>
      </w:r>
      <w:r w:rsidRPr="00FB0371">
        <w:rPr>
          <w:rFonts w:cs="Arial"/>
          <w:b/>
          <w:color w:val="auto"/>
          <w:szCs w:val="20"/>
        </w:rPr>
        <w:t>-</w:t>
      </w:r>
      <w:r w:rsidRPr="00FB0371">
        <w:rPr>
          <w:rFonts w:cs="Arial"/>
          <w:b/>
          <w:bCs/>
          <w:color w:val="auto"/>
          <w:szCs w:val="20"/>
        </w:rPr>
        <w:t>Suomen maaseudun kehittämisohjelma</w:t>
      </w:r>
      <w:r w:rsidRPr="00FB0371">
        <w:rPr>
          <w:rFonts w:cs="Arial"/>
          <w:b/>
          <w:color w:val="auto"/>
          <w:szCs w:val="20"/>
        </w:rPr>
        <w:t xml:space="preserve"> 2014</w:t>
      </w:r>
      <w:r w:rsidR="00FF2C42">
        <w:rPr>
          <w:rFonts w:cs="Arial"/>
          <w:b/>
          <w:color w:val="auto"/>
          <w:szCs w:val="20"/>
        </w:rPr>
        <w:t>–</w:t>
      </w:r>
      <w:r w:rsidRPr="00FB0371">
        <w:rPr>
          <w:rFonts w:cs="Arial"/>
          <w:b/>
          <w:color w:val="auto"/>
          <w:szCs w:val="20"/>
        </w:rPr>
        <w:t>2020</w:t>
      </w:r>
      <w:r w:rsidR="007D51E6">
        <w:rPr>
          <w:rFonts w:cs="Arial"/>
          <w:color w:val="auto"/>
          <w:szCs w:val="20"/>
        </w:rPr>
        <w:t xml:space="preserve"> on myös käytössä täysimääräisesti tämän TOPSU:n toteutusaikana.</w:t>
      </w:r>
      <w:r>
        <w:rPr>
          <w:rFonts w:cs="Arial"/>
          <w:color w:val="auto"/>
          <w:szCs w:val="20"/>
        </w:rPr>
        <w:t xml:space="preserve"> Laskennallinen Kainuun osuus on koko ohjelmakaudella </w:t>
      </w:r>
      <w:r w:rsidR="007D51E6">
        <w:rPr>
          <w:rFonts w:cs="Arial"/>
          <w:color w:val="auto"/>
          <w:szCs w:val="20"/>
        </w:rPr>
        <w:t xml:space="preserve">noin </w:t>
      </w:r>
      <w:r>
        <w:rPr>
          <w:rFonts w:cs="Arial"/>
          <w:color w:val="auto"/>
          <w:szCs w:val="20"/>
        </w:rPr>
        <w:t>22,8 milj.</w:t>
      </w:r>
      <w:r w:rsidR="00FF2C42">
        <w:rPr>
          <w:rFonts w:cs="Arial"/>
          <w:color w:val="auto"/>
          <w:szCs w:val="20"/>
        </w:rPr>
        <w:t xml:space="preserve"> </w:t>
      </w:r>
      <w:r w:rsidR="007D51E6">
        <w:rPr>
          <w:rFonts w:cs="Arial"/>
          <w:color w:val="auto"/>
          <w:szCs w:val="20"/>
        </w:rPr>
        <w:t>€. Lisäksi on kuntarahoitusta noin</w:t>
      </w:r>
      <w:r>
        <w:rPr>
          <w:rFonts w:cs="Arial"/>
          <w:color w:val="auto"/>
          <w:szCs w:val="20"/>
        </w:rPr>
        <w:t xml:space="preserve"> 0,600 milj.</w:t>
      </w:r>
      <w:r w:rsidR="00FF2C42">
        <w:rPr>
          <w:rFonts w:cs="Arial"/>
          <w:color w:val="auto"/>
          <w:szCs w:val="20"/>
        </w:rPr>
        <w:t xml:space="preserve"> </w:t>
      </w:r>
      <w:r w:rsidR="007D51E6">
        <w:rPr>
          <w:rFonts w:cs="Arial"/>
          <w:color w:val="auto"/>
          <w:szCs w:val="20"/>
        </w:rPr>
        <w:t>€ eli vuositasolla rahoitusvoluumi</w:t>
      </w:r>
      <w:r>
        <w:rPr>
          <w:rFonts w:cs="Arial"/>
          <w:color w:val="auto"/>
          <w:szCs w:val="20"/>
        </w:rPr>
        <w:t xml:space="preserve"> on</w:t>
      </w:r>
      <w:r w:rsidR="00FF2C42">
        <w:rPr>
          <w:rFonts w:cs="Arial"/>
          <w:color w:val="auto"/>
          <w:szCs w:val="20"/>
        </w:rPr>
        <w:t xml:space="preserve"> keskimäärin 3,3 milj. €. Leader-</w:t>
      </w:r>
      <w:r>
        <w:rPr>
          <w:rFonts w:cs="Arial"/>
          <w:color w:val="auto"/>
          <w:szCs w:val="20"/>
        </w:rPr>
        <w:t>ohjelmissa on käytössä ohjelmakaudella 2014</w:t>
      </w:r>
      <w:r w:rsidR="00FF2C42">
        <w:rPr>
          <w:rFonts w:cs="Arial"/>
          <w:color w:val="auto"/>
          <w:szCs w:val="20"/>
        </w:rPr>
        <w:t>–</w:t>
      </w:r>
      <w:r>
        <w:rPr>
          <w:rFonts w:cs="Arial"/>
          <w:color w:val="auto"/>
          <w:szCs w:val="20"/>
        </w:rPr>
        <w:t>2020 yhteensä 10,0 milj.</w:t>
      </w:r>
      <w:r w:rsidR="00FF2C42">
        <w:rPr>
          <w:rFonts w:cs="Arial"/>
          <w:color w:val="auto"/>
          <w:szCs w:val="20"/>
        </w:rPr>
        <w:t xml:space="preserve"> </w:t>
      </w:r>
      <w:r>
        <w:rPr>
          <w:rFonts w:cs="Arial"/>
          <w:color w:val="auto"/>
          <w:szCs w:val="20"/>
        </w:rPr>
        <w:t>€</w:t>
      </w:r>
      <w:r w:rsidR="00FF2C42">
        <w:rPr>
          <w:rFonts w:cs="Arial"/>
          <w:color w:val="auto"/>
          <w:szCs w:val="20"/>
        </w:rPr>
        <w:t>,</w:t>
      </w:r>
      <w:r>
        <w:rPr>
          <w:rFonts w:cs="Arial"/>
          <w:color w:val="auto"/>
          <w:szCs w:val="20"/>
        </w:rPr>
        <w:t xml:space="preserve"> sisältäen myös kuntarahan</w:t>
      </w:r>
      <w:r w:rsidR="007D51E6">
        <w:rPr>
          <w:rFonts w:cs="Arial"/>
          <w:color w:val="auto"/>
          <w:szCs w:val="20"/>
        </w:rPr>
        <w:t>;</w:t>
      </w:r>
      <w:r w:rsidR="00FF2C42">
        <w:rPr>
          <w:rFonts w:cs="Arial"/>
          <w:color w:val="auto"/>
          <w:szCs w:val="20"/>
        </w:rPr>
        <w:t xml:space="preserve"> t</w:t>
      </w:r>
      <w:r>
        <w:rPr>
          <w:rFonts w:cs="Arial"/>
          <w:color w:val="auto"/>
          <w:szCs w:val="20"/>
        </w:rPr>
        <w:t>ämä t</w:t>
      </w:r>
      <w:r w:rsidR="007D51E6">
        <w:rPr>
          <w:rFonts w:cs="Arial"/>
          <w:color w:val="auto"/>
          <w:szCs w:val="20"/>
        </w:rPr>
        <w:t>arkoittaa, että laskennallinen vuosirahoitustaso</w:t>
      </w:r>
      <w:r>
        <w:rPr>
          <w:rFonts w:cs="Arial"/>
          <w:color w:val="auto"/>
          <w:szCs w:val="20"/>
        </w:rPr>
        <w:t xml:space="preserve"> o</w:t>
      </w:r>
      <w:r w:rsidR="00FF2C42">
        <w:rPr>
          <w:rFonts w:cs="Arial"/>
          <w:color w:val="auto"/>
          <w:szCs w:val="20"/>
        </w:rPr>
        <w:t>n 1,4 milj. €.</w:t>
      </w:r>
    </w:p>
    <w:p w14:paraId="197EE013" w14:textId="40DC019A" w:rsidR="00E929E7" w:rsidRDefault="00E929E7" w:rsidP="00997759">
      <w:pPr>
        <w:spacing w:before="120" w:after="120" w:line="360" w:lineRule="auto"/>
        <w:rPr>
          <w:rFonts w:cs="Arial"/>
          <w:color w:val="auto"/>
          <w:szCs w:val="20"/>
        </w:rPr>
      </w:pPr>
      <w:r w:rsidRPr="00FB0371">
        <w:rPr>
          <w:rFonts w:cs="Arial"/>
          <w:b/>
          <w:color w:val="auto"/>
          <w:szCs w:val="20"/>
        </w:rPr>
        <w:t>ENI CBC Karelia–ohjelmat 2014</w:t>
      </w:r>
      <w:r w:rsidR="007D51E6">
        <w:rPr>
          <w:rFonts w:cs="Arial"/>
          <w:b/>
          <w:color w:val="auto"/>
          <w:szCs w:val="20"/>
        </w:rPr>
        <w:t>–</w:t>
      </w:r>
      <w:r w:rsidRPr="00FB0371">
        <w:rPr>
          <w:rFonts w:cs="Arial"/>
          <w:b/>
          <w:color w:val="auto"/>
          <w:szCs w:val="20"/>
        </w:rPr>
        <w:t>2020</w:t>
      </w:r>
      <w:r>
        <w:rPr>
          <w:rFonts w:cs="Arial"/>
          <w:color w:val="auto"/>
          <w:szCs w:val="20"/>
        </w:rPr>
        <w:t xml:space="preserve"> </w:t>
      </w:r>
      <w:r w:rsidR="007D51E6">
        <w:rPr>
          <w:rFonts w:cs="Arial"/>
          <w:color w:val="auto"/>
          <w:szCs w:val="20"/>
        </w:rPr>
        <w:t>käynnistynevät myös TOPSU:</w:t>
      </w:r>
      <w:r>
        <w:rPr>
          <w:rFonts w:cs="Arial"/>
          <w:color w:val="auto"/>
          <w:szCs w:val="20"/>
        </w:rPr>
        <w:t>n</w:t>
      </w:r>
      <w:r w:rsidR="007D51E6">
        <w:rPr>
          <w:rFonts w:cs="Arial"/>
          <w:color w:val="auto"/>
          <w:szCs w:val="20"/>
        </w:rPr>
        <w:t xml:space="preserve"> toteutuksen aikana. J</w:t>
      </w:r>
      <w:r>
        <w:rPr>
          <w:rFonts w:cs="Arial"/>
          <w:color w:val="auto"/>
          <w:szCs w:val="20"/>
        </w:rPr>
        <w:t xml:space="preserve">aossa </w:t>
      </w:r>
      <w:r w:rsidR="007D51E6">
        <w:rPr>
          <w:rFonts w:cs="Arial"/>
          <w:color w:val="auto"/>
          <w:szCs w:val="20"/>
        </w:rPr>
        <w:t xml:space="preserve">koko </w:t>
      </w:r>
      <w:r>
        <w:rPr>
          <w:rFonts w:cs="Arial"/>
          <w:color w:val="auto"/>
          <w:szCs w:val="20"/>
        </w:rPr>
        <w:t xml:space="preserve">ohjelma-alueelle </w:t>
      </w:r>
      <w:r w:rsidR="007D51E6">
        <w:rPr>
          <w:rFonts w:cs="Arial"/>
          <w:color w:val="auto"/>
          <w:szCs w:val="20"/>
        </w:rPr>
        <w:t xml:space="preserve">on noin </w:t>
      </w:r>
      <w:r>
        <w:rPr>
          <w:rFonts w:cs="Arial"/>
          <w:color w:val="auto"/>
          <w:szCs w:val="20"/>
        </w:rPr>
        <w:t>43 milj.</w:t>
      </w:r>
      <w:r w:rsidR="007D51E6">
        <w:rPr>
          <w:rFonts w:cs="Arial"/>
          <w:color w:val="auto"/>
          <w:szCs w:val="20"/>
        </w:rPr>
        <w:t xml:space="preserve"> €.</w:t>
      </w:r>
      <w:r>
        <w:rPr>
          <w:rFonts w:cs="Arial"/>
          <w:color w:val="auto"/>
          <w:szCs w:val="20"/>
        </w:rPr>
        <w:t xml:space="preserve"> Ohjelma-aluetta on Pohjois-Pohjanmaan, Pohjois-Karjalan, Kainuun ja Karjalan tasavallan alueet. Lisäksi on </w:t>
      </w:r>
      <w:r w:rsidR="007D51E6">
        <w:rPr>
          <w:rFonts w:cs="Arial"/>
          <w:color w:val="auto"/>
          <w:szCs w:val="20"/>
        </w:rPr>
        <w:t>lisä</w:t>
      </w:r>
      <w:r>
        <w:rPr>
          <w:rFonts w:cs="Arial"/>
          <w:color w:val="auto"/>
          <w:szCs w:val="20"/>
        </w:rPr>
        <w:t>optio</w:t>
      </w:r>
      <w:r w:rsidR="007D51E6">
        <w:rPr>
          <w:rFonts w:cs="Arial"/>
          <w:color w:val="auto"/>
          <w:szCs w:val="20"/>
        </w:rPr>
        <w:t>, noin</w:t>
      </w:r>
      <w:r>
        <w:rPr>
          <w:rFonts w:cs="Arial"/>
          <w:color w:val="auto"/>
          <w:szCs w:val="20"/>
        </w:rPr>
        <w:t xml:space="preserve"> 32 milj.</w:t>
      </w:r>
      <w:r w:rsidR="007D51E6">
        <w:rPr>
          <w:rFonts w:cs="Arial"/>
          <w:color w:val="auto"/>
          <w:szCs w:val="20"/>
        </w:rPr>
        <w:t xml:space="preserve"> €</w:t>
      </w:r>
      <w:r>
        <w:rPr>
          <w:rFonts w:cs="Arial"/>
          <w:color w:val="auto"/>
          <w:szCs w:val="20"/>
        </w:rPr>
        <w:t xml:space="preserve">, joka realisoituu </w:t>
      </w:r>
      <w:r w:rsidR="007D51E6">
        <w:rPr>
          <w:rFonts w:cs="Arial"/>
          <w:color w:val="auto"/>
          <w:szCs w:val="20"/>
        </w:rPr>
        <w:t xml:space="preserve">vuoden </w:t>
      </w:r>
      <w:r>
        <w:rPr>
          <w:rFonts w:cs="Arial"/>
          <w:color w:val="auto"/>
          <w:szCs w:val="20"/>
        </w:rPr>
        <w:t xml:space="preserve">2018 jälkeen. Maakunnittaista laskennallista rahoituskattoa ei </w:t>
      </w:r>
      <w:r w:rsidR="007D51E6">
        <w:rPr>
          <w:rFonts w:cs="Arial"/>
          <w:color w:val="auto"/>
          <w:szCs w:val="20"/>
        </w:rPr>
        <w:t xml:space="preserve">tässä ohjelmassa </w:t>
      </w:r>
      <w:r>
        <w:rPr>
          <w:rFonts w:cs="Arial"/>
          <w:color w:val="auto"/>
          <w:szCs w:val="20"/>
        </w:rPr>
        <w:t>ole.</w:t>
      </w:r>
    </w:p>
    <w:p w14:paraId="36B31B22" w14:textId="3C6B8855" w:rsidR="00B36FAB" w:rsidRPr="00B36FAB" w:rsidRDefault="00B36FAB" w:rsidP="00FF2C42">
      <w:pPr>
        <w:spacing w:before="120" w:after="120" w:line="360" w:lineRule="auto"/>
        <w:jc w:val="both"/>
        <w:rPr>
          <w:rFonts w:cs="Arial"/>
          <w:b/>
          <w:color w:val="auto"/>
          <w:szCs w:val="20"/>
        </w:rPr>
      </w:pPr>
      <w:r>
        <w:rPr>
          <w:rFonts w:cs="Arial"/>
          <w:color w:val="auto"/>
          <w:szCs w:val="20"/>
        </w:rPr>
        <w:t xml:space="preserve">Kainuun kannalta potentiaaliset rahoituslähteet on linkitetty Kainuun liiton verkkosivuille: </w:t>
      </w:r>
      <w:r w:rsidRPr="00B36FAB">
        <w:rPr>
          <w:rFonts w:cs="Arial"/>
          <w:b/>
          <w:color w:val="auto"/>
          <w:szCs w:val="20"/>
        </w:rPr>
        <w:t>www.kainuunliitto.fi</w:t>
      </w:r>
    </w:p>
    <w:p w14:paraId="1024BA9A" w14:textId="457EF555" w:rsidR="00B36FAB" w:rsidRPr="00464B70" w:rsidRDefault="00695B2A" w:rsidP="00997759">
      <w:pPr>
        <w:spacing w:before="120" w:after="120" w:line="360" w:lineRule="auto"/>
        <w:rPr>
          <w:rFonts w:cs="Arial"/>
          <w:color w:val="auto"/>
          <w:szCs w:val="20"/>
        </w:rPr>
      </w:pPr>
      <w:r>
        <w:rPr>
          <w:rFonts w:cs="Arial"/>
          <w:color w:val="auto"/>
          <w:szCs w:val="20"/>
        </w:rPr>
        <w:t>Liittee</w:t>
      </w:r>
      <w:r w:rsidR="00464B70">
        <w:rPr>
          <w:rFonts w:cs="Arial"/>
          <w:color w:val="auto"/>
          <w:szCs w:val="20"/>
        </w:rPr>
        <w:t xml:space="preserve">llä </w:t>
      </w:r>
      <w:r>
        <w:rPr>
          <w:rFonts w:cs="Arial"/>
          <w:color w:val="auto"/>
          <w:szCs w:val="20"/>
        </w:rPr>
        <w:t>3 on kuvattu rakennerahasto-ohjelmavarat ja liitteillä 1 ja 2 on esitetty</w:t>
      </w:r>
      <w:r w:rsidR="00464B70">
        <w:rPr>
          <w:rFonts w:cs="Arial"/>
          <w:color w:val="auto"/>
          <w:szCs w:val="20"/>
        </w:rPr>
        <w:t xml:space="preserve"> Kainuuseen tulevat muut valtion määrärahat karkeina arvioina. </w:t>
      </w:r>
    </w:p>
    <w:p w14:paraId="615A24E2" w14:textId="5A45CF16" w:rsidR="00FF2C42" w:rsidRDefault="00FF2C42">
      <w:pPr>
        <w:spacing w:line="240" w:lineRule="auto"/>
        <w:rPr>
          <w:rFonts w:cs="Arial"/>
          <w:color w:val="auto"/>
          <w:szCs w:val="20"/>
        </w:rPr>
      </w:pPr>
      <w:r>
        <w:rPr>
          <w:rFonts w:cs="Arial"/>
          <w:color w:val="auto"/>
          <w:szCs w:val="20"/>
        </w:rPr>
        <w:br w:type="page"/>
      </w:r>
    </w:p>
    <w:p w14:paraId="173CB817" w14:textId="77777777" w:rsidR="006F6BF0" w:rsidRDefault="006F6BF0" w:rsidP="006F6BF0"/>
    <w:p w14:paraId="39E220DC" w14:textId="33136A7E" w:rsidR="00464B70" w:rsidRPr="00464B70" w:rsidRDefault="00464B70" w:rsidP="0062516B">
      <w:pPr>
        <w:pStyle w:val="Otsikko1"/>
      </w:pPr>
      <w:bookmarkStart w:id="83" w:name="_Toc436913958"/>
      <w:bookmarkStart w:id="84" w:name="_Toc436919510"/>
      <w:r w:rsidRPr="00464B70">
        <w:t>Liitteet</w:t>
      </w:r>
      <w:bookmarkEnd w:id="83"/>
      <w:bookmarkEnd w:id="84"/>
    </w:p>
    <w:p w14:paraId="3366F6A5" w14:textId="064B54AB" w:rsidR="00E929E7" w:rsidRPr="00464B70" w:rsidRDefault="00F3533A" w:rsidP="00E929E7">
      <w:pPr>
        <w:pStyle w:val="Eivli"/>
      </w:pPr>
      <w:r w:rsidRPr="00464B70">
        <w:t>Liite</w:t>
      </w:r>
      <w:r w:rsidR="00464B70">
        <w:t xml:space="preserve"> 1</w:t>
      </w:r>
      <w:r w:rsidRPr="00464B70">
        <w:t xml:space="preserve">: Kuva </w:t>
      </w:r>
      <w:r w:rsidR="00E929E7" w:rsidRPr="00464B70">
        <w:t xml:space="preserve">Kainuuseen tulleesta </w:t>
      </w:r>
      <w:r w:rsidRPr="00464B70">
        <w:t xml:space="preserve">muusta </w:t>
      </w:r>
      <w:r w:rsidR="00E929E7" w:rsidRPr="00464B70">
        <w:t>ra</w:t>
      </w:r>
      <w:r w:rsidR="00464B70" w:rsidRPr="00464B70">
        <w:t>hoituksesta vuonna</w:t>
      </w:r>
      <w:r w:rsidRPr="00464B70">
        <w:t xml:space="preserve"> 2014.</w:t>
      </w:r>
    </w:p>
    <w:p w14:paraId="1010E532" w14:textId="77777777" w:rsidR="00E929E7" w:rsidRDefault="00E929E7" w:rsidP="00E929E7">
      <w:pPr>
        <w:pStyle w:val="Eivli"/>
      </w:pPr>
    </w:p>
    <w:p w14:paraId="576D14DB" w14:textId="118052D8" w:rsidR="00F3533A" w:rsidRDefault="00F3533A" w:rsidP="00F3533A">
      <w:pPr>
        <w:pStyle w:val="Eivli"/>
        <w:jc w:val="center"/>
      </w:pPr>
      <w:r w:rsidRPr="00F3533A">
        <w:rPr>
          <w:noProof/>
          <w:lang w:eastAsia="fi-FI"/>
        </w:rPr>
        <w:drawing>
          <wp:inline distT="0" distB="0" distL="0" distR="0" wp14:anchorId="02F6EA7C" wp14:editId="0EF1EB27">
            <wp:extent cx="5013960" cy="3513882"/>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14396" cy="3514187"/>
                    </a:xfrm>
                    <a:prstGeom prst="rect">
                      <a:avLst/>
                    </a:prstGeom>
                  </pic:spPr>
                </pic:pic>
              </a:graphicData>
            </a:graphic>
          </wp:inline>
        </w:drawing>
      </w:r>
    </w:p>
    <w:p w14:paraId="0EC5F0F9" w14:textId="77777777" w:rsidR="00F3533A" w:rsidRDefault="00F3533A" w:rsidP="00E929E7">
      <w:pPr>
        <w:pStyle w:val="Eivli"/>
      </w:pPr>
    </w:p>
    <w:p w14:paraId="213491C3" w14:textId="77777777" w:rsidR="00E929E7" w:rsidRDefault="00E929E7" w:rsidP="00F3533A">
      <w:pPr>
        <w:spacing w:line="240" w:lineRule="auto"/>
      </w:pPr>
    </w:p>
    <w:p w14:paraId="78C8A5C0" w14:textId="71D6FC53" w:rsidR="00E929E7" w:rsidRDefault="00E929E7" w:rsidP="00E929E7">
      <w:pPr>
        <w:spacing w:line="240" w:lineRule="auto"/>
        <w:jc w:val="center"/>
      </w:pPr>
    </w:p>
    <w:p w14:paraId="448BB4A1" w14:textId="77777777" w:rsidR="00E929E7" w:rsidRDefault="00E929E7" w:rsidP="00E929E7">
      <w:pPr>
        <w:spacing w:line="240" w:lineRule="auto"/>
        <w:jc w:val="center"/>
      </w:pPr>
    </w:p>
    <w:p w14:paraId="3E9D6452" w14:textId="77777777" w:rsidR="00E929E7" w:rsidRDefault="00E929E7" w:rsidP="00E929E7">
      <w:pPr>
        <w:spacing w:line="240" w:lineRule="auto"/>
        <w:jc w:val="center"/>
      </w:pPr>
    </w:p>
    <w:p w14:paraId="371E83D8" w14:textId="77777777" w:rsidR="00E929E7" w:rsidRDefault="00E929E7" w:rsidP="00E929E7">
      <w:pPr>
        <w:spacing w:line="240" w:lineRule="auto"/>
        <w:jc w:val="center"/>
      </w:pPr>
    </w:p>
    <w:p w14:paraId="28B4B815" w14:textId="77777777" w:rsidR="00E929E7" w:rsidRDefault="00E929E7" w:rsidP="00E929E7">
      <w:pPr>
        <w:spacing w:line="240" w:lineRule="auto"/>
        <w:jc w:val="center"/>
      </w:pPr>
    </w:p>
    <w:p w14:paraId="0DF58AF5" w14:textId="77777777" w:rsidR="00E929E7" w:rsidRDefault="00E929E7" w:rsidP="00311FF4">
      <w:pPr>
        <w:spacing w:line="240" w:lineRule="auto"/>
      </w:pPr>
    </w:p>
    <w:p w14:paraId="5F9AEF17" w14:textId="77777777" w:rsidR="00F3533A" w:rsidRDefault="00F3533A" w:rsidP="00E929E7">
      <w:pPr>
        <w:spacing w:line="240" w:lineRule="auto"/>
        <w:rPr>
          <w:b/>
          <w:sz w:val="28"/>
          <w:szCs w:val="28"/>
        </w:rPr>
      </w:pPr>
    </w:p>
    <w:p w14:paraId="55D3379F" w14:textId="77777777" w:rsidR="00F3533A" w:rsidRDefault="00F3533A" w:rsidP="00E929E7">
      <w:pPr>
        <w:spacing w:line="240" w:lineRule="auto"/>
        <w:rPr>
          <w:b/>
          <w:sz w:val="28"/>
          <w:szCs w:val="28"/>
        </w:rPr>
      </w:pPr>
    </w:p>
    <w:p w14:paraId="2309A8AE" w14:textId="77777777" w:rsidR="00F3533A" w:rsidRDefault="00F3533A" w:rsidP="00E929E7">
      <w:pPr>
        <w:spacing w:line="240" w:lineRule="auto"/>
        <w:rPr>
          <w:b/>
          <w:sz w:val="28"/>
          <w:szCs w:val="28"/>
        </w:rPr>
      </w:pPr>
    </w:p>
    <w:p w14:paraId="4498CD7D" w14:textId="77777777" w:rsidR="00F3533A" w:rsidRDefault="00F3533A" w:rsidP="00E929E7">
      <w:pPr>
        <w:spacing w:line="240" w:lineRule="auto"/>
        <w:rPr>
          <w:b/>
          <w:sz w:val="28"/>
          <w:szCs w:val="28"/>
        </w:rPr>
      </w:pPr>
    </w:p>
    <w:p w14:paraId="351009AE" w14:textId="77777777" w:rsidR="00F3533A" w:rsidRDefault="00F3533A" w:rsidP="00E929E7">
      <w:pPr>
        <w:spacing w:line="240" w:lineRule="auto"/>
        <w:rPr>
          <w:b/>
          <w:sz w:val="28"/>
          <w:szCs w:val="28"/>
        </w:rPr>
      </w:pPr>
    </w:p>
    <w:p w14:paraId="435026D0" w14:textId="77777777" w:rsidR="00F3533A" w:rsidRDefault="00F3533A" w:rsidP="00E929E7">
      <w:pPr>
        <w:spacing w:line="240" w:lineRule="auto"/>
        <w:rPr>
          <w:b/>
          <w:sz w:val="28"/>
          <w:szCs w:val="28"/>
        </w:rPr>
      </w:pPr>
    </w:p>
    <w:p w14:paraId="74EDC1CA" w14:textId="77777777" w:rsidR="00F3533A" w:rsidRDefault="00F3533A" w:rsidP="00E929E7">
      <w:pPr>
        <w:spacing w:line="240" w:lineRule="auto"/>
        <w:rPr>
          <w:b/>
          <w:sz w:val="28"/>
          <w:szCs w:val="28"/>
        </w:rPr>
      </w:pPr>
    </w:p>
    <w:p w14:paraId="6030667B" w14:textId="77777777" w:rsidR="00F3533A" w:rsidRDefault="00F3533A" w:rsidP="00E929E7">
      <w:pPr>
        <w:spacing w:line="240" w:lineRule="auto"/>
        <w:rPr>
          <w:b/>
          <w:sz w:val="28"/>
          <w:szCs w:val="28"/>
        </w:rPr>
      </w:pPr>
    </w:p>
    <w:p w14:paraId="3BD85F84" w14:textId="77777777" w:rsidR="00F3533A" w:rsidRDefault="00F3533A" w:rsidP="00E929E7">
      <w:pPr>
        <w:spacing w:line="240" w:lineRule="auto"/>
        <w:rPr>
          <w:b/>
          <w:sz w:val="28"/>
          <w:szCs w:val="28"/>
        </w:rPr>
      </w:pPr>
    </w:p>
    <w:p w14:paraId="76D514D4" w14:textId="77777777" w:rsidR="00F3533A" w:rsidRDefault="00F3533A" w:rsidP="00E929E7">
      <w:pPr>
        <w:spacing w:line="240" w:lineRule="auto"/>
        <w:rPr>
          <w:b/>
          <w:sz w:val="28"/>
          <w:szCs w:val="28"/>
        </w:rPr>
      </w:pPr>
    </w:p>
    <w:p w14:paraId="678D0CF6" w14:textId="77777777" w:rsidR="00F3533A" w:rsidRDefault="00F3533A" w:rsidP="00E929E7">
      <w:pPr>
        <w:spacing w:line="240" w:lineRule="auto"/>
        <w:rPr>
          <w:b/>
          <w:sz w:val="28"/>
          <w:szCs w:val="28"/>
        </w:rPr>
      </w:pPr>
    </w:p>
    <w:p w14:paraId="1FE09FF7" w14:textId="0F6F0ACC" w:rsidR="00E929E7" w:rsidRPr="00994B4C" w:rsidRDefault="00F3533A" w:rsidP="00464B70">
      <w:pPr>
        <w:pStyle w:val="Eivli"/>
      </w:pPr>
      <w:r>
        <w:lastRenderedPageBreak/>
        <w:t>Liite</w:t>
      </w:r>
      <w:r w:rsidR="00464B70">
        <w:t xml:space="preserve"> 2</w:t>
      </w:r>
      <w:r>
        <w:t xml:space="preserve">: Kainuuseen ELY-keskukselle tullut muu </w:t>
      </w:r>
      <w:r w:rsidR="00E929E7" w:rsidRPr="00994B4C">
        <w:t>rahoitus</w:t>
      </w:r>
      <w:r w:rsidR="006F6BF0">
        <w:t>.</w:t>
      </w:r>
      <w:r>
        <w:t xml:space="preserve"> </w:t>
      </w:r>
      <w:r w:rsidR="00E929E7" w:rsidRPr="00994B4C">
        <w:t xml:space="preserve"> </w:t>
      </w:r>
    </w:p>
    <w:p w14:paraId="7C49D23E" w14:textId="6EB2F37E" w:rsidR="00FE30CB" w:rsidRDefault="00FE30CB">
      <w:pPr>
        <w:spacing w:line="240" w:lineRule="auto"/>
      </w:pPr>
    </w:p>
    <w:p w14:paraId="09B5AA8B" w14:textId="2A556F60" w:rsidR="00E92483" w:rsidRDefault="00E92483">
      <w:pPr>
        <w:spacing w:line="240" w:lineRule="auto"/>
      </w:pPr>
      <w:r w:rsidRPr="00495E10">
        <w:rPr>
          <w:noProof/>
          <w:lang w:eastAsia="fi-FI"/>
        </w:rPr>
        <w:drawing>
          <wp:inline distT="0" distB="0" distL="0" distR="0" wp14:anchorId="2A9E8261" wp14:editId="1DFC882D">
            <wp:extent cx="5755640" cy="4994339"/>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5640" cy="4994339"/>
                    </a:xfrm>
                    <a:prstGeom prst="rect">
                      <a:avLst/>
                    </a:prstGeom>
                  </pic:spPr>
                </pic:pic>
              </a:graphicData>
            </a:graphic>
          </wp:inline>
        </w:drawing>
      </w:r>
    </w:p>
    <w:p w14:paraId="195C45C7" w14:textId="77777777" w:rsidR="00E92483" w:rsidRDefault="00E92483">
      <w:pPr>
        <w:spacing w:line="240" w:lineRule="auto"/>
      </w:pPr>
    </w:p>
    <w:p w14:paraId="448325C7" w14:textId="77777777" w:rsidR="00997759" w:rsidRDefault="00997759">
      <w:pPr>
        <w:spacing w:line="240" w:lineRule="auto"/>
        <w:sectPr w:rsidR="00997759" w:rsidSect="001250E2">
          <w:footerReference w:type="default" r:id="rId16"/>
          <w:pgSz w:w="11900" w:h="16840"/>
          <w:pgMar w:top="1418" w:right="1418" w:bottom="1418" w:left="1418" w:header="794" w:footer="709" w:gutter="0"/>
          <w:pgNumType w:start="1"/>
          <w:cols w:space="708"/>
          <w:docGrid w:linePitch="360"/>
        </w:sectPr>
      </w:pPr>
    </w:p>
    <w:p w14:paraId="48523E15" w14:textId="3841F4F0" w:rsidR="00495E10" w:rsidRDefault="00997759">
      <w:pPr>
        <w:spacing w:line="240" w:lineRule="auto"/>
        <w:rPr>
          <w:b/>
        </w:rPr>
      </w:pPr>
      <w:r w:rsidRPr="00997759">
        <w:rPr>
          <w:b/>
        </w:rPr>
        <w:lastRenderedPageBreak/>
        <w:t>Liite 3. Rahoitustaulukot 2016 ja 2017</w:t>
      </w:r>
    </w:p>
    <w:p w14:paraId="4E96968B" w14:textId="77777777" w:rsidR="00997759" w:rsidRDefault="00997759">
      <w:pPr>
        <w:spacing w:line="240" w:lineRule="auto"/>
        <w:rPr>
          <w:b/>
        </w:rPr>
      </w:pPr>
    </w:p>
    <w:p w14:paraId="021A3DDF" w14:textId="3E5296EA" w:rsidR="00997759" w:rsidRDefault="00997759">
      <w:pPr>
        <w:spacing w:line="240" w:lineRule="auto"/>
        <w:rPr>
          <w:b/>
        </w:rPr>
      </w:pPr>
      <w:r w:rsidRPr="00997759">
        <w:rPr>
          <w:noProof/>
          <w:lang w:eastAsia="fi-FI"/>
        </w:rPr>
        <w:drawing>
          <wp:inline distT="0" distB="0" distL="0" distR="0" wp14:anchorId="01745CCA" wp14:editId="1391C99D">
            <wp:extent cx="9078325" cy="5414857"/>
            <wp:effectExtent l="0" t="0" r="889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078325" cy="5414857"/>
                    </a:xfrm>
                    <a:prstGeom prst="rect">
                      <a:avLst/>
                    </a:prstGeom>
                  </pic:spPr>
                </pic:pic>
              </a:graphicData>
            </a:graphic>
          </wp:inline>
        </w:drawing>
      </w:r>
    </w:p>
    <w:p w14:paraId="1AA00203" w14:textId="77777777" w:rsidR="00997759" w:rsidRDefault="00997759">
      <w:pPr>
        <w:spacing w:line="240" w:lineRule="auto"/>
        <w:rPr>
          <w:b/>
        </w:rPr>
        <w:sectPr w:rsidR="00997759" w:rsidSect="00997759">
          <w:pgSz w:w="16840" w:h="11900" w:orient="landscape"/>
          <w:pgMar w:top="1418" w:right="1418" w:bottom="1418" w:left="1418" w:header="794" w:footer="709" w:gutter="0"/>
          <w:pgNumType w:start="1"/>
          <w:cols w:space="708"/>
          <w:docGrid w:linePitch="360"/>
        </w:sectPr>
      </w:pPr>
      <w:r w:rsidRPr="00997759">
        <w:rPr>
          <w:noProof/>
          <w:lang w:eastAsia="fi-FI"/>
        </w:rPr>
        <w:lastRenderedPageBreak/>
        <w:drawing>
          <wp:inline distT="0" distB="0" distL="0" distR="0" wp14:anchorId="1B341993" wp14:editId="401497DB">
            <wp:extent cx="9144000" cy="6182829"/>
            <wp:effectExtent l="0" t="0" r="0" b="889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150338" cy="6187114"/>
                    </a:xfrm>
                    <a:prstGeom prst="rect">
                      <a:avLst/>
                    </a:prstGeom>
                  </pic:spPr>
                </pic:pic>
              </a:graphicData>
            </a:graphic>
          </wp:inline>
        </w:drawing>
      </w:r>
    </w:p>
    <w:p w14:paraId="038A7E7E" w14:textId="191313D6" w:rsidR="003A2116" w:rsidRPr="00E17922" w:rsidRDefault="003A2116" w:rsidP="003A2116">
      <w:pPr>
        <w:spacing w:line="360" w:lineRule="auto"/>
        <w:rPr>
          <w:rFonts w:cs="Arial"/>
          <w:b/>
          <w:sz w:val="24"/>
        </w:rPr>
      </w:pPr>
      <w:r w:rsidRPr="00E17922">
        <w:rPr>
          <w:rFonts w:cs="Arial"/>
          <w:b/>
          <w:sz w:val="24"/>
        </w:rPr>
        <w:lastRenderedPageBreak/>
        <w:t>Liite 4, TOPSU 2016–2017</w:t>
      </w:r>
    </w:p>
    <w:p w14:paraId="732366C9" w14:textId="2CC68421" w:rsidR="003A2116" w:rsidRPr="00E17922" w:rsidRDefault="003A2116" w:rsidP="0062516B">
      <w:pPr>
        <w:pStyle w:val="Otsikko1"/>
      </w:pPr>
      <w:bookmarkStart w:id="85" w:name="_Toc436913959"/>
      <w:bookmarkStart w:id="86" w:name="_Toc436919511"/>
      <w:r w:rsidRPr="00E17922">
        <w:t>Alueellisten innovaatioiden ja kokeil</w:t>
      </w:r>
      <w:r w:rsidRPr="00E17922">
        <w:t>u</w:t>
      </w:r>
      <w:r w:rsidRPr="00E17922">
        <w:t>jen käynnistäminen (AIKO) -rahoituksen kohdentaminen Kainuussa – varautumissuunnitelma</w:t>
      </w:r>
      <w:bookmarkEnd w:id="85"/>
      <w:bookmarkEnd w:id="86"/>
      <w:r w:rsidR="000F402D">
        <w:t xml:space="preserve"> </w:t>
      </w:r>
      <w:r w:rsidR="000F402D" w:rsidRPr="000F402D">
        <w:t>(luonnos)</w:t>
      </w:r>
    </w:p>
    <w:p w14:paraId="074A09ED" w14:textId="50467D79" w:rsidR="00EF6CB7" w:rsidRPr="00E17922" w:rsidRDefault="00EF6CB7" w:rsidP="005E092E">
      <w:pPr>
        <w:spacing w:before="240" w:after="120" w:line="276" w:lineRule="auto"/>
        <w:jc w:val="both"/>
        <w:rPr>
          <w:rFonts w:cs="Arial"/>
          <w:b/>
          <w:sz w:val="24"/>
        </w:rPr>
      </w:pPr>
      <w:r w:rsidRPr="00E17922">
        <w:rPr>
          <w:rFonts w:cs="Arial"/>
          <w:b/>
          <w:sz w:val="24"/>
        </w:rPr>
        <w:t>Tausta</w:t>
      </w:r>
      <w:r w:rsidR="002E0F13" w:rsidRPr="00E17922">
        <w:rPr>
          <w:rFonts w:cs="Arial"/>
          <w:b/>
          <w:sz w:val="24"/>
        </w:rPr>
        <w:t xml:space="preserve"> ja tarve</w:t>
      </w:r>
    </w:p>
    <w:p w14:paraId="1DFFE720" w14:textId="48B5E609" w:rsidR="00035990" w:rsidRPr="0062516B" w:rsidRDefault="003A2116" w:rsidP="0062516B">
      <w:pPr>
        <w:spacing w:before="120" w:after="120" w:line="360" w:lineRule="auto"/>
        <w:rPr>
          <w:rFonts w:cs="Arial"/>
          <w:szCs w:val="20"/>
        </w:rPr>
      </w:pPr>
      <w:r w:rsidRPr="0062516B">
        <w:rPr>
          <w:rFonts w:cs="Arial"/>
          <w:szCs w:val="20"/>
        </w:rPr>
        <w:t xml:space="preserve">Valtion talousarvioesityksessä vuodelle 2016 </w:t>
      </w:r>
      <w:r w:rsidR="00E17922" w:rsidRPr="0062516B">
        <w:rPr>
          <w:rFonts w:cs="Arial"/>
          <w:szCs w:val="20"/>
        </w:rPr>
        <w:t>on esitetty</w:t>
      </w:r>
      <w:r w:rsidRPr="0062516B">
        <w:rPr>
          <w:rFonts w:cs="Arial"/>
          <w:szCs w:val="20"/>
        </w:rPr>
        <w:t xml:space="preserve"> momentille 32.50.40 </w:t>
      </w:r>
      <w:r w:rsidR="00E17922" w:rsidRPr="0062516B">
        <w:rPr>
          <w:rFonts w:cs="Arial"/>
          <w:szCs w:val="20"/>
        </w:rPr>
        <w:t xml:space="preserve">(ks. HE 86/2015 vp) </w:t>
      </w:r>
      <w:r w:rsidRPr="0062516B">
        <w:rPr>
          <w:rFonts w:cs="Arial"/>
          <w:b/>
          <w:i/>
          <w:szCs w:val="20"/>
        </w:rPr>
        <w:t xml:space="preserve">Alueellisten innovaatioiden ja kokeilujen käynnistäminen (AIKO) </w:t>
      </w:r>
      <w:r w:rsidRPr="0062516B">
        <w:rPr>
          <w:rFonts w:cs="Arial"/>
          <w:szCs w:val="20"/>
        </w:rPr>
        <w:t xml:space="preserve">myönnettäväksi 10 000 000 euroa </w:t>
      </w:r>
      <w:r w:rsidR="00E17922" w:rsidRPr="0062516B">
        <w:rPr>
          <w:rFonts w:cs="Arial"/>
          <w:szCs w:val="20"/>
        </w:rPr>
        <w:t>(vuosiksi 2016–2018</w:t>
      </w:r>
      <w:r w:rsidR="005004F4" w:rsidRPr="0062516B">
        <w:rPr>
          <w:rFonts w:cs="Arial"/>
          <w:szCs w:val="20"/>
        </w:rPr>
        <w:t xml:space="preserve"> </w:t>
      </w:r>
      <w:r w:rsidR="002E0F13" w:rsidRPr="0062516B">
        <w:rPr>
          <w:rFonts w:cs="Arial"/>
          <w:szCs w:val="20"/>
        </w:rPr>
        <w:t>yhteensä 30 000 000 euroa</w:t>
      </w:r>
      <w:r w:rsidR="00E17922" w:rsidRPr="0062516B">
        <w:rPr>
          <w:rFonts w:cs="Arial"/>
          <w:szCs w:val="20"/>
        </w:rPr>
        <w:t>).</w:t>
      </w:r>
      <w:r w:rsidR="002E0F13" w:rsidRPr="0062516B">
        <w:rPr>
          <w:rFonts w:cs="Arial"/>
          <w:szCs w:val="20"/>
        </w:rPr>
        <w:t xml:space="preserve"> </w:t>
      </w:r>
      <w:r w:rsidR="005004F4" w:rsidRPr="0062516B">
        <w:rPr>
          <w:rFonts w:cs="Arial"/>
          <w:szCs w:val="20"/>
        </w:rPr>
        <w:t>Noin puolet tuesta suunnataan</w:t>
      </w:r>
      <w:r w:rsidRPr="0062516B">
        <w:rPr>
          <w:rFonts w:cs="Arial"/>
          <w:szCs w:val="20"/>
        </w:rPr>
        <w:t xml:space="preserve"> </w:t>
      </w:r>
      <w:r w:rsidR="005004F4" w:rsidRPr="0062516B">
        <w:rPr>
          <w:rFonts w:cs="Arial"/>
          <w:szCs w:val="20"/>
        </w:rPr>
        <w:t>maakunnall</w:t>
      </w:r>
      <w:r w:rsidR="005004F4" w:rsidRPr="0062516B">
        <w:rPr>
          <w:rFonts w:cs="Arial"/>
          <w:szCs w:val="20"/>
        </w:rPr>
        <w:t>i</w:t>
      </w:r>
      <w:r w:rsidR="005004F4" w:rsidRPr="0062516B">
        <w:rPr>
          <w:rFonts w:cs="Arial"/>
          <w:szCs w:val="20"/>
        </w:rPr>
        <w:t>siin</w:t>
      </w:r>
      <w:r w:rsidRPr="0062516B">
        <w:rPr>
          <w:rFonts w:cs="Arial"/>
          <w:szCs w:val="20"/>
        </w:rPr>
        <w:t xml:space="preserve"> ennakoidun rakennemuutoksen (ERM) </w:t>
      </w:r>
      <w:r w:rsidR="005004F4" w:rsidRPr="0062516B">
        <w:rPr>
          <w:rFonts w:cs="Arial"/>
          <w:szCs w:val="20"/>
        </w:rPr>
        <w:t xml:space="preserve">toimiin, jotka ovat </w:t>
      </w:r>
      <w:r w:rsidRPr="0062516B">
        <w:rPr>
          <w:rFonts w:cs="Arial"/>
          <w:szCs w:val="20"/>
        </w:rPr>
        <w:t>nopeita ja kokeiluluonteisia sekä</w:t>
      </w:r>
      <w:r w:rsidR="005004F4" w:rsidRPr="0062516B">
        <w:rPr>
          <w:rFonts w:cs="Arial"/>
          <w:szCs w:val="20"/>
        </w:rPr>
        <w:t xml:space="preserve"> kehi</w:t>
      </w:r>
      <w:r w:rsidR="005004F4" w:rsidRPr="0062516B">
        <w:rPr>
          <w:rFonts w:cs="Arial"/>
          <w:szCs w:val="20"/>
        </w:rPr>
        <w:t>t</w:t>
      </w:r>
      <w:r w:rsidR="005004F4" w:rsidRPr="0062516B">
        <w:rPr>
          <w:rFonts w:cs="Arial"/>
          <w:szCs w:val="20"/>
        </w:rPr>
        <w:t>tämistä käynnistäviä</w:t>
      </w:r>
      <w:r w:rsidRPr="0062516B">
        <w:rPr>
          <w:rFonts w:cs="Arial"/>
          <w:szCs w:val="20"/>
        </w:rPr>
        <w:t>. Työ- ja elinkeinoministeriö myön</w:t>
      </w:r>
      <w:r w:rsidR="002E0F13" w:rsidRPr="0062516B">
        <w:rPr>
          <w:rFonts w:cs="Arial"/>
          <w:szCs w:val="20"/>
        </w:rPr>
        <w:t>tää AIKO-rahoitu</w:t>
      </w:r>
      <w:r w:rsidR="00E17922" w:rsidRPr="0062516B">
        <w:rPr>
          <w:rFonts w:cs="Arial"/>
          <w:szCs w:val="20"/>
        </w:rPr>
        <w:t>sta maakuntien liitoille to</w:t>
      </w:r>
      <w:r w:rsidR="00E17922" w:rsidRPr="0062516B">
        <w:rPr>
          <w:rFonts w:cs="Arial"/>
          <w:szCs w:val="20"/>
        </w:rPr>
        <w:t>i</w:t>
      </w:r>
      <w:r w:rsidR="00E17922" w:rsidRPr="0062516B">
        <w:rPr>
          <w:rFonts w:cs="Arial"/>
          <w:szCs w:val="20"/>
        </w:rPr>
        <w:t>meenpanosuunnitelmiin (TOPSU)</w:t>
      </w:r>
      <w:r w:rsidR="002E0F13" w:rsidRPr="0062516B">
        <w:rPr>
          <w:rFonts w:cs="Arial"/>
          <w:szCs w:val="20"/>
        </w:rPr>
        <w:t xml:space="preserve"> liittyvi</w:t>
      </w:r>
      <w:r w:rsidR="00E17922" w:rsidRPr="0062516B">
        <w:rPr>
          <w:rFonts w:cs="Arial"/>
          <w:szCs w:val="20"/>
        </w:rPr>
        <w:t>in</w:t>
      </w:r>
      <w:r w:rsidR="002E0F13" w:rsidRPr="0062516B">
        <w:rPr>
          <w:rFonts w:cs="Arial"/>
          <w:szCs w:val="20"/>
        </w:rPr>
        <w:t xml:space="preserve"> </w:t>
      </w:r>
      <w:r w:rsidR="00E17922" w:rsidRPr="0062516B">
        <w:rPr>
          <w:rFonts w:cs="Arial"/>
          <w:szCs w:val="20"/>
        </w:rPr>
        <w:t xml:space="preserve">ns. </w:t>
      </w:r>
      <w:r w:rsidR="002E0F13" w:rsidRPr="0062516B">
        <w:rPr>
          <w:rFonts w:cs="Arial"/>
          <w:szCs w:val="20"/>
        </w:rPr>
        <w:t>var</w:t>
      </w:r>
      <w:r w:rsidR="00035990" w:rsidRPr="0062516B">
        <w:rPr>
          <w:rFonts w:cs="Arial"/>
          <w:szCs w:val="20"/>
        </w:rPr>
        <w:t>a</w:t>
      </w:r>
      <w:r w:rsidR="00E17922" w:rsidRPr="0062516B">
        <w:rPr>
          <w:rFonts w:cs="Arial"/>
          <w:szCs w:val="20"/>
        </w:rPr>
        <w:t>utumissuunnitelmiin</w:t>
      </w:r>
      <w:r w:rsidR="005004F4" w:rsidRPr="0062516B">
        <w:rPr>
          <w:rFonts w:cs="Arial"/>
          <w:szCs w:val="20"/>
        </w:rPr>
        <w:t>.</w:t>
      </w:r>
      <w:r w:rsidR="00035990" w:rsidRPr="0062516B">
        <w:rPr>
          <w:rFonts w:cs="Arial"/>
          <w:szCs w:val="20"/>
        </w:rPr>
        <w:t xml:space="preserve"> </w:t>
      </w:r>
      <w:r w:rsidRPr="0062516B">
        <w:rPr>
          <w:rFonts w:cs="Arial"/>
          <w:szCs w:val="20"/>
        </w:rPr>
        <w:t xml:space="preserve">Kainuussa AIKO-rahoituksen </w:t>
      </w:r>
      <w:r w:rsidR="005004F4" w:rsidRPr="0062516B">
        <w:rPr>
          <w:rFonts w:cs="Arial"/>
          <w:szCs w:val="20"/>
        </w:rPr>
        <w:t>käyttö</w:t>
      </w:r>
      <w:r w:rsidRPr="0062516B">
        <w:rPr>
          <w:rFonts w:cs="Arial"/>
          <w:szCs w:val="20"/>
        </w:rPr>
        <w:t>kohteet ja käyttötavat määritellään maakuntao</w:t>
      </w:r>
      <w:r w:rsidR="005004F4" w:rsidRPr="0062516B">
        <w:rPr>
          <w:rFonts w:cs="Arial"/>
          <w:szCs w:val="20"/>
        </w:rPr>
        <w:t>hjelman toimeenpanosuunnitelman</w:t>
      </w:r>
      <w:r w:rsidRPr="0062516B">
        <w:rPr>
          <w:rFonts w:cs="Arial"/>
          <w:szCs w:val="20"/>
        </w:rPr>
        <w:t xml:space="preserve"> (TOPSU) </w:t>
      </w:r>
      <w:r w:rsidR="005004F4" w:rsidRPr="0062516B">
        <w:rPr>
          <w:rFonts w:cs="Arial"/>
          <w:szCs w:val="20"/>
        </w:rPr>
        <w:t xml:space="preserve">linjausten mukaan, joita on täsmennetty tässä </w:t>
      </w:r>
      <w:r w:rsidR="005004F4" w:rsidRPr="0062516B">
        <w:rPr>
          <w:rFonts w:cs="Arial"/>
          <w:b/>
          <w:i/>
          <w:szCs w:val="20"/>
        </w:rPr>
        <w:t>varautumissuunnitelmassa</w:t>
      </w:r>
      <w:r w:rsidRPr="0062516B">
        <w:rPr>
          <w:rFonts w:cs="Arial"/>
          <w:i/>
          <w:szCs w:val="20"/>
        </w:rPr>
        <w:t>.</w:t>
      </w:r>
      <w:r w:rsidRPr="0062516B">
        <w:rPr>
          <w:rFonts w:cs="Arial"/>
          <w:szCs w:val="20"/>
        </w:rPr>
        <w:t xml:space="preserve"> </w:t>
      </w:r>
    </w:p>
    <w:p w14:paraId="0211254A" w14:textId="0546C323" w:rsidR="003A2116" w:rsidRPr="0062516B" w:rsidRDefault="003A2116" w:rsidP="0062516B">
      <w:pPr>
        <w:spacing w:before="120" w:after="120" w:line="360" w:lineRule="auto"/>
        <w:rPr>
          <w:rFonts w:cs="Arial"/>
          <w:szCs w:val="20"/>
        </w:rPr>
      </w:pPr>
      <w:r w:rsidRPr="0062516B">
        <w:rPr>
          <w:rFonts w:cs="Arial"/>
          <w:szCs w:val="20"/>
        </w:rPr>
        <w:t>Kainuu ohjelman toteuttamisen tueksi ja maakunnalle kriittisten kehittämisteemojen toimeenpanem</w:t>
      </w:r>
      <w:r w:rsidRPr="0062516B">
        <w:rPr>
          <w:rFonts w:cs="Arial"/>
          <w:szCs w:val="20"/>
        </w:rPr>
        <w:t>i</w:t>
      </w:r>
      <w:r w:rsidRPr="0062516B">
        <w:rPr>
          <w:rFonts w:cs="Arial"/>
          <w:szCs w:val="20"/>
        </w:rPr>
        <w:t>seksi on laadittu eri</w:t>
      </w:r>
      <w:r w:rsidR="00E17922" w:rsidRPr="0062516B">
        <w:rPr>
          <w:rFonts w:cs="Arial"/>
          <w:szCs w:val="20"/>
        </w:rPr>
        <w:t>l</w:t>
      </w:r>
      <w:r w:rsidRPr="0062516B">
        <w:rPr>
          <w:rFonts w:cs="Arial"/>
          <w:szCs w:val="20"/>
        </w:rPr>
        <w:t>lisiä stra</w:t>
      </w:r>
      <w:r w:rsidR="00035990" w:rsidRPr="0062516B">
        <w:rPr>
          <w:rFonts w:cs="Arial"/>
          <w:szCs w:val="20"/>
        </w:rPr>
        <w:t>tegioita</w:t>
      </w:r>
      <w:r w:rsidR="00367D10" w:rsidRPr="0062516B">
        <w:rPr>
          <w:rFonts w:cs="Arial"/>
          <w:szCs w:val="20"/>
        </w:rPr>
        <w:t xml:space="preserve"> (Talvivaaran vuoksi keväällä 2015 laaditun </w:t>
      </w:r>
      <w:r w:rsidR="00367D10" w:rsidRPr="0062516B">
        <w:rPr>
          <w:rFonts w:cs="Arial"/>
          <w:i/>
          <w:szCs w:val="20"/>
        </w:rPr>
        <w:t>Kainuun äkillisen r</w:t>
      </w:r>
      <w:r w:rsidR="00367D10" w:rsidRPr="0062516B">
        <w:rPr>
          <w:rFonts w:cs="Arial"/>
          <w:i/>
          <w:szCs w:val="20"/>
        </w:rPr>
        <w:t>a</w:t>
      </w:r>
      <w:r w:rsidR="00367D10" w:rsidRPr="0062516B">
        <w:rPr>
          <w:rFonts w:cs="Arial"/>
          <w:i/>
          <w:szCs w:val="20"/>
        </w:rPr>
        <w:t>kennemuutoksen kasvusuunnitelman</w:t>
      </w:r>
      <w:r w:rsidR="00367D10" w:rsidRPr="0062516B">
        <w:rPr>
          <w:rFonts w:cs="Arial"/>
          <w:szCs w:val="20"/>
        </w:rPr>
        <w:t xml:space="preserve"> lisäksi)</w:t>
      </w:r>
      <w:r w:rsidR="00035990" w:rsidRPr="0062516B">
        <w:rPr>
          <w:rFonts w:cs="Arial"/>
          <w:szCs w:val="20"/>
        </w:rPr>
        <w:t xml:space="preserve">, joista tuoreimpia ja relevanteimpia ovat </w:t>
      </w:r>
      <w:r w:rsidR="00035990" w:rsidRPr="0062516B">
        <w:rPr>
          <w:rFonts w:cs="Arial"/>
          <w:i/>
          <w:szCs w:val="20"/>
        </w:rPr>
        <w:t>Kainuun</w:t>
      </w:r>
      <w:r w:rsidRPr="0062516B">
        <w:rPr>
          <w:rFonts w:cs="Arial"/>
          <w:i/>
          <w:szCs w:val="20"/>
        </w:rPr>
        <w:t xml:space="preserve"> biot</w:t>
      </w:r>
      <w:r w:rsidRPr="0062516B">
        <w:rPr>
          <w:rFonts w:cs="Arial"/>
          <w:i/>
          <w:szCs w:val="20"/>
        </w:rPr>
        <w:t>a</w:t>
      </w:r>
      <w:r w:rsidRPr="0062516B">
        <w:rPr>
          <w:rFonts w:cs="Arial"/>
          <w:i/>
          <w:szCs w:val="20"/>
        </w:rPr>
        <w:t>lousstra</w:t>
      </w:r>
      <w:r w:rsidR="00035990" w:rsidRPr="0062516B">
        <w:rPr>
          <w:rFonts w:cs="Arial"/>
          <w:i/>
          <w:szCs w:val="20"/>
        </w:rPr>
        <w:t>tegia</w:t>
      </w:r>
      <w:r w:rsidR="00035990" w:rsidRPr="0062516B">
        <w:rPr>
          <w:rFonts w:cs="Arial"/>
          <w:szCs w:val="20"/>
        </w:rPr>
        <w:t xml:space="preserve"> ja</w:t>
      </w:r>
      <w:r w:rsidRPr="0062516B">
        <w:rPr>
          <w:rFonts w:cs="Arial"/>
          <w:szCs w:val="20"/>
        </w:rPr>
        <w:t xml:space="preserve"> </w:t>
      </w:r>
      <w:r w:rsidRPr="0062516B">
        <w:rPr>
          <w:rFonts w:cs="Arial"/>
          <w:i/>
          <w:szCs w:val="20"/>
        </w:rPr>
        <w:t>äl</w:t>
      </w:r>
      <w:r w:rsidR="00035990" w:rsidRPr="0062516B">
        <w:rPr>
          <w:rFonts w:cs="Arial"/>
          <w:i/>
          <w:szCs w:val="20"/>
        </w:rPr>
        <w:t xml:space="preserve">ykkään erikoistumisen strategia </w:t>
      </w:r>
      <w:r w:rsidR="00035990" w:rsidRPr="0062516B">
        <w:rPr>
          <w:rFonts w:cs="Arial"/>
          <w:szCs w:val="20"/>
        </w:rPr>
        <w:t xml:space="preserve">sekä valmisteilla oleva </w:t>
      </w:r>
      <w:r w:rsidR="00035990" w:rsidRPr="0062516B">
        <w:rPr>
          <w:rFonts w:cs="Arial"/>
          <w:i/>
          <w:szCs w:val="20"/>
        </w:rPr>
        <w:t>matkailustrategia</w:t>
      </w:r>
      <w:r w:rsidR="00035990" w:rsidRPr="0062516B">
        <w:rPr>
          <w:rFonts w:cs="Arial"/>
          <w:szCs w:val="20"/>
        </w:rPr>
        <w:t>.</w:t>
      </w:r>
      <w:r w:rsidRPr="0062516B">
        <w:rPr>
          <w:rFonts w:cs="Arial"/>
          <w:szCs w:val="20"/>
        </w:rPr>
        <w:t xml:space="preserve"> Näistä strategioista otetaan kulloinkin akuuteimpia toimia maakunnan toimeenpanosuunnitelman (TOPSU) sisältöihin j</w:t>
      </w:r>
      <w:r w:rsidR="00367D10" w:rsidRPr="0062516B">
        <w:rPr>
          <w:rFonts w:cs="Arial"/>
          <w:szCs w:val="20"/>
        </w:rPr>
        <w:t>a sitä kautta strategiat pidetään elävänä ja ajan tasalla.</w:t>
      </w:r>
    </w:p>
    <w:p w14:paraId="2383E3FA" w14:textId="1CD4B539" w:rsidR="00367D10" w:rsidRPr="0062516B" w:rsidRDefault="00296F6A" w:rsidP="0062516B">
      <w:pPr>
        <w:spacing w:before="120" w:after="120" w:line="360" w:lineRule="auto"/>
        <w:rPr>
          <w:rFonts w:cs="Arial"/>
          <w:szCs w:val="20"/>
        </w:rPr>
      </w:pPr>
      <w:r w:rsidRPr="0062516B">
        <w:rPr>
          <w:rFonts w:cs="Arial"/>
          <w:szCs w:val="20"/>
        </w:rPr>
        <w:t xml:space="preserve">Ennakoivaa rakennemuutosta tukee parhaiten </w:t>
      </w:r>
      <w:r w:rsidR="00367D10" w:rsidRPr="0062516B">
        <w:rPr>
          <w:rFonts w:cs="Arial"/>
          <w:szCs w:val="20"/>
        </w:rPr>
        <w:t xml:space="preserve">Kainuun </w:t>
      </w:r>
      <w:r w:rsidR="00367D10" w:rsidRPr="0062516B">
        <w:rPr>
          <w:rFonts w:cs="Arial"/>
          <w:b/>
          <w:szCs w:val="20"/>
        </w:rPr>
        <w:t xml:space="preserve">älykkään erikoistumisen </w:t>
      </w:r>
      <w:r w:rsidRPr="0062516B">
        <w:rPr>
          <w:rFonts w:cs="Arial"/>
          <w:b/>
          <w:szCs w:val="20"/>
        </w:rPr>
        <w:t>strategia</w:t>
      </w:r>
      <w:r w:rsidRPr="0062516B">
        <w:rPr>
          <w:rFonts w:cs="Arial"/>
          <w:szCs w:val="20"/>
        </w:rPr>
        <w:t xml:space="preserve">, jonka </w:t>
      </w:r>
      <w:r w:rsidR="00367D10" w:rsidRPr="0062516B">
        <w:rPr>
          <w:rFonts w:cs="Arial"/>
          <w:szCs w:val="20"/>
        </w:rPr>
        <w:t>kärjiksi valitut toimialat ovat 1) ICT ja tietojärjestelmät ja näistä mittaustekniikka, pelit ja simulaattorit sekä data-keskustoiminta ja data-keskusekosysteemit, 2) luonnonvara-ala, josta keskitytään kestävän kehityksen mukaisen kaivannaisalan ja biotalouden kehittämiseen sekä 3) terveys- ja hyvinvointite</w:t>
      </w:r>
      <w:r w:rsidR="00367D10" w:rsidRPr="0062516B">
        <w:rPr>
          <w:rFonts w:cs="Arial"/>
          <w:szCs w:val="20"/>
        </w:rPr>
        <w:t>e</w:t>
      </w:r>
      <w:r w:rsidR="00367D10" w:rsidRPr="0062516B">
        <w:rPr>
          <w:rFonts w:cs="Arial"/>
          <w:szCs w:val="20"/>
        </w:rPr>
        <w:t>ma, jossa keskitytään aktiviteettimatkailuun sekä ravitsemus-, terveys- ja liikuntainnovaatioihin (ks. kuva 1). Läpileikkaavina teemoina älykkään erikoistumisen strategiassa ovat 1) mittaustekniikan sekä peli- ja simulaattoriteknologian sovellusten kehittäminen ja hyödyntäminen valituissa painopisteissä, 2) uusien kone- ja metalliteollisuuden ratkaisujen, sovellusten ja tuotteiden luominen erityisesti kaiva</w:t>
      </w:r>
      <w:r w:rsidR="00367D10" w:rsidRPr="0062516B">
        <w:rPr>
          <w:rFonts w:cs="Arial"/>
          <w:szCs w:val="20"/>
        </w:rPr>
        <w:t>n</w:t>
      </w:r>
      <w:r w:rsidR="00367D10" w:rsidRPr="0062516B">
        <w:rPr>
          <w:rFonts w:cs="Arial"/>
          <w:szCs w:val="20"/>
        </w:rPr>
        <w:t>naisalan ja biotalouden tarpeisiin 3) biotalouden uusien sovellusten kehittäminen sekä 4) investointien, yritysten, osaamisen ja teknologian saaminen alueelle. Läpileikkaavina teemoja tavoitellaan kaikkien älykkään erikoistumisen painopisteiden toteuttamisessa.</w:t>
      </w:r>
    </w:p>
    <w:p w14:paraId="65B4A5C8" w14:textId="77777777" w:rsidR="00367D10" w:rsidRPr="0062516B" w:rsidRDefault="00367D10" w:rsidP="0062516B">
      <w:pPr>
        <w:spacing w:before="120" w:after="120" w:line="360" w:lineRule="auto"/>
        <w:jc w:val="both"/>
        <w:rPr>
          <w:rFonts w:cs="Arial"/>
          <w:szCs w:val="20"/>
        </w:rPr>
      </w:pPr>
    </w:p>
    <w:p w14:paraId="7047A582" w14:textId="44E87461" w:rsidR="00035990" w:rsidRPr="0062516B" w:rsidRDefault="00035990" w:rsidP="0062516B">
      <w:pPr>
        <w:spacing w:before="120" w:after="120" w:line="360" w:lineRule="auto"/>
        <w:jc w:val="center"/>
        <w:rPr>
          <w:rFonts w:cs="Arial"/>
          <w:szCs w:val="20"/>
        </w:rPr>
      </w:pPr>
      <w:r w:rsidRPr="0062516B">
        <w:rPr>
          <w:rFonts w:cs="Arial"/>
          <w:noProof/>
          <w:szCs w:val="20"/>
          <w:lang w:eastAsia="fi-FI"/>
        </w:rPr>
        <w:lastRenderedPageBreak/>
        <w:drawing>
          <wp:inline distT="0" distB="0" distL="0" distR="0" wp14:anchorId="24C5905F" wp14:editId="4A404BE7">
            <wp:extent cx="3870960" cy="332232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0960" cy="3322320"/>
                    </a:xfrm>
                    <a:prstGeom prst="rect">
                      <a:avLst/>
                    </a:prstGeom>
                    <a:noFill/>
                    <a:ln>
                      <a:noFill/>
                    </a:ln>
                  </pic:spPr>
                </pic:pic>
              </a:graphicData>
            </a:graphic>
          </wp:inline>
        </w:drawing>
      </w:r>
    </w:p>
    <w:p w14:paraId="7C4E8C59" w14:textId="77777777" w:rsidR="00035990" w:rsidRPr="0062516B" w:rsidRDefault="00035990" w:rsidP="0062516B">
      <w:pPr>
        <w:spacing w:before="120" w:after="240" w:line="360" w:lineRule="auto"/>
        <w:jc w:val="center"/>
        <w:rPr>
          <w:rFonts w:cs="Arial"/>
          <w:b/>
          <w:szCs w:val="20"/>
        </w:rPr>
      </w:pPr>
      <w:r w:rsidRPr="0062516B">
        <w:rPr>
          <w:rFonts w:cs="Arial"/>
          <w:b/>
          <w:szCs w:val="20"/>
        </w:rPr>
        <w:t>Kuva 1. Kainuun älykkään erikoistumisen painotukset: valitut toimialat ja läpileikkaavat teemat.</w:t>
      </w:r>
    </w:p>
    <w:p w14:paraId="57E17591" w14:textId="31492F2F" w:rsidR="00EF6CB7" w:rsidRPr="0062516B" w:rsidRDefault="00EF6CB7" w:rsidP="0062516B">
      <w:pPr>
        <w:spacing w:before="240" w:after="120" w:line="360" w:lineRule="auto"/>
        <w:jc w:val="both"/>
        <w:rPr>
          <w:rFonts w:cs="Arial"/>
          <w:b/>
          <w:sz w:val="24"/>
        </w:rPr>
      </w:pPr>
      <w:r w:rsidRPr="0062516B">
        <w:rPr>
          <w:rFonts w:cs="Arial"/>
          <w:b/>
          <w:sz w:val="24"/>
        </w:rPr>
        <w:t>Kainuun muutosjoustavuus</w:t>
      </w:r>
      <w:r w:rsidR="0001629A" w:rsidRPr="0062516B">
        <w:rPr>
          <w:rFonts w:cs="Arial"/>
          <w:b/>
          <w:sz w:val="24"/>
        </w:rPr>
        <w:t xml:space="preserve"> (resilienssi) ja riskien hallinta</w:t>
      </w:r>
    </w:p>
    <w:p w14:paraId="471D5B25" w14:textId="77777777" w:rsidR="00EF6CB7" w:rsidRPr="0062516B" w:rsidRDefault="00EF6CB7" w:rsidP="0062516B">
      <w:pPr>
        <w:spacing w:before="120" w:after="120" w:line="360" w:lineRule="auto"/>
        <w:rPr>
          <w:rFonts w:cs="Arial"/>
          <w:szCs w:val="20"/>
        </w:rPr>
      </w:pPr>
      <w:r w:rsidRPr="0062516B">
        <w:rPr>
          <w:rFonts w:cs="Arial"/>
          <w:szCs w:val="20"/>
        </w:rPr>
        <w:t>Tulevien rakennemuutosten ennakoiva hallinta on ollut Kainuun TOPSU:n valmistelun näkökulmana. Ennakoivan rakennemuutoksen suunnittelussa (varautumissuunnitelma) korostetaan toimenpiteitä, jotka nopeuttavat Kainuun aluetalouden toipumista viime vuosien kriisien vaikutuksista (UPM ja Talv</w:t>
      </w:r>
      <w:r w:rsidRPr="0062516B">
        <w:rPr>
          <w:rFonts w:cs="Arial"/>
          <w:szCs w:val="20"/>
        </w:rPr>
        <w:t>i</w:t>
      </w:r>
      <w:r w:rsidRPr="0062516B">
        <w:rPr>
          <w:rFonts w:cs="Arial"/>
          <w:szCs w:val="20"/>
        </w:rPr>
        <w:t>vaara), vahvistavat uusia kasvupolkuja sekä pidemmällä aikavälillä pienentävät Kainuun herkkyyttä äkillisille rakennemuutoksille eli parantavat alueen resilienssiä.</w:t>
      </w:r>
    </w:p>
    <w:p w14:paraId="5FA3E7BA" w14:textId="4E556B41" w:rsidR="0001629A" w:rsidRPr="0062516B" w:rsidRDefault="00EF6CB7" w:rsidP="0062516B">
      <w:pPr>
        <w:spacing w:line="360" w:lineRule="auto"/>
        <w:rPr>
          <w:rFonts w:cs="Arial"/>
          <w:color w:val="auto"/>
          <w:szCs w:val="20"/>
        </w:rPr>
      </w:pPr>
      <w:r w:rsidRPr="0062516B">
        <w:rPr>
          <w:rFonts w:cs="Arial"/>
          <w:color w:val="auto"/>
          <w:szCs w:val="20"/>
        </w:rPr>
        <w:t>Uusien ja kasvuhakuisten yritysten lisääntyminen on välttämätön edellytys maakunnan kehittymiselle. Kainuun alueprofiilissa korostuvat vahvuuksina luonto, tila ja fyysiset resurssit sekä infrastruktuuri, jotka luovat erinomaiset puitteet aluelähtöiselle omaehtoiselle kehittämiselle, erityisesti biotaloudelle, matkailulle ja kestävälle kaivannaisalalle. Samalla se vaatii osaamispohjan (osaavan työvoiman) ja yrittäjyyden sekä työpaikkojen intensiivistä kehittämistä</w:t>
      </w:r>
      <w:r w:rsidR="00035990" w:rsidRPr="0062516B">
        <w:rPr>
          <w:rFonts w:cs="Arial"/>
          <w:color w:val="auto"/>
          <w:szCs w:val="20"/>
        </w:rPr>
        <w:t xml:space="preserve">. </w:t>
      </w:r>
      <w:r w:rsidRPr="0062516B">
        <w:rPr>
          <w:rFonts w:cs="Arial"/>
          <w:color w:val="auto"/>
          <w:szCs w:val="20"/>
        </w:rPr>
        <w:t>Kainuu on pienyritysvaltainen, mikä parantaa alueen resilienssiä. Suuret yritykset ovat silti maakunnalle työllisyyden ja positiivisen väestökehityksen takia erityisen tärkeitä. Ilman vahvoja jalostusalan yrityk</w:t>
      </w:r>
      <w:r w:rsidR="00035990" w:rsidRPr="0062516B">
        <w:rPr>
          <w:rFonts w:cs="Arial"/>
          <w:color w:val="auto"/>
          <w:szCs w:val="20"/>
        </w:rPr>
        <w:t>siä Kainuulla on riskinä taantua</w:t>
      </w:r>
      <w:r w:rsidRPr="0062516B">
        <w:rPr>
          <w:rFonts w:cs="Arial"/>
          <w:color w:val="auto"/>
          <w:szCs w:val="20"/>
        </w:rPr>
        <w:t xml:space="preserve"> resurssiperif</w:t>
      </w:r>
      <w:r w:rsidRPr="0062516B">
        <w:rPr>
          <w:rFonts w:cs="Arial"/>
          <w:color w:val="auto"/>
          <w:szCs w:val="20"/>
        </w:rPr>
        <w:t>e</w:t>
      </w:r>
      <w:r w:rsidRPr="0062516B">
        <w:rPr>
          <w:rFonts w:cs="Arial"/>
          <w:color w:val="auto"/>
          <w:szCs w:val="20"/>
        </w:rPr>
        <w:t>riaksi, jonka potentiaa</w:t>
      </w:r>
      <w:r w:rsidR="005E092E" w:rsidRPr="0062516B">
        <w:rPr>
          <w:rFonts w:cs="Arial"/>
          <w:color w:val="auto"/>
          <w:szCs w:val="20"/>
        </w:rPr>
        <w:t>lia ei kyetä itse hyödyntämään.</w:t>
      </w:r>
    </w:p>
    <w:p w14:paraId="26FBDCD9" w14:textId="613AAED5" w:rsidR="0001629A" w:rsidRPr="0062516B" w:rsidRDefault="0001629A" w:rsidP="0062516B">
      <w:pPr>
        <w:spacing w:before="240" w:after="120" w:line="360" w:lineRule="auto"/>
        <w:jc w:val="both"/>
        <w:rPr>
          <w:rFonts w:cs="Arial"/>
          <w:b/>
          <w:sz w:val="24"/>
        </w:rPr>
      </w:pPr>
      <w:r w:rsidRPr="0062516B">
        <w:rPr>
          <w:rFonts w:cs="Arial"/>
          <w:b/>
          <w:sz w:val="24"/>
        </w:rPr>
        <w:t>Suunnitelman</w:t>
      </w:r>
      <w:r w:rsidR="00E42BE2" w:rsidRPr="0062516B">
        <w:rPr>
          <w:rFonts w:cs="Arial"/>
          <w:b/>
          <w:sz w:val="24"/>
        </w:rPr>
        <w:t xml:space="preserve"> tavoitteet ja resurssien kohdentaminen</w:t>
      </w:r>
    </w:p>
    <w:p w14:paraId="33DA7A34" w14:textId="77777777" w:rsidR="004065D6" w:rsidRPr="0062516B" w:rsidRDefault="00EF6CB7" w:rsidP="0062516B">
      <w:pPr>
        <w:spacing w:before="120" w:after="120" w:line="360" w:lineRule="auto"/>
        <w:rPr>
          <w:rFonts w:cs="Arial"/>
          <w:szCs w:val="20"/>
        </w:rPr>
      </w:pPr>
      <w:r w:rsidRPr="0062516B">
        <w:rPr>
          <w:rFonts w:cs="Arial"/>
          <w:szCs w:val="20"/>
        </w:rPr>
        <w:t>Kainuun varautumissuunnitelmassa tavoitteena on kehittää Kainuun aluetalouden rakennetta niin, että vahvoja kehittyviä toimialoja ja klustereita on useita, yritysrakenne on monipuolinen ja koko aluetalo</w:t>
      </w:r>
      <w:r w:rsidRPr="0062516B">
        <w:rPr>
          <w:rFonts w:cs="Arial"/>
          <w:szCs w:val="20"/>
        </w:rPr>
        <w:t>u</w:t>
      </w:r>
      <w:r w:rsidRPr="0062516B">
        <w:rPr>
          <w:rFonts w:cs="Arial"/>
          <w:szCs w:val="20"/>
        </w:rPr>
        <w:t>den uudistumiskyky on hyvä. Kainuun kasvunäkymät ovat valtakunnallisten linjausten kanssa hyvin yhdensuuntaisia. Elinvoimainen ja uudistuva elinkeinoelämä ja sen kärkialat (matkailu ja palvelut, te</w:t>
      </w:r>
      <w:r w:rsidRPr="0062516B">
        <w:rPr>
          <w:rFonts w:cs="Arial"/>
          <w:szCs w:val="20"/>
        </w:rPr>
        <w:t>k</w:t>
      </w:r>
      <w:r w:rsidRPr="0062516B">
        <w:rPr>
          <w:rFonts w:cs="Arial"/>
          <w:szCs w:val="20"/>
        </w:rPr>
        <w:t>nologia-alat, biotalous ja kestävä kaivannaistoiminta) ovat painopisteinä Kainuun maakuntaohjelma</w:t>
      </w:r>
      <w:r w:rsidRPr="0062516B">
        <w:rPr>
          <w:rFonts w:cs="Arial"/>
          <w:szCs w:val="20"/>
        </w:rPr>
        <w:t>s</w:t>
      </w:r>
      <w:r w:rsidRPr="0062516B">
        <w:rPr>
          <w:rFonts w:cs="Arial"/>
          <w:szCs w:val="20"/>
        </w:rPr>
        <w:lastRenderedPageBreak/>
        <w:t xml:space="preserve">sa 2014–2017. </w:t>
      </w:r>
      <w:r w:rsidR="00503DE3" w:rsidRPr="0062516B">
        <w:rPr>
          <w:rFonts w:cs="Arial"/>
          <w:szCs w:val="20"/>
        </w:rPr>
        <w:t>Resilienssiä vahvistavia kasvupolkuja löytyy kaikilta edellä mainituilta Kainuun va</w:t>
      </w:r>
      <w:r w:rsidR="00503DE3" w:rsidRPr="0062516B">
        <w:rPr>
          <w:rFonts w:cs="Arial"/>
          <w:szCs w:val="20"/>
        </w:rPr>
        <w:t>h</w:t>
      </w:r>
      <w:r w:rsidR="00503DE3" w:rsidRPr="0062516B">
        <w:rPr>
          <w:rFonts w:cs="Arial"/>
          <w:szCs w:val="20"/>
        </w:rPr>
        <w:t>vuusaloilta.</w:t>
      </w:r>
    </w:p>
    <w:p w14:paraId="2DE75137" w14:textId="77777777" w:rsidR="004065D6" w:rsidRPr="0062516B" w:rsidRDefault="004065D6" w:rsidP="0062516B">
      <w:pPr>
        <w:spacing w:before="120" w:after="120" w:line="360" w:lineRule="auto"/>
        <w:rPr>
          <w:rFonts w:cs="Arial"/>
          <w:szCs w:val="20"/>
        </w:rPr>
      </w:pPr>
      <w:r w:rsidRPr="0062516B">
        <w:rPr>
          <w:rFonts w:cs="Arial"/>
          <w:szCs w:val="20"/>
        </w:rPr>
        <w:t>Kainuun biotalousstrategiassa 2015–2020 on strategisia toimenpiteitä, joiden toteuttamiseen AIKO-rahoitus on hyvä instrumentti. Kainuun biotalouden elinkeinolliset osa-alueet ovat kansallisen biotal</w:t>
      </w:r>
      <w:r w:rsidRPr="0062516B">
        <w:rPr>
          <w:rFonts w:cs="Arial"/>
          <w:szCs w:val="20"/>
        </w:rPr>
        <w:t>o</w:t>
      </w:r>
      <w:r w:rsidRPr="0062516B">
        <w:rPr>
          <w:rFonts w:cs="Arial"/>
          <w:szCs w:val="20"/>
        </w:rPr>
        <w:t>usstrategian mukaisesti ruoka, biotalouden tuotteet – raaka-aineen hankinta, biotalouden tuotteet – jalostus, uusiutuva energia, luontomatkailu ja luontoperustaiset hyvinvointipalvelut (vihreä hoiva). Er</w:t>
      </w:r>
      <w:r w:rsidRPr="0062516B">
        <w:rPr>
          <w:rFonts w:cs="Arial"/>
          <w:szCs w:val="20"/>
        </w:rPr>
        <w:t>i</w:t>
      </w:r>
      <w:r w:rsidRPr="0062516B">
        <w:rPr>
          <w:rFonts w:cs="Arial"/>
          <w:szCs w:val="20"/>
        </w:rPr>
        <w:t>tyisesti Kainuussa keskitytään metsiin ja puuhun sekä maatalouteen (ruoan tuotantoon) ja maase</w:t>
      </w:r>
      <w:r w:rsidRPr="0062516B">
        <w:rPr>
          <w:rFonts w:cs="Arial"/>
          <w:szCs w:val="20"/>
        </w:rPr>
        <w:t>u</w:t>
      </w:r>
      <w:r w:rsidRPr="0062516B">
        <w:rPr>
          <w:rFonts w:cs="Arial"/>
          <w:szCs w:val="20"/>
        </w:rPr>
        <w:t xml:space="preserve">tuun liittyvien raaka-aineiden pää- ja sivuvirtojen sekä kiertotalouden innovointiin ja tuotteistamiseen uusiksi biotalouden palveluiksi ja tuotteiksi. </w:t>
      </w:r>
    </w:p>
    <w:p w14:paraId="20EA3288" w14:textId="1E236F18" w:rsidR="00BC6F34" w:rsidRPr="0062516B" w:rsidRDefault="00EF6CB7" w:rsidP="0062516B">
      <w:pPr>
        <w:spacing w:before="120" w:after="120" w:line="360" w:lineRule="auto"/>
        <w:rPr>
          <w:rFonts w:cs="Arial"/>
          <w:szCs w:val="20"/>
        </w:rPr>
      </w:pPr>
      <w:r w:rsidRPr="0062516B">
        <w:rPr>
          <w:rFonts w:cs="Arial"/>
          <w:szCs w:val="20"/>
        </w:rPr>
        <w:t>Biotalousselvityksen mukaan biotalous voi tuoda Kainuuseen jopa 4 000 työpaikkaa vuoteen 2020 mennessä. Suurelta osin Kainuun biotalous liittyy metsävarojen alhaiseen käyttö- ja jalostusaste</w:t>
      </w:r>
      <w:r w:rsidR="004065D6" w:rsidRPr="0062516B">
        <w:rPr>
          <w:rFonts w:cs="Arial"/>
          <w:szCs w:val="20"/>
        </w:rPr>
        <w:t>e</w:t>
      </w:r>
      <w:r w:rsidR="004065D6" w:rsidRPr="0062516B">
        <w:rPr>
          <w:rFonts w:cs="Arial"/>
          <w:szCs w:val="20"/>
        </w:rPr>
        <w:t>seen</w:t>
      </w:r>
      <w:r w:rsidRPr="0062516B">
        <w:rPr>
          <w:rFonts w:cs="Arial"/>
          <w:szCs w:val="20"/>
        </w:rPr>
        <w:t>. Vaikuttavuuden näkökulmasta Kainuussa priorisoidaan biojalostamisen ja -osaamisen keskitt</w:t>
      </w:r>
      <w:r w:rsidRPr="0062516B">
        <w:rPr>
          <w:rFonts w:cs="Arial"/>
          <w:szCs w:val="20"/>
        </w:rPr>
        <w:t>y</w:t>
      </w:r>
      <w:r w:rsidRPr="0062516B">
        <w:rPr>
          <w:rFonts w:cs="Arial"/>
          <w:szCs w:val="20"/>
        </w:rPr>
        <w:t>mien ja teollisten symbioosien rakentamista esim. Kajaaniin tulevaan ST1-investointiin integroituna. Puuraaka-aineen teollisen käytön ja aluetaloudellisten vaikutusten lisäämiseksi uuden jalostuskapas</w:t>
      </w:r>
      <w:r w:rsidRPr="0062516B">
        <w:rPr>
          <w:rFonts w:cs="Arial"/>
          <w:szCs w:val="20"/>
        </w:rPr>
        <w:t>i</w:t>
      </w:r>
      <w:r w:rsidRPr="0062516B">
        <w:rPr>
          <w:rFonts w:cs="Arial"/>
          <w:szCs w:val="20"/>
        </w:rPr>
        <w:t xml:space="preserve">teetin saaminen on peruskysymys. Kainuun liitto ja </w:t>
      </w:r>
      <w:r w:rsidR="004065D6" w:rsidRPr="0062516B">
        <w:rPr>
          <w:rFonts w:cs="Arial"/>
          <w:szCs w:val="20"/>
        </w:rPr>
        <w:t xml:space="preserve">maakunnallinen elinkeinoyhtiö </w:t>
      </w:r>
      <w:r w:rsidRPr="0062516B">
        <w:rPr>
          <w:rFonts w:cs="Arial"/>
          <w:szCs w:val="20"/>
        </w:rPr>
        <w:t xml:space="preserve">Kainuun Etu </w:t>
      </w:r>
      <w:r w:rsidR="004065D6" w:rsidRPr="0062516B">
        <w:rPr>
          <w:rFonts w:cs="Arial"/>
          <w:szCs w:val="20"/>
        </w:rPr>
        <w:t xml:space="preserve">Oy </w:t>
      </w:r>
      <w:r w:rsidRPr="0062516B">
        <w:rPr>
          <w:rFonts w:cs="Arial"/>
          <w:szCs w:val="20"/>
        </w:rPr>
        <w:t>ovat selvittäneet Kainuun biotuotetehtaan konsepteja ja raaka-aineen riittävyyttä – tältä pohjalta ollaan jatkamassa potentiaalisten investoijien kartoituksen.</w:t>
      </w:r>
      <w:r w:rsidR="00296F6A" w:rsidRPr="0062516B">
        <w:rPr>
          <w:rFonts w:cs="Arial"/>
          <w:szCs w:val="20"/>
        </w:rPr>
        <w:t xml:space="preserve"> </w:t>
      </w:r>
    </w:p>
    <w:p w14:paraId="5A4E8F83" w14:textId="77777777" w:rsidR="00241C45" w:rsidRPr="0062516B" w:rsidRDefault="00296F6A" w:rsidP="0062516B">
      <w:pPr>
        <w:spacing w:before="120" w:after="120" w:line="360" w:lineRule="auto"/>
        <w:rPr>
          <w:rFonts w:cs="Arial"/>
          <w:szCs w:val="20"/>
        </w:rPr>
      </w:pPr>
      <w:r w:rsidRPr="0062516B">
        <w:rPr>
          <w:rFonts w:cs="Arial"/>
          <w:szCs w:val="20"/>
        </w:rPr>
        <w:t>Biotalouden innovaatiotoiminta tuottaa jatkuvasti uusia innovaatioita ja tuotteita. Kainuussa lisätään valmiutta uusien biotalouden tuotteiden ja palvelujen kehittämiseen vahvistamalla biotalouden T&amp;K&amp;I -toimintaa ja koulutusta sekä rekrytoimalla saamalla osaajia ja investointeja maakuntaan. Myös biot</w:t>
      </w:r>
      <w:r w:rsidRPr="0062516B">
        <w:rPr>
          <w:rFonts w:cs="Arial"/>
          <w:szCs w:val="20"/>
        </w:rPr>
        <w:t>a</w:t>
      </w:r>
      <w:r w:rsidRPr="0062516B">
        <w:rPr>
          <w:rFonts w:cs="Arial"/>
          <w:szCs w:val="20"/>
        </w:rPr>
        <w:t>louden ennakoivaan kehittämiseen AIKO-rahoitusta tullaan kohdentamaan. Edellä kuvattuihin äly</w:t>
      </w:r>
      <w:r w:rsidRPr="0062516B">
        <w:rPr>
          <w:rFonts w:cs="Arial"/>
          <w:szCs w:val="20"/>
        </w:rPr>
        <w:t>k</w:t>
      </w:r>
      <w:r w:rsidRPr="0062516B">
        <w:rPr>
          <w:rFonts w:cs="Arial"/>
          <w:szCs w:val="20"/>
        </w:rPr>
        <w:t>kään erikoistumisen ja biotalouden painotuksiin liittyviin selvityksiin tai komission erillis- ja puiteohje</w:t>
      </w:r>
      <w:r w:rsidRPr="0062516B">
        <w:rPr>
          <w:rFonts w:cs="Arial"/>
          <w:szCs w:val="20"/>
        </w:rPr>
        <w:t>l</w:t>
      </w:r>
      <w:r w:rsidRPr="0062516B">
        <w:rPr>
          <w:rFonts w:cs="Arial"/>
          <w:szCs w:val="20"/>
        </w:rPr>
        <w:t>miin kohdistuvien rahoitushakemusten valmisteluun voidaan myöntää AIKO-rahoitu</w:t>
      </w:r>
      <w:r w:rsidR="00241C45" w:rsidRPr="0062516B">
        <w:rPr>
          <w:rFonts w:cs="Arial"/>
          <w:szCs w:val="20"/>
        </w:rPr>
        <w:t>sta Kainuulaisille toimijoille.</w:t>
      </w:r>
    </w:p>
    <w:p w14:paraId="1A9B29A3" w14:textId="6952A9AC" w:rsidR="00EF6CB7" w:rsidRPr="0062516B" w:rsidRDefault="00EF6CB7" w:rsidP="0062516B">
      <w:pPr>
        <w:spacing w:before="120" w:after="120" w:line="360" w:lineRule="auto"/>
        <w:rPr>
          <w:rFonts w:cs="Arial"/>
          <w:szCs w:val="20"/>
        </w:rPr>
      </w:pPr>
      <w:r w:rsidRPr="0062516B">
        <w:rPr>
          <w:rFonts w:cs="Arial"/>
          <w:szCs w:val="20"/>
        </w:rPr>
        <w:t xml:space="preserve">Puurakentamiseen liittyvillä hankkeilla on myös biotalouteen liittyvät vaikutukset. Puurakentamisen pilotti- tai muiksi hyödyntämiskohteiksi Kainuussa on tarjolla useita hankkeita kuten Kuhmon puukoulu, </w:t>
      </w:r>
      <w:r w:rsidR="00BC6F34" w:rsidRPr="0062516B">
        <w:rPr>
          <w:rFonts w:cs="Arial"/>
          <w:szCs w:val="20"/>
        </w:rPr>
        <w:t>matkailurakentaminen (esim. Vuokatin Itärinteet)</w:t>
      </w:r>
      <w:r w:rsidRPr="0062516B">
        <w:rPr>
          <w:rFonts w:cs="Arial"/>
          <w:szCs w:val="20"/>
        </w:rPr>
        <w:t>, tuulivoimalat, Kajaanin kerrostalot sekä puurake</w:t>
      </w:r>
      <w:r w:rsidRPr="0062516B">
        <w:rPr>
          <w:rFonts w:cs="Arial"/>
          <w:szCs w:val="20"/>
        </w:rPr>
        <w:t>n</w:t>
      </w:r>
      <w:r w:rsidRPr="0062516B">
        <w:rPr>
          <w:rFonts w:cs="Arial"/>
          <w:szCs w:val="20"/>
        </w:rPr>
        <w:t>tamisen hyödyntäminen alueen suurimmassa rakennushankkeessa, Kainuun uudessa sairaalassa (noin 105 milj. euron inve</w:t>
      </w:r>
      <w:r w:rsidR="00BC6F34" w:rsidRPr="0062516B">
        <w:rPr>
          <w:rFonts w:cs="Arial"/>
          <w:szCs w:val="20"/>
        </w:rPr>
        <w:t xml:space="preserve">stointi). </w:t>
      </w:r>
      <w:r w:rsidR="00AF0FAB" w:rsidRPr="0062516B">
        <w:rPr>
          <w:rFonts w:cs="Arial"/>
          <w:szCs w:val="20"/>
        </w:rPr>
        <w:t>Näiden investointien vauhdittamisvipuna on AIKO-rahalle käyttöä.</w:t>
      </w:r>
    </w:p>
    <w:p w14:paraId="1631A854" w14:textId="77777777" w:rsidR="00AF0FAB" w:rsidRPr="0062516B" w:rsidRDefault="00EF6CB7" w:rsidP="0062516B">
      <w:pPr>
        <w:spacing w:before="120" w:after="120" w:line="360" w:lineRule="auto"/>
        <w:rPr>
          <w:rFonts w:cs="Arial"/>
          <w:szCs w:val="20"/>
        </w:rPr>
      </w:pPr>
      <w:r w:rsidRPr="0062516B">
        <w:rPr>
          <w:rFonts w:cs="Arial"/>
          <w:szCs w:val="20"/>
        </w:rPr>
        <w:t>Kajaanissa toimii ICT-alan osaamiskeskittymä DIGITICE Finland -klusteri, jonka toiminta rakentuu uusien ekotehokkaiden datapalvelinkeskusten ympärille. Renforssin Rannan alue on kansainvälisesti kilpailukykyinen datapalv</w:t>
      </w:r>
      <w:r w:rsidR="00BC6F34" w:rsidRPr="0062516B">
        <w:rPr>
          <w:rFonts w:cs="Arial"/>
          <w:szCs w:val="20"/>
        </w:rPr>
        <w:t>elinkeskusten etabloitumiskohde, jonka kehittäminen vaatii välillä nopeita ja ketteriä avauksia, jotta kriittisesti tärkeät hetket voidaan hyödyntää.</w:t>
      </w:r>
      <w:r w:rsidR="00AF0FAB" w:rsidRPr="0062516B">
        <w:rPr>
          <w:rFonts w:cs="Arial"/>
          <w:szCs w:val="20"/>
        </w:rPr>
        <w:t xml:space="preserve"> </w:t>
      </w:r>
    </w:p>
    <w:p w14:paraId="5CBBC6FD" w14:textId="6D997597" w:rsidR="00EF6CB7" w:rsidRPr="0062516B" w:rsidRDefault="00EF6CB7" w:rsidP="0062516B">
      <w:pPr>
        <w:spacing w:before="120" w:after="120" w:line="360" w:lineRule="auto"/>
        <w:rPr>
          <w:rFonts w:cs="Arial"/>
          <w:szCs w:val="20"/>
        </w:rPr>
      </w:pPr>
      <w:r w:rsidRPr="0062516B">
        <w:rPr>
          <w:rFonts w:cs="Arial"/>
          <w:szCs w:val="20"/>
        </w:rPr>
        <w:t>Kainuun matkailuelinkeinon kasvu on ollut tasaista ja maakuntaohjelmassa vuotuinen kasvutavoite on 5 %. Se merkitsee ohjelmakaudella noin 250 000 lisäyöpymistä nykyiseen noin 1 miljoonaan yöpym</w:t>
      </w:r>
      <w:r w:rsidRPr="0062516B">
        <w:rPr>
          <w:rFonts w:cs="Arial"/>
          <w:szCs w:val="20"/>
        </w:rPr>
        <w:t>i</w:t>
      </w:r>
      <w:r w:rsidRPr="0062516B">
        <w:rPr>
          <w:rFonts w:cs="Arial"/>
          <w:szCs w:val="20"/>
        </w:rPr>
        <w:t>seen ja noin 200 uutta työpaikkaa. Kainuun matkailun vetovoiman lisäämiseksi ja resilienssin vahvi</w:t>
      </w:r>
      <w:r w:rsidRPr="0062516B">
        <w:rPr>
          <w:rFonts w:cs="Arial"/>
          <w:szCs w:val="20"/>
        </w:rPr>
        <w:t>s</w:t>
      </w:r>
      <w:r w:rsidRPr="0062516B">
        <w:rPr>
          <w:rFonts w:cs="Arial"/>
          <w:szCs w:val="20"/>
        </w:rPr>
        <w:t>tamiseksi on tarpeen kehittää</w:t>
      </w:r>
      <w:r w:rsidR="00296F6A" w:rsidRPr="0062516B">
        <w:rPr>
          <w:rFonts w:cs="Arial"/>
          <w:szCs w:val="20"/>
        </w:rPr>
        <w:t>,</w:t>
      </w:r>
      <w:r w:rsidRPr="0062516B">
        <w:rPr>
          <w:rFonts w:cs="Arial"/>
          <w:szCs w:val="20"/>
        </w:rPr>
        <w:t xml:space="preserve"> Vuokatin </w:t>
      </w:r>
      <w:r w:rsidR="00296F6A" w:rsidRPr="0062516B">
        <w:rPr>
          <w:rFonts w:cs="Arial"/>
          <w:szCs w:val="20"/>
        </w:rPr>
        <w:t xml:space="preserve">matkailukeskuksen </w:t>
      </w:r>
      <w:r w:rsidRPr="0062516B">
        <w:rPr>
          <w:rFonts w:cs="Arial"/>
          <w:szCs w:val="20"/>
        </w:rPr>
        <w:t>lisäksi</w:t>
      </w:r>
      <w:r w:rsidR="00296F6A" w:rsidRPr="0062516B">
        <w:rPr>
          <w:rFonts w:cs="Arial"/>
          <w:szCs w:val="20"/>
        </w:rPr>
        <w:t>,</w:t>
      </w:r>
      <w:r w:rsidRPr="0062516B">
        <w:rPr>
          <w:rFonts w:cs="Arial"/>
          <w:szCs w:val="20"/>
        </w:rPr>
        <w:t xml:space="preserve"> erikokoisia ja eri profiilin omaavia matkailukeskuksia. Matkailun kansainvälistyminen edellyttää laadullisesti kansainvälisen tason matka</w:t>
      </w:r>
      <w:r w:rsidRPr="0062516B">
        <w:rPr>
          <w:rFonts w:cs="Arial"/>
          <w:szCs w:val="20"/>
        </w:rPr>
        <w:t>i</w:t>
      </w:r>
      <w:r w:rsidRPr="0062516B">
        <w:rPr>
          <w:rFonts w:cs="Arial"/>
          <w:szCs w:val="20"/>
        </w:rPr>
        <w:lastRenderedPageBreak/>
        <w:t>lutuotteita sekä kansainvälistä markkinointi- ja myyntityötä.</w:t>
      </w:r>
      <w:r w:rsidR="00BC6F34" w:rsidRPr="0062516B">
        <w:rPr>
          <w:rFonts w:cs="Arial"/>
          <w:szCs w:val="20"/>
        </w:rPr>
        <w:t xml:space="preserve"> Tällä osa-alueella tarvitaan uusia </w:t>
      </w:r>
      <w:r w:rsidR="00AF0FAB" w:rsidRPr="0062516B">
        <w:rPr>
          <w:rFonts w:cs="Arial"/>
          <w:szCs w:val="20"/>
        </w:rPr>
        <w:t>yhtei</w:t>
      </w:r>
      <w:r w:rsidR="00AF0FAB" w:rsidRPr="0062516B">
        <w:rPr>
          <w:rFonts w:cs="Arial"/>
          <w:szCs w:val="20"/>
        </w:rPr>
        <w:t>s</w:t>
      </w:r>
      <w:r w:rsidR="00AF0FAB" w:rsidRPr="0062516B">
        <w:rPr>
          <w:rFonts w:cs="Arial"/>
          <w:szCs w:val="20"/>
        </w:rPr>
        <w:t>työ</w:t>
      </w:r>
      <w:r w:rsidR="00BC6F34" w:rsidRPr="0062516B">
        <w:rPr>
          <w:rFonts w:cs="Arial"/>
          <w:szCs w:val="20"/>
        </w:rPr>
        <w:t>avauksia</w:t>
      </w:r>
      <w:r w:rsidR="00AF0FAB" w:rsidRPr="0062516B">
        <w:rPr>
          <w:rFonts w:cs="Arial"/>
          <w:szCs w:val="20"/>
        </w:rPr>
        <w:t>, joita AIKO-rahoituksella voidaan edistää</w:t>
      </w:r>
      <w:r w:rsidR="00BC6F34" w:rsidRPr="0062516B">
        <w:rPr>
          <w:rFonts w:cs="Arial"/>
          <w:szCs w:val="20"/>
        </w:rPr>
        <w:t>.</w:t>
      </w:r>
      <w:r w:rsidRPr="0062516B">
        <w:rPr>
          <w:rFonts w:cs="Arial"/>
          <w:szCs w:val="20"/>
        </w:rPr>
        <w:t xml:space="preserve"> Matkailun kasvu lisää monenlaista yritystoimi</w:t>
      </w:r>
      <w:r w:rsidRPr="0062516B">
        <w:rPr>
          <w:rFonts w:cs="Arial"/>
          <w:szCs w:val="20"/>
        </w:rPr>
        <w:t>n</w:t>
      </w:r>
      <w:r w:rsidRPr="0062516B">
        <w:rPr>
          <w:rFonts w:cs="Arial"/>
          <w:szCs w:val="20"/>
        </w:rPr>
        <w:t xml:space="preserve">taa ja yritysten liikevaihtoa sekä luo uutta työtä. </w:t>
      </w:r>
    </w:p>
    <w:p w14:paraId="6AD57BBC" w14:textId="77777777" w:rsidR="00AF0FAB" w:rsidRPr="0062516B" w:rsidRDefault="00AF0FAB" w:rsidP="0062516B">
      <w:pPr>
        <w:spacing w:before="120" w:after="120" w:line="360" w:lineRule="auto"/>
        <w:rPr>
          <w:rFonts w:cs="Arial"/>
          <w:szCs w:val="20"/>
        </w:rPr>
      </w:pPr>
      <w:r w:rsidRPr="0062516B">
        <w:rPr>
          <w:rFonts w:cs="Arial"/>
          <w:szCs w:val="20"/>
        </w:rPr>
        <w:t>Aluetaloudellisen merkityksen ja ympäristöturvallisuuden näkökulmasta Talvivaaran kaivostoiminnan jatkuminen Terrafamen toimintana on Kainuulle erinomainen vaihtoehto. Kainuun kaivosalan kehitt</w:t>
      </w:r>
      <w:r w:rsidRPr="0062516B">
        <w:rPr>
          <w:rFonts w:cs="Arial"/>
          <w:szCs w:val="20"/>
        </w:rPr>
        <w:t>ä</w:t>
      </w:r>
      <w:r w:rsidRPr="0062516B">
        <w:rPr>
          <w:rFonts w:cs="Arial"/>
          <w:szCs w:val="20"/>
        </w:rPr>
        <w:t>misessä priorisoitava hanke on Sotkamo Silver AB:n kaivoksen käynnistäminen. Myös kaikkien ka</w:t>
      </w:r>
      <w:r w:rsidRPr="0062516B">
        <w:rPr>
          <w:rFonts w:cs="Arial"/>
          <w:szCs w:val="20"/>
        </w:rPr>
        <w:t>i</w:t>
      </w:r>
      <w:r w:rsidRPr="0062516B">
        <w:rPr>
          <w:rFonts w:cs="Arial"/>
          <w:szCs w:val="20"/>
        </w:rPr>
        <w:t>vannaisalan pienten yrityshankkeiden vauhdittaminen on tarpeen. Paikallisten keinot näissä rajoittuvat uusien avauksien ja pilottien tukemiseen ns. siemenrahoituksiin, joissa AIKO-rahoituksella voi olla oma roolinsa.</w:t>
      </w:r>
    </w:p>
    <w:p w14:paraId="1A990195" w14:textId="6EE7E803" w:rsidR="003A2116" w:rsidRPr="0062516B" w:rsidRDefault="00296F6A" w:rsidP="0062516B">
      <w:pPr>
        <w:spacing w:line="360" w:lineRule="auto"/>
        <w:rPr>
          <w:rFonts w:cs="Arial"/>
          <w:szCs w:val="20"/>
        </w:rPr>
      </w:pPr>
      <w:r w:rsidRPr="0062516B">
        <w:rPr>
          <w:rFonts w:cs="Arial"/>
          <w:szCs w:val="20"/>
        </w:rPr>
        <w:t>Ideana on, että v</w:t>
      </w:r>
      <w:r w:rsidR="00EF6CB7" w:rsidRPr="0062516B">
        <w:rPr>
          <w:rFonts w:cs="Arial"/>
          <w:szCs w:val="20"/>
        </w:rPr>
        <w:t xml:space="preserve">iisailla </w:t>
      </w:r>
      <w:r w:rsidRPr="0062516B">
        <w:rPr>
          <w:rFonts w:cs="Arial"/>
          <w:szCs w:val="20"/>
        </w:rPr>
        <w:t>AIKO-</w:t>
      </w:r>
      <w:r w:rsidR="00EF6CB7" w:rsidRPr="0062516B">
        <w:rPr>
          <w:rFonts w:cs="Arial"/>
          <w:szCs w:val="20"/>
        </w:rPr>
        <w:t>avauksilla edistetään investointeja j</w:t>
      </w:r>
      <w:r w:rsidRPr="0062516B">
        <w:rPr>
          <w:rFonts w:cs="Arial"/>
          <w:szCs w:val="20"/>
        </w:rPr>
        <w:t>a tuetaan aluetalouden kasvua,</w:t>
      </w:r>
      <w:r w:rsidR="00EF6CB7" w:rsidRPr="0062516B">
        <w:rPr>
          <w:rFonts w:cs="Arial"/>
          <w:szCs w:val="20"/>
        </w:rPr>
        <w:t xml:space="preserve"> työ</w:t>
      </w:r>
      <w:r w:rsidR="00EF6CB7" w:rsidRPr="0062516B">
        <w:rPr>
          <w:rFonts w:cs="Arial"/>
          <w:szCs w:val="20"/>
        </w:rPr>
        <w:t>l</w:t>
      </w:r>
      <w:r w:rsidR="00EF6CB7" w:rsidRPr="0062516B">
        <w:rPr>
          <w:rFonts w:cs="Arial"/>
          <w:szCs w:val="20"/>
        </w:rPr>
        <w:t>lisyyttä sekä edistetään paikallisten innovaatioiden syntyä ja läpimurtoja.</w:t>
      </w:r>
      <w:r w:rsidRPr="0062516B">
        <w:rPr>
          <w:rFonts w:cs="Arial"/>
          <w:szCs w:val="20"/>
        </w:rPr>
        <w:t xml:space="preserve"> </w:t>
      </w:r>
    </w:p>
    <w:p w14:paraId="1B3AFD91" w14:textId="411E6AA2" w:rsidR="00296F6A" w:rsidRPr="0062516B" w:rsidRDefault="00296F6A" w:rsidP="0062516B">
      <w:pPr>
        <w:spacing w:before="240" w:after="120" w:line="360" w:lineRule="auto"/>
        <w:jc w:val="both"/>
        <w:rPr>
          <w:rFonts w:cs="Arial"/>
          <w:b/>
          <w:sz w:val="24"/>
        </w:rPr>
      </w:pPr>
      <w:r w:rsidRPr="0062516B">
        <w:rPr>
          <w:rFonts w:cs="Arial"/>
          <w:b/>
          <w:sz w:val="24"/>
        </w:rPr>
        <w:t>AIKO-rahoituksen käyttö</w:t>
      </w:r>
    </w:p>
    <w:p w14:paraId="1496FBAA" w14:textId="7CAF8247" w:rsidR="00296F6A" w:rsidRPr="0062516B" w:rsidRDefault="00296F6A" w:rsidP="0062516B">
      <w:pPr>
        <w:spacing w:before="120" w:after="120" w:line="360" w:lineRule="auto"/>
        <w:rPr>
          <w:rFonts w:cs="Arial"/>
          <w:szCs w:val="20"/>
        </w:rPr>
      </w:pPr>
      <w:r w:rsidRPr="0062516B">
        <w:rPr>
          <w:rFonts w:cs="Arial"/>
          <w:szCs w:val="20"/>
        </w:rPr>
        <w:t>Erityisesti älykkään erikoistumisen kärkialojen kehittämisessä hyödynnetään ennakoivan rakennemu</w:t>
      </w:r>
      <w:r w:rsidRPr="0062516B">
        <w:rPr>
          <w:rFonts w:cs="Arial"/>
          <w:szCs w:val="20"/>
        </w:rPr>
        <w:t>u</w:t>
      </w:r>
      <w:r w:rsidRPr="0062516B">
        <w:rPr>
          <w:rFonts w:cs="Arial"/>
          <w:szCs w:val="20"/>
        </w:rPr>
        <w:t xml:space="preserve">toksen ideaa, jonka mukaisesti vahvistetaan resilienssiä, rakennemuutoksen hallintaa ja elinkeinojen uudistamista koko Kainuussa. Kainuun </w:t>
      </w:r>
      <w:r w:rsidR="00AF0FAB" w:rsidRPr="0062516B">
        <w:rPr>
          <w:rFonts w:cs="Arial"/>
          <w:b/>
          <w:szCs w:val="20"/>
        </w:rPr>
        <w:t>ennakointiverkosto ja ennakointi</w:t>
      </w:r>
      <w:r w:rsidRPr="0062516B">
        <w:rPr>
          <w:rFonts w:cs="Arial"/>
          <w:b/>
          <w:szCs w:val="20"/>
        </w:rPr>
        <w:t>ryhmä</w:t>
      </w:r>
      <w:r w:rsidRPr="0062516B">
        <w:rPr>
          <w:rFonts w:cs="Arial"/>
          <w:szCs w:val="20"/>
        </w:rPr>
        <w:t xml:space="preserve"> kokoaa</w:t>
      </w:r>
      <w:r w:rsidR="00AB005C" w:rsidRPr="0062516B">
        <w:rPr>
          <w:rFonts w:cs="Arial"/>
          <w:szCs w:val="20"/>
        </w:rPr>
        <w:t xml:space="preserve"> Kainuun liiton johdolla</w:t>
      </w:r>
      <w:r w:rsidRPr="0062516B">
        <w:rPr>
          <w:rFonts w:cs="Arial"/>
          <w:szCs w:val="20"/>
        </w:rPr>
        <w:t xml:space="preserve"> tulevaisuuden heikkoja signaaleja ja isojen trendien ilmenemismuotoja maakun</w:t>
      </w:r>
      <w:r w:rsidR="00AF0FAB" w:rsidRPr="0062516B">
        <w:rPr>
          <w:rFonts w:cs="Arial"/>
          <w:szCs w:val="20"/>
        </w:rPr>
        <w:t>nassa sekä tekee niistä toimenpide-</w:t>
      </w:r>
      <w:r w:rsidRPr="0062516B">
        <w:rPr>
          <w:rFonts w:cs="Arial"/>
          <w:szCs w:val="20"/>
        </w:rPr>
        <w:t>esityksiä. Näitä ennakoinnin havaintoja ja toimintasuosituksia esitellään maakuntajohtajan johdolla Kainuun maakuntahallitukselle ja MYR:lle, joiden linjausten mukaan vo</w:t>
      </w:r>
      <w:r w:rsidRPr="0062516B">
        <w:rPr>
          <w:rFonts w:cs="Arial"/>
          <w:szCs w:val="20"/>
        </w:rPr>
        <w:t>i</w:t>
      </w:r>
      <w:r w:rsidRPr="0062516B">
        <w:rPr>
          <w:rFonts w:cs="Arial"/>
          <w:szCs w:val="20"/>
        </w:rPr>
        <w:t>daan käynnistää havaintojen ja suositusten edellyttämiä toimenpiteit</w:t>
      </w:r>
      <w:r w:rsidR="00AF0FAB" w:rsidRPr="0062516B">
        <w:rPr>
          <w:rFonts w:cs="Arial"/>
          <w:szCs w:val="20"/>
        </w:rPr>
        <w:t xml:space="preserve">ä. Ennakoivan rakennemuutoksen mukaisiin uusiin avauksiin tullaan </w:t>
      </w:r>
      <w:r w:rsidRPr="0062516B">
        <w:rPr>
          <w:rFonts w:cs="Arial"/>
          <w:szCs w:val="20"/>
        </w:rPr>
        <w:t xml:space="preserve">käyttämään </w:t>
      </w:r>
      <w:r w:rsidR="00AF0FAB" w:rsidRPr="0062516B">
        <w:rPr>
          <w:rFonts w:cs="Arial"/>
          <w:szCs w:val="20"/>
        </w:rPr>
        <w:t xml:space="preserve">ketterää </w:t>
      </w:r>
      <w:r w:rsidRPr="0062516B">
        <w:rPr>
          <w:rFonts w:cs="Arial"/>
          <w:szCs w:val="20"/>
        </w:rPr>
        <w:t xml:space="preserve">AIKO-rahoitusta. </w:t>
      </w:r>
    </w:p>
    <w:p w14:paraId="0873C75F" w14:textId="7B2463F8" w:rsidR="00296F6A" w:rsidRPr="0062516B" w:rsidRDefault="00296F6A" w:rsidP="0062516B">
      <w:pPr>
        <w:spacing w:before="120" w:after="120" w:line="360" w:lineRule="auto"/>
        <w:rPr>
          <w:rFonts w:cs="Arial"/>
          <w:szCs w:val="20"/>
        </w:rPr>
      </w:pPr>
      <w:r w:rsidRPr="0062516B">
        <w:rPr>
          <w:rFonts w:cs="Arial"/>
          <w:szCs w:val="20"/>
        </w:rPr>
        <w:t>Kainuulle tuleva AIKO-rahoit</w:t>
      </w:r>
      <w:r w:rsidR="00AF0FAB" w:rsidRPr="0062516B">
        <w:rPr>
          <w:rFonts w:cs="Arial"/>
          <w:szCs w:val="20"/>
        </w:rPr>
        <w:t>us käytetään joustavasti</w:t>
      </w:r>
      <w:r w:rsidRPr="0062516B">
        <w:rPr>
          <w:rFonts w:cs="Arial"/>
          <w:szCs w:val="20"/>
        </w:rPr>
        <w:t xml:space="preserve"> ja kevyesti hallinnoitavana siemenrahoituksena</w:t>
      </w:r>
      <w:r w:rsidR="00B91B82" w:rsidRPr="0062516B">
        <w:rPr>
          <w:rFonts w:cs="Arial"/>
          <w:szCs w:val="20"/>
        </w:rPr>
        <w:t xml:space="preserve"> tai esiselvitystyyppisenä rahoituksena edellä mainituille painopisteille</w:t>
      </w:r>
      <w:r w:rsidRPr="0062516B">
        <w:rPr>
          <w:rFonts w:cs="Arial"/>
          <w:szCs w:val="20"/>
        </w:rPr>
        <w:t xml:space="preserve"> </w:t>
      </w:r>
      <w:r w:rsidR="00B91B82" w:rsidRPr="0062516B">
        <w:rPr>
          <w:rFonts w:cs="Arial"/>
          <w:szCs w:val="20"/>
        </w:rPr>
        <w:t>ja/</w:t>
      </w:r>
      <w:r w:rsidRPr="0062516B">
        <w:rPr>
          <w:rFonts w:cs="Arial"/>
          <w:szCs w:val="20"/>
        </w:rPr>
        <w:t>tai ennakoinnin</w:t>
      </w:r>
      <w:r w:rsidR="00B91B82" w:rsidRPr="0062516B">
        <w:rPr>
          <w:rFonts w:cs="Arial"/>
          <w:szCs w:val="20"/>
        </w:rPr>
        <w:t xml:space="preserve"> ja seurannan kautta painopisteillä havaittuihin kriittisiin</w:t>
      </w:r>
      <w:r w:rsidR="00AB005C" w:rsidRPr="0062516B">
        <w:rPr>
          <w:rFonts w:cs="Arial"/>
          <w:szCs w:val="20"/>
        </w:rPr>
        <w:t xml:space="preserve"> kehityksen murroskohtiin</w:t>
      </w:r>
      <w:r w:rsidR="00B91B82" w:rsidRPr="0062516B">
        <w:rPr>
          <w:rFonts w:cs="Arial"/>
          <w:szCs w:val="20"/>
        </w:rPr>
        <w:t>.</w:t>
      </w:r>
      <w:r w:rsidRPr="0062516B">
        <w:rPr>
          <w:rFonts w:cs="Arial"/>
          <w:szCs w:val="20"/>
        </w:rPr>
        <w:t xml:space="preserve"> Kevyt hallinnointi tarkoittaa sitä, että AIKO-rahoitusta voidaan </w:t>
      </w:r>
      <w:r w:rsidR="00AB005C" w:rsidRPr="0062516B">
        <w:rPr>
          <w:rFonts w:cs="Arial"/>
          <w:b/>
          <w:szCs w:val="20"/>
        </w:rPr>
        <w:t>MYR:n ja</w:t>
      </w:r>
      <w:r w:rsidR="00AB005C" w:rsidRPr="0062516B">
        <w:rPr>
          <w:rFonts w:cs="Arial"/>
          <w:szCs w:val="20"/>
        </w:rPr>
        <w:t xml:space="preserve"> </w:t>
      </w:r>
      <w:r w:rsidRPr="0062516B">
        <w:rPr>
          <w:rFonts w:cs="Arial"/>
          <w:b/>
          <w:szCs w:val="20"/>
        </w:rPr>
        <w:t>maakuntahallituksen strategisen linjauksen mukaan, maakuntajohtajan päätöksellä</w:t>
      </w:r>
      <w:r w:rsidRPr="0062516B">
        <w:rPr>
          <w:rFonts w:cs="Arial"/>
          <w:szCs w:val="20"/>
        </w:rPr>
        <w:t xml:space="preserve">, myöntää </w:t>
      </w:r>
      <w:r w:rsidR="00B91B82" w:rsidRPr="0062516B">
        <w:rPr>
          <w:rFonts w:cs="Arial"/>
          <w:szCs w:val="20"/>
        </w:rPr>
        <w:t xml:space="preserve">nopeasti </w:t>
      </w:r>
      <w:r w:rsidR="00AB005C" w:rsidRPr="0062516B">
        <w:rPr>
          <w:rFonts w:cs="Arial"/>
          <w:szCs w:val="20"/>
        </w:rPr>
        <w:t>relevanttien</w:t>
      </w:r>
      <w:r w:rsidRPr="0062516B">
        <w:rPr>
          <w:rFonts w:cs="Arial"/>
          <w:szCs w:val="20"/>
        </w:rPr>
        <w:t xml:space="preserve"> kehittämiskohteiden rahoittamiseen. (Rahoituksen myöntökriteerit, seuranta ja hallinnointi tarkennetaan tarvittaessa myöhemmin TEM:n ohjeiden mukaiseksi.)</w:t>
      </w:r>
    </w:p>
    <w:p w14:paraId="07BF03CF" w14:textId="611C9EC2" w:rsidR="002E0F13" w:rsidRDefault="00296F6A" w:rsidP="0062516B">
      <w:pPr>
        <w:spacing w:line="360" w:lineRule="auto"/>
        <w:rPr>
          <w:rFonts w:cs="Arial"/>
          <w:szCs w:val="20"/>
        </w:rPr>
      </w:pPr>
      <w:r w:rsidRPr="0062516B">
        <w:rPr>
          <w:rFonts w:cs="Arial"/>
          <w:szCs w:val="20"/>
        </w:rPr>
        <w:t>Kainuulla on näyttöä ketteryydestä. Kainuu onnistui hoitamaan UPM:n tehtaan alasajon (2008) rake</w:t>
      </w:r>
      <w:r w:rsidRPr="0062516B">
        <w:rPr>
          <w:rFonts w:cs="Arial"/>
          <w:szCs w:val="20"/>
        </w:rPr>
        <w:t>n</w:t>
      </w:r>
      <w:r w:rsidRPr="0062516B">
        <w:rPr>
          <w:rFonts w:cs="Arial"/>
          <w:szCs w:val="20"/>
        </w:rPr>
        <w:t>nemuutoksen erittäin hyvin</w:t>
      </w:r>
      <w:r w:rsidR="00EB34A3" w:rsidRPr="0062516B">
        <w:rPr>
          <w:rFonts w:cs="Arial"/>
          <w:szCs w:val="20"/>
        </w:rPr>
        <w:t xml:space="preserve"> ja Talvivaarakin on hoidossa</w:t>
      </w:r>
      <w:r w:rsidRPr="0062516B">
        <w:rPr>
          <w:rFonts w:cs="Arial"/>
          <w:szCs w:val="20"/>
        </w:rPr>
        <w:t>. Tämä on merkki siitä, että pienen maaku</w:t>
      </w:r>
      <w:r w:rsidRPr="0062516B">
        <w:rPr>
          <w:rFonts w:cs="Arial"/>
          <w:szCs w:val="20"/>
        </w:rPr>
        <w:t>n</w:t>
      </w:r>
      <w:r w:rsidRPr="0062516B">
        <w:rPr>
          <w:rFonts w:cs="Arial"/>
          <w:szCs w:val="20"/>
        </w:rPr>
        <w:t xml:space="preserve">nan ennakointi- ja suunnittelujärjestelmä toimivat – kehittäjätahot kykenevät </w:t>
      </w:r>
      <w:r w:rsidR="008E6538" w:rsidRPr="0062516B">
        <w:rPr>
          <w:rFonts w:cs="Arial"/>
          <w:szCs w:val="20"/>
        </w:rPr>
        <w:t xml:space="preserve">yhteistyöhön ja </w:t>
      </w:r>
      <w:r w:rsidRPr="0062516B">
        <w:rPr>
          <w:rFonts w:cs="Arial"/>
          <w:szCs w:val="20"/>
        </w:rPr>
        <w:t>reago</w:t>
      </w:r>
      <w:r w:rsidRPr="0062516B">
        <w:rPr>
          <w:rFonts w:cs="Arial"/>
          <w:szCs w:val="20"/>
        </w:rPr>
        <w:t>i</w:t>
      </w:r>
      <w:r w:rsidRPr="0062516B">
        <w:rPr>
          <w:rFonts w:cs="Arial"/>
          <w:szCs w:val="20"/>
        </w:rPr>
        <w:t>maan ketterästi suuriinkin haasteisiin.</w:t>
      </w:r>
    </w:p>
    <w:p w14:paraId="166340E5" w14:textId="78BD5FF0" w:rsidR="00A16291" w:rsidRDefault="00A16291">
      <w:pPr>
        <w:spacing w:line="240" w:lineRule="auto"/>
        <w:rPr>
          <w:rFonts w:cs="Arial"/>
          <w:szCs w:val="20"/>
        </w:rPr>
      </w:pPr>
      <w:r>
        <w:rPr>
          <w:rFonts w:cs="Arial"/>
          <w:szCs w:val="20"/>
        </w:rPr>
        <w:br w:type="page"/>
      </w:r>
    </w:p>
    <w:p w14:paraId="1F6271F9" w14:textId="77777777" w:rsidR="0019729E" w:rsidRPr="0019729E" w:rsidRDefault="0019729E" w:rsidP="0019729E">
      <w:pPr>
        <w:spacing w:line="240" w:lineRule="auto"/>
        <w:rPr>
          <w:rFonts w:eastAsia="Calibri" w:cs="Arial"/>
          <w:b/>
          <w:color w:val="auto"/>
          <w:sz w:val="22"/>
          <w:szCs w:val="22"/>
        </w:rPr>
      </w:pPr>
      <w:r w:rsidRPr="0019729E">
        <w:rPr>
          <w:rFonts w:eastAsia="Calibri" w:cs="Arial"/>
          <w:b/>
          <w:color w:val="auto"/>
          <w:sz w:val="22"/>
          <w:szCs w:val="22"/>
        </w:rPr>
        <w:lastRenderedPageBreak/>
        <w:t>KAINUUN LIITTO</w:t>
      </w:r>
    </w:p>
    <w:p w14:paraId="0D75895F" w14:textId="7123C984" w:rsidR="0019729E" w:rsidRPr="0019729E" w:rsidRDefault="0019729E" w:rsidP="0019729E">
      <w:pPr>
        <w:spacing w:line="240" w:lineRule="auto"/>
        <w:rPr>
          <w:rFonts w:eastAsia="Calibri" w:cs="Arial"/>
          <w:color w:val="auto"/>
          <w:szCs w:val="20"/>
        </w:rPr>
      </w:pPr>
      <w:r w:rsidRPr="0019729E">
        <w:rPr>
          <w:rFonts w:eastAsia="Calibri" w:cs="Arial"/>
          <w:color w:val="auto"/>
          <w:sz w:val="22"/>
          <w:szCs w:val="22"/>
        </w:rPr>
        <w:t xml:space="preserve">Julkaisuluettelo 1.1.2013 alkaen </w:t>
      </w:r>
      <w:r w:rsidRPr="0019729E">
        <w:rPr>
          <w:rFonts w:eastAsia="Calibri" w:cs="Arial"/>
          <w:color w:val="auto"/>
          <w:sz w:val="22"/>
          <w:szCs w:val="22"/>
        </w:rPr>
        <w:br/>
      </w:r>
      <w:r w:rsidRPr="0019729E">
        <w:rPr>
          <w:rFonts w:eastAsia="Calibri" w:cs="Arial"/>
          <w:color w:val="auto"/>
          <w:szCs w:val="20"/>
        </w:rPr>
        <w:t>Sarja A: virallisesti hyväksytyt julkaisut</w:t>
      </w:r>
    </w:p>
    <w:p w14:paraId="0E7079DB" w14:textId="77777777" w:rsidR="0019729E" w:rsidRPr="0019729E" w:rsidRDefault="0019729E" w:rsidP="0019729E">
      <w:pPr>
        <w:spacing w:line="240" w:lineRule="auto"/>
        <w:rPr>
          <w:rFonts w:eastAsia="Calibri" w:cs="Arial"/>
          <w:color w:val="auto"/>
          <w:szCs w:val="20"/>
        </w:rPr>
      </w:pPr>
      <w:r w:rsidRPr="0019729E">
        <w:rPr>
          <w:rFonts w:eastAsia="Calibri" w:cs="Arial"/>
          <w:color w:val="auto"/>
          <w:szCs w:val="20"/>
        </w:rPr>
        <w:t>Sarja B: selvitykset ja tutkimukset</w:t>
      </w:r>
    </w:p>
    <w:p w14:paraId="0BFF77A4" w14:textId="77777777" w:rsidR="0019729E" w:rsidRPr="0019729E" w:rsidRDefault="0019729E" w:rsidP="0019729E">
      <w:pPr>
        <w:spacing w:line="240" w:lineRule="auto"/>
        <w:rPr>
          <w:rFonts w:eastAsia="Calibri" w:cs="Arial"/>
          <w:color w:val="auto"/>
          <w:szCs w:val="20"/>
        </w:rPr>
      </w:pPr>
      <w:r w:rsidRPr="0019729E">
        <w:rPr>
          <w:rFonts w:eastAsia="Calibri" w:cs="Arial"/>
          <w:color w:val="auto"/>
          <w:szCs w:val="20"/>
        </w:rPr>
        <w:t>Sarja C: hallinnolliset asiakirjat</w:t>
      </w:r>
    </w:p>
    <w:p w14:paraId="629D8114" w14:textId="77777777" w:rsidR="0019729E" w:rsidRPr="0019729E" w:rsidRDefault="0019729E" w:rsidP="0019729E">
      <w:pPr>
        <w:spacing w:line="240" w:lineRule="auto"/>
        <w:rPr>
          <w:rFonts w:eastAsia="Calibri" w:cs="Arial"/>
          <w:color w:val="auto"/>
          <w:szCs w:val="20"/>
        </w:rPr>
      </w:pPr>
      <w:r w:rsidRPr="0019729E">
        <w:rPr>
          <w:rFonts w:eastAsia="Calibri" w:cs="Arial"/>
          <w:color w:val="auto"/>
          <w:szCs w:val="20"/>
        </w:rPr>
        <w:t>Sarja D: monistesarja</w:t>
      </w:r>
    </w:p>
    <w:p w14:paraId="4F6DC670" w14:textId="77777777" w:rsidR="0019729E" w:rsidRPr="0019729E" w:rsidRDefault="0019729E" w:rsidP="0019729E">
      <w:pPr>
        <w:spacing w:line="240" w:lineRule="auto"/>
        <w:rPr>
          <w:rFonts w:eastAsia="Calibri" w:cs="Arial"/>
          <w:color w:val="auto"/>
          <w:sz w:val="22"/>
          <w:szCs w:val="22"/>
        </w:rPr>
      </w:pPr>
    </w:p>
    <w:tbl>
      <w:tblPr>
        <w:tblStyle w:val="TaulukkoRuudukko1"/>
        <w:tblW w:w="8472" w:type="dxa"/>
        <w:tblLayout w:type="fixed"/>
        <w:tblLook w:val="04A0" w:firstRow="1" w:lastRow="0" w:firstColumn="1" w:lastColumn="0" w:noHBand="0" w:noVBand="1"/>
      </w:tblPr>
      <w:tblGrid>
        <w:gridCol w:w="1242"/>
        <w:gridCol w:w="6237"/>
        <w:gridCol w:w="993"/>
      </w:tblGrid>
      <w:tr w:rsidR="0019729E" w:rsidRPr="0019729E" w14:paraId="1B023E2F" w14:textId="77777777" w:rsidTr="00AB0411">
        <w:tc>
          <w:tcPr>
            <w:tcW w:w="1242" w:type="dxa"/>
            <w:shd w:val="clear" w:color="auto" w:fill="B8CCE4" w:themeFill="accent1" w:themeFillTint="66"/>
          </w:tcPr>
          <w:p w14:paraId="41629F4A" w14:textId="77777777" w:rsidR="0019729E" w:rsidRPr="0019729E" w:rsidRDefault="0019729E" w:rsidP="0019729E">
            <w:pPr>
              <w:spacing w:line="240" w:lineRule="auto"/>
              <w:rPr>
                <w:rFonts w:cs="Arial"/>
                <w:b/>
                <w:color w:val="auto"/>
                <w:sz w:val="22"/>
              </w:rPr>
            </w:pPr>
            <w:r w:rsidRPr="0019729E">
              <w:rPr>
                <w:rFonts w:cs="Arial"/>
                <w:b/>
                <w:color w:val="auto"/>
                <w:sz w:val="22"/>
              </w:rPr>
              <w:t>Sarja A</w:t>
            </w:r>
          </w:p>
        </w:tc>
        <w:tc>
          <w:tcPr>
            <w:tcW w:w="6237" w:type="dxa"/>
            <w:shd w:val="clear" w:color="auto" w:fill="B8CCE4" w:themeFill="accent1" w:themeFillTint="66"/>
          </w:tcPr>
          <w:p w14:paraId="7F85A33C" w14:textId="77777777" w:rsidR="0019729E" w:rsidRPr="0019729E" w:rsidRDefault="0019729E" w:rsidP="0019729E">
            <w:pPr>
              <w:spacing w:line="240" w:lineRule="auto"/>
              <w:rPr>
                <w:rFonts w:cs="Arial"/>
                <w:color w:val="auto"/>
                <w:sz w:val="22"/>
              </w:rPr>
            </w:pPr>
          </w:p>
        </w:tc>
        <w:tc>
          <w:tcPr>
            <w:tcW w:w="993" w:type="dxa"/>
            <w:shd w:val="clear" w:color="auto" w:fill="B8CCE4" w:themeFill="accent1" w:themeFillTint="66"/>
          </w:tcPr>
          <w:p w14:paraId="44D42E55" w14:textId="77777777" w:rsidR="0019729E" w:rsidRPr="0019729E" w:rsidRDefault="0019729E" w:rsidP="0019729E">
            <w:pPr>
              <w:spacing w:line="240" w:lineRule="auto"/>
              <w:rPr>
                <w:rFonts w:cs="Arial"/>
                <w:color w:val="auto"/>
                <w:sz w:val="22"/>
              </w:rPr>
            </w:pPr>
          </w:p>
        </w:tc>
      </w:tr>
      <w:tr w:rsidR="0019729E" w:rsidRPr="0019729E" w14:paraId="472FC355" w14:textId="77777777" w:rsidTr="00AB0411">
        <w:tc>
          <w:tcPr>
            <w:tcW w:w="1242" w:type="dxa"/>
          </w:tcPr>
          <w:p w14:paraId="4018599B" w14:textId="77777777" w:rsidR="0019729E" w:rsidRPr="0019729E" w:rsidRDefault="0019729E" w:rsidP="0019729E">
            <w:pPr>
              <w:spacing w:line="240" w:lineRule="auto"/>
              <w:rPr>
                <w:rFonts w:cs="Arial"/>
                <w:color w:val="auto"/>
                <w:sz w:val="22"/>
              </w:rPr>
            </w:pPr>
            <w:r w:rsidRPr="0019729E">
              <w:rPr>
                <w:rFonts w:cs="Arial"/>
                <w:color w:val="auto"/>
                <w:sz w:val="22"/>
              </w:rPr>
              <w:t>A:1</w:t>
            </w:r>
          </w:p>
        </w:tc>
        <w:tc>
          <w:tcPr>
            <w:tcW w:w="6237" w:type="dxa"/>
          </w:tcPr>
          <w:p w14:paraId="0132628F" w14:textId="77777777" w:rsidR="0019729E" w:rsidRPr="0019729E" w:rsidRDefault="0019729E" w:rsidP="0019729E">
            <w:pPr>
              <w:spacing w:line="240" w:lineRule="auto"/>
              <w:rPr>
                <w:rFonts w:cs="Arial"/>
                <w:color w:val="auto"/>
                <w:sz w:val="22"/>
              </w:rPr>
            </w:pPr>
            <w:r w:rsidRPr="0019729E">
              <w:rPr>
                <w:rFonts w:cs="Arial"/>
                <w:color w:val="auto"/>
                <w:sz w:val="22"/>
              </w:rPr>
              <w:t>Kainuun maakuntaohjelman toteuttamissuunnitelma eli TO</w:t>
            </w:r>
            <w:r w:rsidRPr="0019729E">
              <w:rPr>
                <w:rFonts w:cs="Arial"/>
                <w:color w:val="auto"/>
                <w:sz w:val="22"/>
              </w:rPr>
              <w:t>T</w:t>
            </w:r>
            <w:r w:rsidRPr="0019729E">
              <w:rPr>
                <w:rFonts w:cs="Arial"/>
                <w:color w:val="auto"/>
                <w:sz w:val="22"/>
              </w:rPr>
              <w:t>SU 2014-2015</w:t>
            </w:r>
          </w:p>
        </w:tc>
        <w:tc>
          <w:tcPr>
            <w:tcW w:w="993" w:type="dxa"/>
          </w:tcPr>
          <w:p w14:paraId="04FBB3DC" w14:textId="77777777" w:rsidR="0019729E" w:rsidRPr="0019729E" w:rsidRDefault="0019729E" w:rsidP="0019729E">
            <w:pPr>
              <w:spacing w:line="240" w:lineRule="auto"/>
              <w:rPr>
                <w:rFonts w:cs="Arial"/>
                <w:color w:val="auto"/>
                <w:sz w:val="22"/>
              </w:rPr>
            </w:pPr>
            <w:r w:rsidRPr="0019729E">
              <w:rPr>
                <w:rFonts w:cs="Arial"/>
                <w:color w:val="auto"/>
                <w:sz w:val="22"/>
              </w:rPr>
              <w:t>2013</w:t>
            </w:r>
          </w:p>
        </w:tc>
      </w:tr>
      <w:tr w:rsidR="0019729E" w:rsidRPr="0019729E" w14:paraId="18396189" w14:textId="77777777" w:rsidTr="00AB0411">
        <w:tc>
          <w:tcPr>
            <w:tcW w:w="1242" w:type="dxa"/>
          </w:tcPr>
          <w:p w14:paraId="0E657301" w14:textId="77777777" w:rsidR="0019729E" w:rsidRPr="0019729E" w:rsidRDefault="0019729E" w:rsidP="0019729E">
            <w:pPr>
              <w:spacing w:line="240" w:lineRule="auto"/>
              <w:rPr>
                <w:rFonts w:cs="Arial"/>
                <w:color w:val="auto"/>
                <w:sz w:val="22"/>
              </w:rPr>
            </w:pPr>
            <w:r w:rsidRPr="0019729E">
              <w:rPr>
                <w:rFonts w:cs="Arial"/>
                <w:color w:val="auto"/>
                <w:sz w:val="22"/>
              </w:rPr>
              <w:t>A:2</w:t>
            </w:r>
          </w:p>
        </w:tc>
        <w:tc>
          <w:tcPr>
            <w:tcW w:w="6237" w:type="dxa"/>
          </w:tcPr>
          <w:p w14:paraId="64F9A46F" w14:textId="77777777" w:rsidR="0019729E" w:rsidRPr="0019729E" w:rsidRDefault="0019729E" w:rsidP="0019729E">
            <w:pPr>
              <w:spacing w:line="240" w:lineRule="auto"/>
              <w:rPr>
                <w:rFonts w:cs="Arial"/>
                <w:color w:val="auto"/>
                <w:sz w:val="22"/>
              </w:rPr>
            </w:pPr>
            <w:r w:rsidRPr="0019729E">
              <w:rPr>
                <w:rFonts w:cs="Arial"/>
                <w:color w:val="auto"/>
                <w:sz w:val="22"/>
              </w:rPr>
              <w:t>Kainuun maakuntaohjelman toimeenpanosuunnitelma eli</w:t>
            </w:r>
          </w:p>
          <w:p w14:paraId="58262392" w14:textId="77777777" w:rsidR="0019729E" w:rsidRPr="0019729E" w:rsidRDefault="0019729E" w:rsidP="0019729E">
            <w:pPr>
              <w:spacing w:line="240" w:lineRule="auto"/>
              <w:rPr>
                <w:rFonts w:cs="Arial"/>
                <w:color w:val="auto"/>
                <w:sz w:val="22"/>
              </w:rPr>
            </w:pPr>
            <w:r w:rsidRPr="0019729E">
              <w:rPr>
                <w:rFonts w:cs="Arial"/>
                <w:color w:val="auto"/>
                <w:sz w:val="22"/>
              </w:rPr>
              <w:t>TOPSU 2015-2016</w:t>
            </w:r>
          </w:p>
        </w:tc>
        <w:tc>
          <w:tcPr>
            <w:tcW w:w="993" w:type="dxa"/>
          </w:tcPr>
          <w:p w14:paraId="4A2F6B6F" w14:textId="77777777" w:rsidR="0019729E" w:rsidRPr="0019729E" w:rsidRDefault="0019729E" w:rsidP="0019729E">
            <w:pPr>
              <w:spacing w:line="240" w:lineRule="auto"/>
              <w:rPr>
                <w:rFonts w:cs="Arial"/>
                <w:color w:val="auto"/>
                <w:sz w:val="22"/>
              </w:rPr>
            </w:pPr>
            <w:r w:rsidRPr="0019729E">
              <w:rPr>
                <w:rFonts w:cs="Arial"/>
                <w:color w:val="auto"/>
                <w:sz w:val="22"/>
              </w:rPr>
              <w:t>2014</w:t>
            </w:r>
          </w:p>
        </w:tc>
      </w:tr>
      <w:tr w:rsidR="0019729E" w:rsidRPr="0019729E" w14:paraId="187D245B" w14:textId="77777777" w:rsidTr="00AB0411">
        <w:trPr>
          <w:trHeight w:val="108"/>
        </w:trPr>
        <w:tc>
          <w:tcPr>
            <w:tcW w:w="1242" w:type="dxa"/>
          </w:tcPr>
          <w:p w14:paraId="6C5F80EF" w14:textId="77777777" w:rsidR="0019729E" w:rsidRPr="0019729E" w:rsidRDefault="0019729E" w:rsidP="0019729E">
            <w:pPr>
              <w:spacing w:line="240" w:lineRule="auto"/>
              <w:rPr>
                <w:rFonts w:cs="Arial"/>
                <w:color w:val="auto"/>
                <w:sz w:val="22"/>
              </w:rPr>
            </w:pPr>
            <w:r w:rsidRPr="0019729E">
              <w:rPr>
                <w:rFonts w:cs="Arial"/>
                <w:color w:val="auto"/>
                <w:sz w:val="22"/>
              </w:rPr>
              <w:t>A:3</w:t>
            </w:r>
          </w:p>
        </w:tc>
        <w:tc>
          <w:tcPr>
            <w:tcW w:w="6237" w:type="dxa"/>
          </w:tcPr>
          <w:p w14:paraId="26E24B8F" w14:textId="77777777" w:rsidR="0019729E" w:rsidRPr="0019729E" w:rsidRDefault="0019729E" w:rsidP="0019729E">
            <w:pPr>
              <w:spacing w:line="240" w:lineRule="auto"/>
              <w:rPr>
                <w:rFonts w:cs="Arial"/>
                <w:color w:val="auto"/>
                <w:sz w:val="22"/>
              </w:rPr>
            </w:pPr>
            <w:r w:rsidRPr="0019729E">
              <w:rPr>
                <w:rFonts w:cs="Arial"/>
                <w:color w:val="auto"/>
                <w:sz w:val="22"/>
              </w:rPr>
              <w:t>Kainuu-ohjelma</w:t>
            </w:r>
          </w:p>
        </w:tc>
        <w:tc>
          <w:tcPr>
            <w:tcW w:w="993" w:type="dxa"/>
          </w:tcPr>
          <w:p w14:paraId="527974A8" w14:textId="77777777" w:rsidR="0019729E" w:rsidRPr="0019729E" w:rsidRDefault="0019729E" w:rsidP="0019729E">
            <w:pPr>
              <w:spacing w:line="240" w:lineRule="auto"/>
              <w:rPr>
                <w:rFonts w:cs="Arial"/>
                <w:color w:val="auto"/>
                <w:sz w:val="22"/>
              </w:rPr>
            </w:pPr>
            <w:r w:rsidRPr="0019729E">
              <w:rPr>
                <w:rFonts w:cs="Arial"/>
                <w:color w:val="auto"/>
                <w:sz w:val="22"/>
              </w:rPr>
              <w:t>2014</w:t>
            </w:r>
          </w:p>
        </w:tc>
      </w:tr>
      <w:tr w:rsidR="0019729E" w:rsidRPr="0019729E" w14:paraId="6D7AD6A7" w14:textId="77777777" w:rsidTr="00AB0411">
        <w:trPr>
          <w:trHeight w:val="126"/>
        </w:trPr>
        <w:tc>
          <w:tcPr>
            <w:tcW w:w="1242" w:type="dxa"/>
          </w:tcPr>
          <w:p w14:paraId="13E869F0" w14:textId="77777777" w:rsidR="0019729E" w:rsidRPr="0019729E" w:rsidRDefault="0019729E" w:rsidP="0019729E">
            <w:pPr>
              <w:spacing w:line="240" w:lineRule="auto"/>
              <w:rPr>
                <w:rFonts w:cs="Arial"/>
                <w:color w:val="auto"/>
                <w:sz w:val="22"/>
              </w:rPr>
            </w:pPr>
            <w:r w:rsidRPr="0019729E">
              <w:rPr>
                <w:rFonts w:cs="Arial"/>
                <w:color w:val="auto"/>
                <w:sz w:val="22"/>
              </w:rPr>
              <w:t>A:4</w:t>
            </w:r>
          </w:p>
        </w:tc>
        <w:tc>
          <w:tcPr>
            <w:tcW w:w="6237" w:type="dxa"/>
          </w:tcPr>
          <w:p w14:paraId="5634DC7A" w14:textId="77777777" w:rsidR="0019729E" w:rsidRPr="0019729E" w:rsidRDefault="0019729E" w:rsidP="0019729E">
            <w:pPr>
              <w:spacing w:line="240" w:lineRule="auto"/>
              <w:rPr>
                <w:rFonts w:cs="Arial"/>
                <w:color w:val="auto"/>
                <w:sz w:val="22"/>
              </w:rPr>
            </w:pPr>
            <w:r w:rsidRPr="0019729E">
              <w:rPr>
                <w:rFonts w:cs="Arial"/>
                <w:color w:val="auto"/>
                <w:sz w:val="22"/>
              </w:rPr>
              <w:t>Kainuun kaupan vaihemaakuntakaava</w:t>
            </w:r>
          </w:p>
        </w:tc>
        <w:tc>
          <w:tcPr>
            <w:tcW w:w="993" w:type="dxa"/>
          </w:tcPr>
          <w:p w14:paraId="44FB0851" w14:textId="77777777" w:rsidR="0019729E" w:rsidRPr="0019729E" w:rsidRDefault="0019729E" w:rsidP="0019729E">
            <w:pPr>
              <w:spacing w:line="240" w:lineRule="auto"/>
              <w:rPr>
                <w:rFonts w:cs="Arial"/>
                <w:color w:val="auto"/>
                <w:sz w:val="22"/>
              </w:rPr>
            </w:pPr>
            <w:r w:rsidRPr="0019729E">
              <w:rPr>
                <w:rFonts w:cs="Arial"/>
                <w:color w:val="auto"/>
                <w:sz w:val="22"/>
              </w:rPr>
              <w:t>2014</w:t>
            </w:r>
          </w:p>
        </w:tc>
      </w:tr>
      <w:tr w:rsidR="0019729E" w:rsidRPr="0019729E" w14:paraId="002A3427" w14:textId="77777777" w:rsidTr="00AB0411">
        <w:tc>
          <w:tcPr>
            <w:tcW w:w="1242" w:type="dxa"/>
          </w:tcPr>
          <w:p w14:paraId="1C89AC99" w14:textId="77777777" w:rsidR="0019729E" w:rsidRPr="0019729E" w:rsidRDefault="0019729E" w:rsidP="0019729E">
            <w:pPr>
              <w:spacing w:line="240" w:lineRule="auto"/>
              <w:rPr>
                <w:rFonts w:cs="Arial"/>
                <w:color w:val="auto"/>
                <w:sz w:val="22"/>
              </w:rPr>
            </w:pPr>
            <w:r w:rsidRPr="0019729E">
              <w:rPr>
                <w:rFonts w:cs="Arial"/>
                <w:color w:val="auto"/>
                <w:sz w:val="22"/>
              </w:rPr>
              <w:t>A:5</w:t>
            </w:r>
          </w:p>
        </w:tc>
        <w:tc>
          <w:tcPr>
            <w:tcW w:w="6237" w:type="dxa"/>
          </w:tcPr>
          <w:p w14:paraId="68AF1AA8" w14:textId="77777777" w:rsidR="0019729E" w:rsidRPr="0019729E" w:rsidRDefault="0019729E" w:rsidP="0019729E">
            <w:pPr>
              <w:spacing w:line="240" w:lineRule="auto"/>
              <w:rPr>
                <w:rFonts w:cs="Arial"/>
                <w:color w:val="auto"/>
                <w:sz w:val="22"/>
              </w:rPr>
            </w:pPr>
            <w:r w:rsidRPr="0019729E">
              <w:rPr>
                <w:rFonts w:cs="Arial"/>
                <w:color w:val="auto"/>
                <w:sz w:val="22"/>
              </w:rPr>
              <w:t>Kainuun 1. vaihemaakuntakaava</w:t>
            </w:r>
          </w:p>
        </w:tc>
        <w:tc>
          <w:tcPr>
            <w:tcW w:w="993" w:type="dxa"/>
          </w:tcPr>
          <w:p w14:paraId="209E9E43" w14:textId="77777777" w:rsidR="0019729E" w:rsidRPr="0019729E" w:rsidRDefault="0019729E" w:rsidP="0019729E">
            <w:pPr>
              <w:spacing w:line="240" w:lineRule="auto"/>
              <w:rPr>
                <w:rFonts w:cs="Arial"/>
                <w:color w:val="auto"/>
                <w:sz w:val="22"/>
              </w:rPr>
            </w:pPr>
            <w:r w:rsidRPr="0019729E">
              <w:rPr>
                <w:rFonts w:cs="Arial"/>
                <w:color w:val="auto"/>
                <w:sz w:val="22"/>
              </w:rPr>
              <w:t>2015</w:t>
            </w:r>
          </w:p>
        </w:tc>
      </w:tr>
      <w:tr w:rsidR="0019729E" w:rsidRPr="0019729E" w14:paraId="58E11111" w14:textId="77777777" w:rsidTr="00AB0411">
        <w:tc>
          <w:tcPr>
            <w:tcW w:w="1242" w:type="dxa"/>
          </w:tcPr>
          <w:p w14:paraId="6E1F7E67" w14:textId="77777777" w:rsidR="0019729E" w:rsidRPr="0019729E" w:rsidRDefault="0019729E" w:rsidP="0019729E">
            <w:pPr>
              <w:spacing w:line="240" w:lineRule="auto"/>
              <w:rPr>
                <w:rFonts w:cs="Arial"/>
                <w:color w:val="auto"/>
                <w:sz w:val="22"/>
              </w:rPr>
            </w:pPr>
            <w:r w:rsidRPr="0019729E">
              <w:rPr>
                <w:rFonts w:cs="Arial"/>
                <w:color w:val="auto"/>
                <w:sz w:val="22"/>
              </w:rPr>
              <w:t>A:6</w:t>
            </w:r>
          </w:p>
        </w:tc>
        <w:tc>
          <w:tcPr>
            <w:tcW w:w="6237" w:type="dxa"/>
          </w:tcPr>
          <w:p w14:paraId="49412523" w14:textId="77777777" w:rsidR="0019729E" w:rsidRPr="0019729E" w:rsidRDefault="0019729E" w:rsidP="0019729E">
            <w:pPr>
              <w:spacing w:line="240" w:lineRule="auto"/>
              <w:rPr>
                <w:rFonts w:cs="Arial"/>
                <w:color w:val="auto"/>
                <w:sz w:val="22"/>
              </w:rPr>
            </w:pPr>
            <w:r w:rsidRPr="0019729E">
              <w:rPr>
                <w:rFonts w:cs="Arial"/>
                <w:color w:val="auto"/>
                <w:sz w:val="22"/>
              </w:rPr>
              <w:t>Viestinnän linjaukset 2016-2020</w:t>
            </w:r>
          </w:p>
        </w:tc>
        <w:tc>
          <w:tcPr>
            <w:tcW w:w="993" w:type="dxa"/>
          </w:tcPr>
          <w:p w14:paraId="633A9132" w14:textId="77777777" w:rsidR="0019729E" w:rsidRPr="0019729E" w:rsidRDefault="0019729E" w:rsidP="0019729E">
            <w:pPr>
              <w:spacing w:line="240" w:lineRule="auto"/>
              <w:rPr>
                <w:rFonts w:cs="Arial"/>
                <w:color w:val="auto"/>
                <w:sz w:val="22"/>
              </w:rPr>
            </w:pPr>
            <w:r w:rsidRPr="0019729E">
              <w:rPr>
                <w:rFonts w:cs="Arial"/>
                <w:color w:val="auto"/>
                <w:sz w:val="22"/>
              </w:rPr>
              <w:t>2015</w:t>
            </w:r>
          </w:p>
        </w:tc>
      </w:tr>
      <w:tr w:rsidR="0019729E" w:rsidRPr="0019729E" w14:paraId="1CD43DED" w14:textId="77777777" w:rsidTr="00AB0411">
        <w:tc>
          <w:tcPr>
            <w:tcW w:w="1242" w:type="dxa"/>
          </w:tcPr>
          <w:p w14:paraId="4D589437" w14:textId="77777777" w:rsidR="0019729E" w:rsidRPr="0019729E" w:rsidRDefault="0019729E" w:rsidP="0019729E">
            <w:pPr>
              <w:spacing w:line="240" w:lineRule="auto"/>
              <w:rPr>
                <w:rFonts w:cs="Arial"/>
                <w:color w:val="auto"/>
                <w:sz w:val="22"/>
              </w:rPr>
            </w:pPr>
            <w:r w:rsidRPr="0019729E">
              <w:rPr>
                <w:rFonts w:cs="Arial"/>
                <w:color w:val="auto"/>
                <w:sz w:val="22"/>
              </w:rPr>
              <w:t>A:7</w:t>
            </w:r>
          </w:p>
        </w:tc>
        <w:tc>
          <w:tcPr>
            <w:tcW w:w="6237" w:type="dxa"/>
          </w:tcPr>
          <w:p w14:paraId="5A3AD00E" w14:textId="77777777" w:rsidR="0019729E" w:rsidRPr="0019729E" w:rsidRDefault="0019729E" w:rsidP="0019729E">
            <w:pPr>
              <w:spacing w:line="240" w:lineRule="auto"/>
              <w:rPr>
                <w:rFonts w:cs="Arial"/>
                <w:color w:val="auto"/>
                <w:sz w:val="22"/>
              </w:rPr>
            </w:pPr>
            <w:r w:rsidRPr="0019729E">
              <w:rPr>
                <w:rFonts w:cs="Arial"/>
                <w:color w:val="auto"/>
                <w:sz w:val="22"/>
              </w:rPr>
              <w:t>Kainuun maakuntaohjelman toimeenpanosuunnitelma eli TOPSU 2016 – 2017</w:t>
            </w:r>
          </w:p>
        </w:tc>
        <w:tc>
          <w:tcPr>
            <w:tcW w:w="993" w:type="dxa"/>
          </w:tcPr>
          <w:p w14:paraId="1D4C8D44" w14:textId="77777777" w:rsidR="0019729E" w:rsidRPr="0019729E" w:rsidRDefault="0019729E" w:rsidP="0019729E">
            <w:pPr>
              <w:spacing w:line="240" w:lineRule="auto"/>
              <w:rPr>
                <w:rFonts w:cs="Arial"/>
                <w:color w:val="auto"/>
                <w:sz w:val="22"/>
              </w:rPr>
            </w:pPr>
            <w:r w:rsidRPr="0019729E">
              <w:rPr>
                <w:rFonts w:cs="Arial"/>
                <w:color w:val="auto"/>
                <w:sz w:val="22"/>
              </w:rPr>
              <w:t>2015</w:t>
            </w:r>
          </w:p>
        </w:tc>
      </w:tr>
      <w:tr w:rsidR="0019729E" w:rsidRPr="0019729E" w14:paraId="5E8D4794" w14:textId="77777777" w:rsidTr="00AB0411">
        <w:tc>
          <w:tcPr>
            <w:tcW w:w="1242" w:type="dxa"/>
          </w:tcPr>
          <w:p w14:paraId="155866DF" w14:textId="77777777" w:rsidR="0019729E" w:rsidRPr="0019729E" w:rsidRDefault="0019729E" w:rsidP="0019729E">
            <w:pPr>
              <w:spacing w:line="240" w:lineRule="auto"/>
              <w:rPr>
                <w:rFonts w:cs="Arial"/>
                <w:color w:val="auto"/>
                <w:sz w:val="22"/>
              </w:rPr>
            </w:pPr>
          </w:p>
        </w:tc>
        <w:tc>
          <w:tcPr>
            <w:tcW w:w="6237" w:type="dxa"/>
          </w:tcPr>
          <w:p w14:paraId="7B6F2E35" w14:textId="77777777" w:rsidR="0019729E" w:rsidRPr="0019729E" w:rsidRDefault="0019729E" w:rsidP="0019729E">
            <w:pPr>
              <w:spacing w:line="240" w:lineRule="auto"/>
              <w:rPr>
                <w:rFonts w:cs="Arial"/>
                <w:color w:val="auto"/>
                <w:sz w:val="22"/>
              </w:rPr>
            </w:pPr>
          </w:p>
        </w:tc>
        <w:tc>
          <w:tcPr>
            <w:tcW w:w="993" w:type="dxa"/>
          </w:tcPr>
          <w:p w14:paraId="734CA61B" w14:textId="77777777" w:rsidR="0019729E" w:rsidRPr="0019729E" w:rsidRDefault="0019729E" w:rsidP="0019729E">
            <w:pPr>
              <w:spacing w:line="240" w:lineRule="auto"/>
              <w:rPr>
                <w:rFonts w:cs="Arial"/>
                <w:color w:val="auto"/>
                <w:sz w:val="22"/>
              </w:rPr>
            </w:pPr>
          </w:p>
        </w:tc>
      </w:tr>
      <w:tr w:rsidR="0019729E" w:rsidRPr="0019729E" w14:paraId="5F8F5B93" w14:textId="77777777" w:rsidTr="00AB0411">
        <w:tc>
          <w:tcPr>
            <w:tcW w:w="1242" w:type="dxa"/>
            <w:shd w:val="clear" w:color="auto" w:fill="B8CCE4" w:themeFill="accent1" w:themeFillTint="66"/>
          </w:tcPr>
          <w:p w14:paraId="6CFFD6A6" w14:textId="77777777" w:rsidR="0019729E" w:rsidRPr="0019729E" w:rsidRDefault="0019729E" w:rsidP="0019729E">
            <w:pPr>
              <w:spacing w:line="240" w:lineRule="auto"/>
              <w:rPr>
                <w:rFonts w:cs="Arial"/>
                <w:b/>
                <w:color w:val="auto"/>
                <w:sz w:val="22"/>
              </w:rPr>
            </w:pPr>
            <w:r w:rsidRPr="0019729E">
              <w:rPr>
                <w:rFonts w:cs="Arial"/>
                <w:b/>
                <w:color w:val="auto"/>
                <w:sz w:val="22"/>
              </w:rPr>
              <w:t>Sarja B</w:t>
            </w:r>
          </w:p>
        </w:tc>
        <w:tc>
          <w:tcPr>
            <w:tcW w:w="6237" w:type="dxa"/>
            <w:shd w:val="clear" w:color="auto" w:fill="B8CCE4" w:themeFill="accent1" w:themeFillTint="66"/>
          </w:tcPr>
          <w:p w14:paraId="2DDA8F00" w14:textId="77777777" w:rsidR="0019729E" w:rsidRPr="0019729E" w:rsidRDefault="0019729E" w:rsidP="0019729E">
            <w:pPr>
              <w:spacing w:line="240" w:lineRule="auto"/>
              <w:rPr>
                <w:rFonts w:cs="Arial"/>
                <w:color w:val="auto"/>
                <w:sz w:val="22"/>
              </w:rPr>
            </w:pPr>
          </w:p>
        </w:tc>
        <w:tc>
          <w:tcPr>
            <w:tcW w:w="993" w:type="dxa"/>
            <w:shd w:val="clear" w:color="auto" w:fill="B8CCE4" w:themeFill="accent1" w:themeFillTint="66"/>
          </w:tcPr>
          <w:p w14:paraId="34ACADAB" w14:textId="77777777" w:rsidR="0019729E" w:rsidRPr="0019729E" w:rsidRDefault="0019729E" w:rsidP="0019729E">
            <w:pPr>
              <w:spacing w:line="240" w:lineRule="auto"/>
              <w:rPr>
                <w:rFonts w:cs="Arial"/>
                <w:color w:val="auto"/>
                <w:sz w:val="22"/>
              </w:rPr>
            </w:pPr>
          </w:p>
        </w:tc>
      </w:tr>
      <w:tr w:rsidR="0019729E" w:rsidRPr="0019729E" w14:paraId="32B8C30B" w14:textId="77777777" w:rsidTr="00AB0411">
        <w:tc>
          <w:tcPr>
            <w:tcW w:w="1242" w:type="dxa"/>
          </w:tcPr>
          <w:p w14:paraId="19B90A2B" w14:textId="77777777" w:rsidR="0019729E" w:rsidRPr="0019729E" w:rsidRDefault="0019729E" w:rsidP="0019729E">
            <w:pPr>
              <w:spacing w:line="240" w:lineRule="auto"/>
              <w:rPr>
                <w:rFonts w:cs="Arial"/>
                <w:color w:val="auto"/>
                <w:sz w:val="22"/>
              </w:rPr>
            </w:pPr>
            <w:r w:rsidRPr="0019729E">
              <w:rPr>
                <w:rFonts w:cs="Arial"/>
                <w:color w:val="auto"/>
                <w:sz w:val="22"/>
              </w:rPr>
              <w:t>B:1</w:t>
            </w:r>
          </w:p>
        </w:tc>
        <w:tc>
          <w:tcPr>
            <w:tcW w:w="6237" w:type="dxa"/>
          </w:tcPr>
          <w:p w14:paraId="6AC7DF72" w14:textId="77777777" w:rsidR="0019729E" w:rsidRPr="0019729E" w:rsidRDefault="0019729E" w:rsidP="0019729E">
            <w:pPr>
              <w:spacing w:line="240" w:lineRule="auto"/>
              <w:rPr>
                <w:rFonts w:cs="Arial"/>
                <w:color w:val="auto"/>
                <w:sz w:val="22"/>
              </w:rPr>
            </w:pPr>
            <w:r w:rsidRPr="0019729E">
              <w:rPr>
                <w:rFonts w:cs="Arial"/>
                <w:color w:val="auto"/>
                <w:sz w:val="22"/>
              </w:rPr>
              <w:t>Kainuu - kaunis mutta kaukana, Kainuun maakuntakuvatu</w:t>
            </w:r>
            <w:r w:rsidRPr="0019729E">
              <w:rPr>
                <w:rFonts w:cs="Arial"/>
                <w:color w:val="auto"/>
                <w:sz w:val="22"/>
              </w:rPr>
              <w:t>t</w:t>
            </w:r>
            <w:r w:rsidRPr="0019729E">
              <w:rPr>
                <w:rFonts w:cs="Arial"/>
                <w:color w:val="auto"/>
                <w:sz w:val="22"/>
              </w:rPr>
              <w:t>kimus</w:t>
            </w:r>
          </w:p>
        </w:tc>
        <w:tc>
          <w:tcPr>
            <w:tcW w:w="993" w:type="dxa"/>
          </w:tcPr>
          <w:p w14:paraId="10D411BA" w14:textId="77777777" w:rsidR="0019729E" w:rsidRPr="0019729E" w:rsidRDefault="0019729E" w:rsidP="0019729E">
            <w:pPr>
              <w:spacing w:line="240" w:lineRule="auto"/>
              <w:rPr>
                <w:rFonts w:cs="Arial"/>
                <w:color w:val="auto"/>
                <w:sz w:val="22"/>
              </w:rPr>
            </w:pPr>
            <w:r w:rsidRPr="0019729E">
              <w:rPr>
                <w:rFonts w:cs="Arial"/>
                <w:color w:val="auto"/>
                <w:sz w:val="22"/>
              </w:rPr>
              <w:t>2013</w:t>
            </w:r>
          </w:p>
        </w:tc>
      </w:tr>
      <w:tr w:rsidR="0019729E" w:rsidRPr="0019729E" w14:paraId="0F127321" w14:textId="77777777" w:rsidTr="00AB0411">
        <w:tc>
          <w:tcPr>
            <w:tcW w:w="1242" w:type="dxa"/>
          </w:tcPr>
          <w:p w14:paraId="751F58DB" w14:textId="77777777" w:rsidR="0019729E" w:rsidRPr="0019729E" w:rsidRDefault="0019729E" w:rsidP="0019729E">
            <w:pPr>
              <w:spacing w:line="240" w:lineRule="auto"/>
              <w:rPr>
                <w:rFonts w:cs="Arial"/>
                <w:color w:val="auto"/>
                <w:sz w:val="22"/>
              </w:rPr>
            </w:pPr>
            <w:r w:rsidRPr="0019729E">
              <w:rPr>
                <w:rFonts w:cs="Arial"/>
                <w:color w:val="auto"/>
                <w:sz w:val="22"/>
              </w:rPr>
              <w:t>B:2</w:t>
            </w:r>
          </w:p>
        </w:tc>
        <w:tc>
          <w:tcPr>
            <w:tcW w:w="6237" w:type="dxa"/>
          </w:tcPr>
          <w:p w14:paraId="4EA0BDEC" w14:textId="77777777" w:rsidR="0019729E" w:rsidRPr="0019729E" w:rsidRDefault="0019729E" w:rsidP="0019729E">
            <w:pPr>
              <w:spacing w:line="240" w:lineRule="auto"/>
              <w:rPr>
                <w:rFonts w:cs="Arial"/>
                <w:color w:val="auto"/>
                <w:sz w:val="22"/>
              </w:rPr>
            </w:pPr>
            <w:r w:rsidRPr="0019729E">
              <w:rPr>
                <w:rFonts w:cs="Arial"/>
                <w:color w:val="auto"/>
                <w:sz w:val="22"/>
              </w:rPr>
              <w:t>Kainuun skenaariot 2035 loppuraportti</w:t>
            </w:r>
          </w:p>
        </w:tc>
        <w:tc>
          <w:tcPr>
            <w:tcW w:w="993" w:type="dxa"/>
          </w:tcPr>
          <w:p w14:paraId="07A2E406" w14:textId="77777777" w:rsidR="0019729E" w:rsidRPr="0019729E" w:rsidRDefault="0019729E" w:rsidP="0019729E">
            <w:pPr>
              <w:spacing w:line="240" w:lineRule="auto"/>
              <w:rPr>
                <w:rFonts w:cs="Arial"/>
                <w:color w:val="auto"/>
                <w:sz w:val="22"/>
              </w:rPr>
            </w:pPr>
            <w:r w:rsidRPr="0019729E">
              <w:rPr>
                <w:rFonts w:cs="Arial"/>
                <w:color w:val="auto"/>
                <w:sz w:val="22"/>
              </w:rPr>
              <w:t>2013</w:t>
            </w:r>
          </w:p>
        </w:tc>
      </w:tr>
      <w:tr w:rsidR="0019729E" w:rsidRPr="0019729E" w14:paraId="055BD6CB" w14:textId="77777777" w:rsidTr="00AB0411">
        <w:tc>
          <w:tcPr>
            <w:tcW w:w="1242" w:type="dxa"/>
          </w:tcPr>
          <w:p w14:paraId="51D76E43" w14:textId="77777777" w:rsidR="0019729E" w:rsidRPr="0019729E" w:rsidRDefault="0019729E" w:rsidP="0019729E">
            <w:pPr>
              <w:spacing w:line="240" w:lineRule="auto"/>
              <w:rPr>
                <w:rFonts w:cs="Arial"/>
                <w:color w:val="auto"/>
                <w:sz w:val="22"/>
              </w:rPr>
            </w:pPr>
            <w:r w:rsidRPr="0019729E">
              <w:rPr>
                <w:rFonts w:cs="Arial"/>
                <w:color w:val="auto"/>
                <w:sz w:val="22"/>
              </w:rPr>
              <w:t>B:3</w:t>
            </w:r>
          </w:p>
        </w:tc>
        <w:tc>
          <w:tcPr>
            <w:tcW w:w="6237" w:type="dxa"/>
          </w:tcPr>
          <w:p w14:paraId="50ADDFCC" w14:textId="77777777" w:rsidR="0019729E" w:rsidRPr="0019729E" w:rsidRDefault="0019729E" w:rsidP="0019729E">
            <w:pPr>
              <w:spacing w:line="240" w:lineRule="auto"/>
              <w:rPr>
                <w:rFonts w:cs="Arial"/>
                <w:color w:val="auto"/>
                <w:sz w:val="22"/>
              </w:rPr>
            </w:pPr>
            <w:r w:rsidRPr="0019729E">
              <w:rPr>
                <w:rFonts w:cs="Arial"/>
                <w:color w:val="auto"/>
                <w:sz w:val="22"/>
              </w:rPr>
              <w:t>Kainuun ympäristöohjelma 2020</w:t>
            </w:r>
          </w:p>
        </w:tc>
        <w:tc>
          <w:tcPr>
            <w:tcW w:w="993" w:type="dxa"/>
          </w:tcPr>
          <w:p w14:paraId="396F7EAF" w14:textId="77777777" w:rsidR="0019729E" w:rsidRPr="0019729E" w:rsidRDefault="0019729E" w:rsidP="0019729E">
            <w:pPr>
              <w:spacing w:line="240" w:lineRule="auto"/>
              <w:rPr>
                <w:rFonts w:cs="Arial"/>
                <w:color w:val="auto"/>
                <w:sz w:val="22"/>
              </w:rPr>
            </w:pPr>
            <w:r w:rsidRPr="0019729E">
              <w:rPr>
                <w:rFonts w:cs="Arial"/>
                <w:color w:val="auto"/>
                <w:sz w:val="22"/>
              </w:rPr>
              <w:t>2013</w:t>
            </w:r>
          </w:p>
        </w:tc>
      </w:tr>
      <w:tr w:rsidR="0019729E" w:rsidRPr="0019729E" w14:paraId="5F0D0252" w14:textId="77777777" w:rsidTr="00AB0411">
        <w:tc>
          <w:tcPr>
            <w:tcW w:w="1242" w:type="dxa"/>
          </w:tcPr>
          <w:p w14:paraId="2F4BEDB5" w14:textId="77777777" w:rsidR="0019729E" w:rsidRPr="0019729E" w:rsidRDefault="0019729E" w:rsidP="0019729E">
            <w:pPr>
              <w:spacing w:line="240" w:lineRule="auto"/>
              <w:rPr>
                <w:rFonts w:cs="Arial"/>
                <w:color w:val="auto"/>
                <w:sz w:val="22"/>
              </w:rPr>
            </w:pPr>
            <w:r w:rsidRPr="0019729E">
              <w:rPr>
                <w:rFonts w:cs="Arial"/>
                <w:color w:val="auto"/>
                <w:sz w:val="22"/>
              </w:rPr>
              <w:t>B:4</w:t>
            </w:r>
          </w:p>
        </w:tc>
        <w:tc>
          <w:tcPr>
            <w:tcW w:w="6237" w:type="dxa"/>
          </w:tcPr>
          <w:p w14:paraId="0EEB08EE" w14:textId="77777777" w:rsidR="0019729E" w:rsidRPr="0019729E" w:rsidRDefault="0019729E" w:rsidP="0019729E">
            <w:pPr>
              <w:spacing w:line="240" w:lineRule="auto"/>
              <w:rPr>
                <w:rFonts w:cs="Arial"/>
                <w:color w:val="auto"/>
                <w:sz w:val="22"/>
              </w:rPr>
            </w:pPr>
            <w:r w:rsidRPr="0019729E">
              <w:rPr>
                <w:rFonts w:cs="Arial"/>
                <w:color w:val="auto"/>
                <w:sz w:val="22"/>
              </w:rPr>
              <w:t xml:space="preserve">Kainuun Venäjä –strategia 2020 </w:t>
            </w:r>
          </w:p>
        </w:tc>
        <w:tc>
          <w:tcPr>
            <w:tcW w:w="993" w:type="dxa"/>
          </w:tcPr>
          <w:p w14:paraId="69C25392" w14:textId="77777777" w:rsidR="0019729E" w:rsidRPr="0019729E" w:rsidRDefault="0019729E" w:rsidP="0019729E">
            <w:pPr>
              <w:spacing w:line="240" w:lineRule="auto"/>
              <w:rPr>
                <w:rFonts w:cs="Arial"/>
                <w:color w:val="auto"/>
                <w:sz w:val="22"/>
              </w:rPr>
            </w:pPr>
            <w:r w:rsidRPr="0019729E">
              <w:rPr>
                <w:rFonts w:cs="Arial"/>
                <w:color w:val="auto"/>
                <w:sz w:val="22"/>
              </w:rPr>
              <w:t>2013</w:t>
            </w:r>
          </w:p>
        </w:tc>
      </w:tr>
      <w:tr w:rsidR="0019729E" w:rsidRPr="0019729E" w14:paraId="6366852A" w14:textId="77777777" w:rsidTr="00AB0411">
        <w:tc>
          <w:tcPr>
            <w:tcW w:w="1242" w:type="dxa"/>
          </w:tcPr>
          <w:p w14:paraId="111EEE6A" w14:textId="77777777" w:rsidR="0019729E" w:rsidRPr="0019729E" w:rsidRDefault="0019729E" w:rsidP="0019729E">
            <w:pPr>
              <w:spacing w:line="240" w:lineRule="auto"/>
              <w:rPr>
                <w:rFonts w:cs="Arial"/>
                <w:color w:val="auto"/>
                <w:sz w:val="22"/>
              </w:rPr>
            </w:pPr>
            <w:r w:rsidRPr="0019729E">
              <w:rPr>
                <w:rFonts w:cs="Arial"/>
                <w:color w:val="auto"/>
                <w:sz w:val="22"/>
              </w:rPr>
              <w:t>B:5</w:t>
            </w:r>
          </w:p>
        </w:tc>
        <w:tc>
          <w:tcPr>
            <w:tcW w:w="6237" w:type="dxa"/>
          </w:tcPr>
          <w:p w14:paraId="6AAD1E30" w14:textId="77777777" w:rsidR="0019729E" w:rsidRPr="0019729E" w:rsidRDefault="0019729E" w:rsidP="0019729E">
            <w:pPr>
              <w:spacing w:line="240" w:lineRule="auto"/>
              <w:rPr>
                <w:rFonts w:cs="Arial"/>
                <w:color w:val="auto"/>
                <w:sz w:val="22"/>
              </w:rPr>
            </w:pPr>
            <w:r w:rsidRPr="0019729E">
              <w:rPr>
                <w:rFonts w:cs="Arial"/>
                <w:color w:val="auto"/>
                <w:sz w:val="22"/>
              </w:rPr>
              <w:t>Kainuun maakuntakaavan tuulivoimaselvityksen täydennys</w:t>
            </w:r>
          </w:p>
        </w:tc>
        <w:tc>
          <w:tcPr>
            <w:tcW w:w="993" w:type="dxa"/>
          </w:tcPr>
          <w:p w14:paraId="0E6C14CC" w14:textId="77777777" w:rsidR="0019729E" w:rsidRPr="0019729E" w:rsidRDefault="0019729E" w:rsidP="0019729E">
            <w:pPr>
              <w:spacing w:line="240" w:lineRule="auto"/>
              <w:rPr>
                <w:rFonts w:cs="Arial"/>
                <w:color w:val="auto"/>
                <w:sz w:val="22"/>
              </w:rPr>
            </w:pPr>
            <w:r w:rsidRPr="0019729E">
              <w:rPr>
                <w:rFonts w:cs="Arial"/>
                <w:color w:val="auto"/>
                <w:sz w:val="22"/>
              </w:rPr>
              <w:t>2013</w:t>
            </w:r>
          </w:p>
        </w:tc>
      </w:tr>
      <w:tr w:rsidR="0019729E" w:rsidRPr="0019729E" w14:paraId="0F145964" w14:textId="77777777" w:rsidTr="00AB0411">
        <w:tc>
          <w:tcPr>
            <w:tcW w:w="1242" w:type="dxa"/>
          </w:tcPr>
          <w:p w14:paraId="6F0F78CB" w14:textId="77777777" w:rsidR="0019729E" w:rsidRPr="0019729E" w:rsidRDefault="0019729E" w:rsidP="0019729E">
            <w:pPr>
              <w:spacing w:line="240" w:lineRule="auto"/>
              <w:rPr>
                <w:rFonts w:cs="Arial"/>
                <w:color w:val="auto"/>
                <w:sz w:val="22"/>
              </w:rPr>
            </w:pPr>
            <w:r w:rsidRPr="0019729E">
              <w:rPr>
                <w:rFonts w:cs="Arial"/>
                <w:color w:val="auto"/>
                <w:sz w:val="22"/>
              </w:rPr>
              <w:t>B:6</w:t>
            </w:r>
          </w:p>
        </w:tc>
        <w:tc>
          <w:tcPr>
            <w:tcW w:w="6237" w:type="dxa"/>
          </w:tcPr>
          <w:p w14:paraId="3F99EA19" w14:textId="77777777" w:rsidR="0019729E" w:rsidRPr="0019729E" w:rsidRDefault="0019729E" w:rsidP="0019729E">
            <w:pPr>
              <w:spacing w:line="240" w:lineRule="auto"/>
              <w:rPr>
                <w:rFonts w:cs="Arial"/>
                <w:color w:val="auto"/>
                <w:sz w:val="22"/>
              </w:rPr>
            </w:pPr>
            <w:r w:rsidRPr="0019729E">
              <w:rPr>
                <w:rFonts w:cs="Arial"/>
                <w:color w:val="auto"/>
                <w:sz w:val="22"/>
              </w:rPr>
              <w:t>Kainuun kaupan palveluverkkoselvitys</w:t>
            </w:r>
          </w:p>
        </w:tc>
        <w:tc>
          <w:tcPr>
            <w:tcW w:w="993" w:type="dxa"/>
          </w:tcPr>
          <w:p w14:paraId="0EB69F92" w14:textId="77777777" w:rsidR="0019729E" w:rsidRPr="0019729E" w:rsidRDefault="0019729E" w:rsidP="0019729E">
            <w:pPr>
              <w:spacing w:line="240" w:lineRule="auto"/>
              <w:rPr>
                <w:rFonts w:cs="Arial"/>
                <w:color w:val="auto"/>
                <w:sz w:val="22"/>
              </w:rPr>
            </w:pPr>
            <w:r w:rsidRPr="0019729E">
              <w:rPr>
                <w:rFonts w:cs="Arial"/>
                <w:color w:val="auto"/>
                <w:sz w:val="22"/>
              </w:rPr>
              <w:t>2013</w:t>
            </w:r>
          </w:p>
        </w:tc>
      </w:tr>
      <w:tr w:rsidR="0019729E" w:rsidRPr="0019729E" w14:paraId="575AE5B0" w14:textId="77777777" w:rsidTr="00AB0411">
        <w:tc>
          <w:tcPr>
            <w:tcW w:w="1242" w:type="dxa"/>
          </w:tcPr>
          <w:p w14:paraId="1AB61165" w14:textId="77777777" w:rsidR="0019729E" w:rsidRPr="0019729E" w:rsidRDefault="0019729E" w:rsidP="0019729E">
            <w:pPr>
              <w:spacing w:line="240" w:lineRule="auto"/>
              <w:rPr>
                <w:rFonts w:cs="Arial"/>
                <w:color w:val="auto"/>
                <w:sz w:val="22"/>
              </w:rPr>
            </w:pPr>
            <w:r w:rsidRPr="0019729E">
              <w:rPr>
                <w:rFonts w:cs="Arial"/>
                <w:color w:val="auto"/>
                <w:sz w:val="22"/>
              </w:rPr>
              <w:t>B:7</w:t>
            </w:r>
          </w:p>
        </w:tc>
        <w:tc>
          <w:tcPr>
            <w:tcW w:w="6237" w:type="dxa"/>
          </w:tcPr>
          <w:p w14:paraId="55C60EC8" w14:textId="77777777" w:rsidR="0019729E" w:rsidRPr="0019729E" w:rsidRDefault="0019729E" w:rsidP="0019729E">
            <w:pPr>
              <w:spacing w:line="240" w:lineRule="auto"/>
              <w:rPr>
                <w:rFonts w:cs="Arial"/>
                <w:color w:val="auto"/>
                <w:sz w:val="22"/>
              </w:rPr>
            </w:pPr>
            <w:r w:rsidRPr="0019729E">
              <w:rPr>
                <w:rFonts w:cs="Arial"/>
                <w:color w:val="auto"/>
                <w:sz w:val="22"/>
              </w:rPr>
              <w:t>Selvitys Kainuun biotalouden aluetalousvaikutuksista – Ka</w:t>
            </w:r>
            <w:r w:rsidRPr="0019729E">
              <w:rPr>
                <w:rFonts w:cs="Arial"/>
                <w:color w:val="auto"/>
                <w:sz w:val="22"/>
              </w:rPr>
              <w:t>i</w:t>
            </w:r>
            <w:r w:rsidRPr="0019729E">
              <w:rPr>
                <w:rFonts w:cs="Arial"/>
                <w:color w:val="auto"/>
                <w:sz w:val="22"/>
              </w:rPr>
              <w:t>nuun biotalouden aluemallinnus. (2014) Aluekehityssäätiö &amp; Helsingin yliopisto, Ruralia-Instituutti</w:t>
            </w:r>
          </w:p>
        </w:tc>
        <w:tc>
          <w:tcPr>
            <w:tcW w:w="993" w:type="dxa"/>
          </w:tcPr>
          <w:p w14:paraId="2A31E640" w14:textId="77777777" w:rsidR="0019729E" w:rsidRPr="0019729E" w:rsidRDefault="0019729E" w:rsidP="0019729E">
            <w:pPr>
              <w:spacing w:line="240" w:lineRule="auto"/>
              <w:rPr>
                <w:rFonts w:cs="Arial"/>
                <w:color w:val="auto"/>
                <w:sz w:val="22"/>
              </w:rPr>
            </w:pPr>
            <w:r w:rsidRPr="0019729E">
              <w:rPr>
                <w:rFonts w:cs="Arial"/>
                <w:color w:val="auto"/>
                <w:sz w:val="22"/>
              </w:rPr>
              <w:t>2014</w:t>
            </w:r>
          </w:p>
        </w:tc>
      </w:tr>
      <w:tr w:rsidR="0019729E" w:rsidRPr="0019729E" w14:paraId="5DA39F62" w14:textId="77777777" w:rsidTr="00AB0411">
        <w:tc>
          <w:tcPr>
            <w:tcW w:w="1242" w:type="dxa"/>
          </w:tcPr>
          <w:p w14:paraId="552A72DE" w14:textId="77777777" w:rsidR="0019729E" w:rsidRPr="0019729E" w:rsidRDefault="0019729E" w:rsidP="0019729E">
            <w:pPr>
              <w:spacing w:line="240" w:lineRule="auto"/>
              <w:rPr>
                <w:rFonts w:cs="Arial"/>
                <w:color w:val="auto"/>
                <w:sz w:val="22"/>
              </w:rPr>
            </w:pPr>
            <w:r w:rsidRPr="0019729E">
              <w:rPr>
                <w:rFonts w:cs="Arial"/>
                <w:color w:val="auto"/>
                <w:sz w:val="22"/>
              </w:rPr>
              <w:t>B:8</w:t>
            </w:r>
          </w:p>
        </w:tc>
        <w:tc>
          <w:tcPr>
            <w:tcW w:w="6237" w:type="dxa"/>
          </w:tcPr>
          <w:p w14:paraId="588597FF" w14:textId="77777777" w:rsidR="0019729E" w:rsidRPr="0019729E" w:rsidRDefault="0019729E" w:rsidP="0019729E">
            <w:pPr>
              <w:spacing w:line="240" w:lineRule="auto"/>
              <w:rPr>
                <w:rFonts w:cs="Arial"/>
                <w:color w:val="auto"/>
                <w:sz w:val="22"/>
              </w:rPr>
            </w:pPr>
            <w:r w:rsidRPr="0019729E">
              <w:rPr>
                <w:rFonts w:cs="Arial"/>
                <w:color w:val="auto"/>
                <w:sz w:val="22"/>
              </w:rPr>
              <w:t>Kainuun maakuntakaavan seurantaraportti 2015</w:t>
            </w:r>
          </w:p>
        </w:tc>
        <w:tc>
          <w:tcPr>
            <w:tcW w:w="993" w:type="dxa"/>
          </w:tcPr>
          <w:p w14:paraId="1824FA50" w14:textId="77777777" w:rsidR="0019729E" w:rsidRPr="0019729E" w:rsidRDefault="0019729E" w:rsidP="0019729E">
            <w:pPr>
              <w:spacing w:line="240" w:lineRule="auto"/>
              <w:rPr>
                <w:rFonts w:cs="Arial"/>
                <w:color w:val="auto"/>
                <w:sz w:val="22"/>
              </w:rPr>
            </w:pPr>
            <w:r w:rsidRPr="0019729E">
              <w:rPr>
                <w:rFonts w:cs="Arial"/>
                <w:color w:val="auto"/>
                <w:sz w:val="22"/>
              </w:rPr>
              <w:t>2015</w:t>
            </w:r>
          </w:p>
        </w:tc>
      </w:tr>
      <w:tr w:rsidR="0019729E" w:rsidRPr="0019729E" w14:paraId="472FD148" w14:textId="77777777" w:rsidTr="00AB0411">
        <w:tc>
          <w:tcPr>
            <w:tcW w:w="1242" w:type="dxa"/>
          </w:tcPr>
          <w:p w14:paraId="69266803" w14:textId="77777777" w:rsidR="0019729E" w:rsidRPr="0019729E" w:rsidRDefault="0019729E" w:rsidP="0019729E">
            <w:pPr>
              <w:spacing w:line="240" w:lineRule="auto"/>
              <w:rPr>
                <w:rFonts w:cs="Arial"/>
                <w:color w:val="auto"/>
                <w:sz w:val="22"/>
              </w:rPr>
            </w:pPr>
            <w:r w:rsidRPr="0019729E">
              <w:rPr>
                <w:rFonts w:cs="Arial"/>
                <w:color w:val="auto"/>
                <w:sz w:val="22"/>
              </w:rPr>
              <w:t>B:9</w:t>
            </w:r>
          </w:p>
        </w:tc>
        <w:tc>
          <w:tcPr>
            <w:tcW w:w="6237" w:type="dxa"/>
          </w:tcPr>
          <w:p w14:paraId="01712D23" w14:textId="77777777" w:rsidR="0019729E" w:rsidRPr="0019729E" w:rsidRDefault="0019729E" w:rsidP="0019729E">
            <w:pPr>
              <w:spacing w:line="240" w:lineRule="auto"/>
              <w:rPr>
                <w:rFonts w:cs="Arial"/>
                <w:color w:val="auto"/>
                <w:sz w:val="22"/>
              </w:rPr>
            </w:pPr>
            <w:r w:rsidRPr="0019729E">
              <w:rPr>
                <w:rFonts w:cs="Arial"/>
                <w:color w:val="auto"/>
                <w:sz w:val="22"/>
              </w:rPr>
              <w:t>Selvitys digitalisaation mahdollisuuksista Kainuussa.</w:t>
            </w:r>
          </w:p>
          <w:p w14:paraId="6DDD365C" w14:textId="77777777" w:rsidR="0019729E" w:rsidRPr="0019729E" w:rsidRDefault="0019729E" w:rsidP="0019729E">
            <w:pPr>
              <w:spacing w:line="240" w:lineRule="auto"/>
              <w:rPr>
                <w:rFonts w:cs="Arial"/>
                <w:color w:val="auto"/>
                <w:sz w:val="22"/>
              </w:rPr>
            </w:pPr>
            <w:r w:rsidRPr="0019729E">
              <w:rPr>
                <w:rFonts w:cs="Arial"/>
                <w:color w:val="auto"/>
                <w:sz w:val="22"/>
              </w:rPr>
              <w:t>(Kainuun ennakointihanke, Ramboll Management Consulting</w:t>
            </w:r>
          </w:p>
        </w:tc>
        <w:tc>
          <w:tcPr>
            <w:tcW w:w="993" w:type="dxa"/>
          </w:tcPr>
          <w:p w14:paraId="5A7B4C6D" w14:textId="77777777" w:rsidR="0019729E" w:rsidRPr="0019729E" w:rsidRDefault="0019729E" w:rsidP="0019729E">
            <w:pPr>
              <w:spacing w:line="240" w:lineRule="auto"/>
              <w:rPr>
                <w:rFonts w:cs="Arial"/>
                <w:color w:val="auto"/>
                <w:sz w:val="22"/>
              </w:rPr>
            </w:pPr>
            <w:r w:rsidRPr="0019729E">
              <w:rPr>
                <w:rFonts w:cs="Arial"/>
                <w:color w:val="auto"/>
                <w:sz w:val="22"/>
              </w:rPr>
              <w:t>2015</w:t>
            </w:r>
          </w:p>
        </w:tc>
      </w:tr>
      <w:tr w:rsidR="0019729E" w:rsidRPr="0019729E" w14:paraId="243513EB" w14:textId="77777777" w:rsidTr="00AB0411">
        <w:tc>
          <w:tcPr>
            <w:tcW w:w="1242" w:type="dxa"/>
          </w:tcPr>
          <w:p w14:paraId="107C8F46" w14:textId="77777777" w:rsidR="0019729E" w:rsidRPr="0019729E" w:rsidRDefault="0019729E" w:rsidP="0019729E">
            <w:pPr>
              <w:spacing w:line="240" w:lineRule="auto"/>
              <w:rPr>
                <w:rFonts w:cs="Arial"/>
                <w:color w:val="auto"/>
                <w:sz w:val="22"/>
              </w:rPr>
            </w:pPr>
            <w:r w:rsidRPr="0019729E">
              <w:rPr>
                <w:rFonts w:cs="Arial"/>
                <w:color w:val="auto"/>
                <w:sz w:val="22"/>
              </w:rPr>
              <w:t>B:10</w:t>
            </w:r>
          </w:p>
        </w:tc>
        <w:tc>
          <w:tcPr>
            <w:tcW w:w="6237" w:type="dxa"/>
          </w:tcPr>
          <w:p w14:paraId="15913B49" w14:textId="77777777" w:rsidR="0019729E" w:rsidRPr="0019729E" w:rsidRDefault="0019729E" w:rsidP="0019729E">
            <w:pPr>
              <w:spacing w:line="240" w:lineRule="auto"/>
              <w:rPr>
                <w:rFonts w:cs="Arial"/>
                <w:color w:val="auto"/>
                <w:sz w:val="22"/>
              </w:rPr>
            </w:pPr>
            <w:r w:rsidRPr="0019729E">
              <w:rPr>
                <w:rFonts w:cs="Arial"/>
                <w:color w:val="auto"/>
                <w:sz w:val="22"/>
              </w:rPr>
              <w:t>Kainuun tuulivoimamaakuntakaava. Vaikutukset NATURA 2000-verkoston alueisiin</w:t>
            </w:r>
          </w:p>
        </w:tc>
        <w:tc>
          <w:tcPr>
            <w:tcW w:w="993" w:type="dxa"/>
          </w:tcPr>
          <w:p w14:paraId="7F9C249A" w14:textId="77777777" w:rsidR="0019729E" w:rsidRPr="0019729E" w:rsidRDefault="0019729E" w:rsidP="0019729E">
            <w:pPr>
              <w:spacing w:line="240" w:lineRule="auto"/>
              <w:rPr>
                <w:rFonts w:cs="Arial"/>
                <w:color w:val="auto"/>
                <w:sz w:val="22"/>
              </w:rPr>
            </w:pPr>
            <w:r w:rsidRPr="0019729E">
              <w:rPr>
                <w:rFonts w:cs="Arial"/>
                <w:color w:val="auto"/>
                <w:sz w:val="22"/>
              </w:rPr>
              <w:t>2015</w:t>
            </w:r>
          </w:p>
        </w:tc>
      </w:tr>
      <w:tr w:rsidR="0019729E" w:rsidRPr="0019729E" w14:paraId="404A8A4C" w14:textId="77777777" w:rsidTr="00AB0411">
        <w:tc>
          <w:tcPr>
            <w:tcW w:w="1242" w:type="dxa"/>
          </w:tcPr>
          <w:p w14:paraId="2349EE79" w14:textId="77777777" w:rsidR="0019729E" w:rsidRPr="0019729E" w:rsidRDefault="0019729E" w:rsidP="0019729E">
            <w:pPr>
              <w:spacing w:line="240" w:lineRule="auto"/>
              <w:rPr>
                <w:rFonts w:cs="Arial"/>
                <w:color w:val="auto"/>
                <w:sz w:val="22"/>
              </w:rPr>
            </w:pPr>
          </w:p>
        </w:tc>
        <w:tc>
          <w:tcPr>
            <w:tcW w:w="6237" w:type="dxa"/>
          </w:tcPr>
          <w:p w14:paraId="664E5219" w14:textId="77777777" w:rsidR="0019729E" w:rsidRPr="0019729E" w:rsidRDefault="0019729E" w:rsidP="0019729E">
            <w:pPr>
              <w:spacing w:line="240" w:lineRule="auto"/>
              <w:rPr>
                <w:rFonts w:cs="Arial"/>
                <w:color w:val="auto"/>
                <w:sz w:val="22"/>
              </w:rPr>
            </w:pPr>
          </w:p>
        </w:tc>
        <w:tc>
          <w:tcPr>
            <w:tcW w:w="993" w:type="dxa"/>
          </w:tcPr>
          <w:p w14:paraId="65B0877C" w14:textId="77777777" w:rsidR="0019729E" w:rsidRPr="0019729E" w:rsidRDefault="0019729E" w:rsidP="0019729E">
            <w:pPr>
              <w:spacing w:line="240" w:lineRule="auto"/>
              <w:rPr>
                <w:rFonts w:cs="Arial"/>
                <w:color w:val="auto"/>
                <w:sz w:val="22"/>
              </w:rPr>
            </w:pPr>
          </w:p>
        </w:tc>
      </w:tr>
      <w:tr w:rsidR="0019729E" w:rsidRPr="0019729E" w14:paraId="35A463D6" w14:textId="77777777" w:rsidTr="00AB0411">
        <w:tc>
          <w:tcPr>
            <w:tcW w:w="1242" w:type="dxa"/>
          </w:tcPr>
          <w:p w14:paraId="06A84ED1" w14:textId="77777777" w:rsidR="0019729E" w:rsidRPr="0019729E" w:rsidRDefault="0019729E" w:rsidP="0019729E">
            <w:pPr>
              <w:spacing w:line="240" w:lineRule="auto"/>
              <w:rPr>
                <w:rFonts w:cs="Arial"/>
                <w:color w:val="auto"/>
                <w:sz w:val="22"/>
              </w:rPr>
            </w:pPr>
          </w:p>
        </w:tc>
        <w:tc>
          <w:tcPr>
            <w:tcW w:w="6237" w:type="dxa"/>
          </w:tcPr>
          <w:p w14:paraId="01E46D2A" w14:textId="77777777" w:rsidR="0019729E" w:rsidRPr="0019729E" w:rsidRDefault="0019729E" w:rsidP="0019729E">
            <w:pPr>
              <w:spacing w:line="240" w:lineRule="auto"/>
              <w:rPr>
                <w:rFonts w:cs="Arial"/>
                <w:color w:val="auto"/>
                <w:sz w:val="22"/>
              </w:rPr>
            </w:pPr>
          </w:p>
        </w:tc>
        <w:tc>
          <w:tcPr>
            <w:tcW w:w="993" w:type="dxa"/>
          </w:tcPr>
          <w:p w14:paraId="333C9171" w14:textId="77777777" w:rsidR="0019729E" w:rsidRPr="0019729E" w:rsidRDefault="0019729E" w:rsidP="0019729E">
            <w:pPr>
              <w:spacing w:line="240" w:lineRule="auto"/>
              <w:rPr>
                <w:rFonts w:cs="Arial"/>
                <w:color w:val="auto"/>
                <w:sz w:val="22"/>
              </w:rPr>
            </w:pPr>
          </w:p>
        </w:tc>
      </w:tr>
      <w:tr w:rsidR="0019729E" w:rsidRPr="0019729E" w14:paraId="5CA3981B" w14:textId="77777777" w:rsidTr="00AB0411">
        <w:tc>
          <w:tcPr>
            <w:tcW w:w="1242" w:type="dxa"/>
            <w:shd w:val="clear" w:color="auto" w:fill="B8CCE4" w:themeFill="accent1" w:themeFillTint="66"/>
          </w:tcPr>
          <w:p w14:paraId="7E96D3AB" w14:textId="77777777" w:rsidR="0019729E" w:rsidRPr="0019729E" w:rsidRDefault="0019729E" w:rsidP="0019729E">
            <w:pPr>
              <w:spacing w:line="240" w:lineRule="auto"/>
              <w:rPr>
                <w:rFonts w:cs="Arial"/>
                <w:b/>
                <w:color w:val="auto"/>
                <w:sz w:val="22"/>
              </w:rPr>
            </w:pPr>
            <w:r w:rsidRPr="0019729E">
              <w:rPr>
                <w:rFonts w:cs="Arial"/>
                <w:b/>
                <w:color w:val="auto"/>
                <w:sz w:val="22"/>
              </w:rPr>
              <w:t>Sarja C</w:t>
            </w:r>
          </w:p>
        </w:tc>
        <w:tc>
          <w:tcPr>
            <w:tcW w:w="6237" w:type="dxa"/>
            <w:shd w:val="clear" w:color="auto" w:fill="B8CCE4" w:themeFill="accent1" w:themeFillTint="66"/>
          </w:tcPr>
          <w:p w14:paraId="7B433989" w14:textId="77777777" w:rsidR="0019729E" w:rsidRPr="0019729E" w:rsidRDefault="0019729E" w:rsidP="0019729E">
            <w:pPr>
              <w:spacing w:line="240" w:lineRule="auto"/>
              <w:rPr>
                <w:rFonts w:cs="Arial"/>
                <w:color w:val="auto"/>
                <w:sz w:val="22"/>
              </w:rPr>
            </w:pPr>
          </w:p>
        </w:tc>
        <w:tc>
          <w:tcPr>
            <w:tcW w:w="993" w:type="dxa"/>
            <w:shd w:val="clear" w:color="auto" w:fill="B8CCE4" w:themeFill="accent1" w:themeFillTint="66"/>
          </w:tcPr>
          <w:p w14:paraId="5D0324B2" w14:textId="77777777" w:rsidR="0019729E" w:rsidRPr="0019729E" w:rsidRDefault="0019729E" w:rsidP="0019729E">
            <w:pPr>
              <w:spacing w:line="240" w:lineRule="auto"/>
              <w:rPr>
                <w:rFonts w:cs="Arial"/>
                <w:color w:val="auto"/>
                <w:sz w:val="22"/>
              </w:rPr>
            </w:pPr>
          </w:p>
        </w:tc>
      </w:tr>
      <w:tr w:rsidR="0019729E" w:rsidRPr="0019729E" w14:paraId="69946D34" w14:textId="77777777" w:rsidTr="00AB0411">
        <w:tc>
          <w:tcPr>
            <w:tcW w:w="1242" w:type="dxa"/>
          </w:tcPr>
          <w:p w14:paraId="0B0F1CAD" w14:textId="77777777" w:rsidR="0019729E" w:rsidRPr="0019729E" w:rsidRDefault="0019729E" w:rsidP="0019729E">
            <w:pPr>
              <w:spacing w:line="240" w:lineRule="auto"/>
              <w:rPr>
                <w:rFonts w:cs="Arial"/>
                <w:color w:val="auto"/>
                <w:sz w:val="22"/>
              </w:rPr>
            </w:pPr>
            <w:r w:rsidRPr="0019729E">
              <w:rPr>
                <w:rFonts w:cs="Arial"/>
                <w:color w:val="auto"/>
                <w:sz w:val="22"/>
              </w:rPr>
              <w:t>C:1</w:t>
            </w:r>
          </w:p>
        </w:tc>
        <w:tc>
          <w:tcPr>
            <w:tcW w:w="6237" w:type="dxa"/>
          </w:tcPr>
          <w:p w14:paraId="5DCBDCA8" w14:textId="77777777" w:rsidR="0019729E" w:rsidRPr="0019729E" w:rsidRDefault="0019729E" w:rsidP="0019729E">
            <w:pPr>
              <w:spacing w:line="240" w:lineRule="auto"/>
              <w:rPr>
                <w:rFonts w:cs="Arial"/>
                <w:color w:val="auto"/>
                <w:sz w:val="22"/>
              </w:rPr>
            </w:pPr>
            <w:r w:rsidRPr="0019729E">
              <w:rPr>
                <w:rFonts w:cs="Arial"/>
                <w:color w:val="auto"/>
                <w:sz w:val="22"/>
              </w:rPr>
              <w:t>Kainuun edunajamisen hankeluettelo 2013</w:t>
            </w:r>
          </w:p>
        </w:tc>
        <w:tc>
          <w:tcPr>
            <w:tcW w:w="993" w:type="dxa"/>
          </w:tcPr>
          <w:p w14:paraId="70DD01A1" w14:textId="77777777" w:rsidR="0019729E" w:rsidRPr="0019729E" w:rsidRDefault="0019729E" w:rsidP="0019729E">
            <w:pPr>
              <w:spacing w:line="240" w:lineRule="auto"/>
              <w:rPr>
                <w:rFonts w:cs="Arial"/>
                <w:color w:val="auto"/>
                <w:sz w:val="22"/>
              </w:rPr>
            </w:pPr>
            <w:r w:rsidRPr="0019729E">
              <w:rPr>
                <w:rFonts w:cs="Arial"/>
                <w:color w:val="auto"/>
                <w:sz w:val="22"/>
              </w:rPr>
              <w:t>2013</w:t>
            </w:r>
          </w:p>
        </w:tc>
      </w:tr>
      <w:tr w:rsidR="0019729E" w:rsidRPr="0019729E" w14:paraId="08D45E3B" w14:textId="77777777" w:rsidTr="00AB0411">
        <w:tc>
          <w:tcPr>
            <w:tcW w:w="1242" w:type="dxa"/>
          </w:tcPr>
          <w:p w14:paraId="7E2E5D7F" w14:textId="77777777" w:rsidR="0019729E" w:rsidRPr="0019729E" w:rsidRDefault="0019729E" w:rsidP="0019729E">
            <w:pPr>
              <w:spacing w:line="240" w:lineRule="auto"/>
              <w:rPr>
                <w:rFonts w:cs="Arial"/>
                <w:color w:val="auto"/>
                <w:sz w:val="22"/>
              </w:rPr>
            </w:pPr>
            <w:r w:rsidRPr="0019729E">
              <w:rPr>
                <w:rFonts w:cs="Arial"/>
                <w:color w:val="auto"/>
                <w:sz w:val="22"/>
              </w:rPr>
              <w:t>C:2</w:t>
            </w:r>
          </w:p>
        </w:tc>
        <w:tc>
          <w:tcPr>
            <w:tcW w:w="6237" w:type="dxa"/>
          </w:tcPr>
          <w:p w14:paraId="53C5C9C5" w14:textId="77777777" w:rsidR="0019729E" w:rsidRPr="0019729E" w:rsidRDefault="0019729E" w:rsidP="0019729E">
            <w:pPr>
              <w:spacing w:line="240" w:lineRule="auto"/>
              <w:rPr>
                <w:rFonts w:cs="Arial"/>
                <w:color w:val="auto"/>
                <w:sz w:val="22"/>
              </w:rPr>
            </w:pPr>
            <w:r w:rsidRPr="0019729E">
              <w:rPr>
                <w:rFonts w:cs="Arial"/>
                <w:color w:val="auto"/>
                <w:sz w:val="22"/>
              </w:rPr>
              <w:t>Kainuun liiton toimintasuunnitelma ja talousarvio 2014 ja tal</w:t>
            </w:r>
            <w:r w:rsidRPr="0019729E">
              <w:rPr>
                <w:rFonts w:cs="Arial"/>
                <w:color w:val="auto"/>
                <w:sz w:val="22"/>
              </w:rPr>
              <w:t>o</w:t>
            </w:r>
            <w:r w:rsidRPr="0019729E">
              <w:rPr>
                <w:rFonts w:cs="Arial"/>
                <w:color w:val="auto"/>
                <w:sz w:val="22"/>
              </w:rPr>
              <w:t>ussuunnitelma 2014-2016</w:t>
            </w:r>
          </w:p>
        </w:tc>
        <w:tc>
          <w:tcPr>
            <w:tcW w:w="993" w:type="dxa"/>
          </w:tcPr>
          <w:p w14:paraId="65DA7556" w14:textId="77777777" w:rsidR="0019729E" w:rsidRPr="0019729E" w:rsidRDefault="0019729E" w:rsidP="0019729E">
            <w:pPr>
              <w:spacing w:line="240" w:lineRule="auto"/>
              <w:rPr>
                <w:rFonts w:cs="Arial"/>
                <w:color w:val="auto"/>
                <w:sz w:val="22"/>
              </w:rPr>
            </w:pPr>
            <w:r w:rsidRPr="0019729E">
              <w:rPr>
                <w:rFonts w:cs="Arial"/>
                <w:color w:val="auto"/>
                <w:sz w:val="22"/>
              </w:rPr>
              <w:t>2013</w:t>
            </w:r>
          </w:p>
        </w:tc>
      </w:tr>
      <w:tr w:rsidR="0019729E" w:rsidRPr="0019729E" w14:paraId="1B3E5A38" w14:textId="77777777" w:rsidTr="00AB0411">
        <w:tc>
          <w:tcPr>
            <w:tcW w:w="1242" w:type="dxa"/>
          </w:tcPr>
          <w:p w14:paraId="562FA5D2" w14:textId="77777777" w:rsidR="0019729E" w:rsidRPr="0019729E" w:rsidRDefault="0019729E" w:rsidP="0019729E">
            <w:pPr>
              <w:spacing w:line="240" w:lineRule="auto"/>
              <w:rPr>
                <w:rFonts w:cs="Arial"/>
                <w:color w:val="auto"/>
                <w:sz w:val="22"/>
              </w:rPr>
            </w:pPr>
            <w:r w:rsidRPr="0019729E">
              <w:rPr>
                <w:rFonts w:cs="Arial"/>
                <w:color w:val="auto"/>
                <w:sz w:val="22"/>
              </w:rPr>
              <w:t>C:3</w:t>
            </w:r>
          </w:p>
        </w:tc>
        <w:tc>
          <w:tcPr>
            <w:tcW w:w="6237" w:type="dxa"/>
          </w:tcPr>
          <w:p w14:paraId="7CF93F74" w14:textId="77777777" w:rsidR="0019729E" w:rsidRPr="0019729E" w:rsidRDefault="0019729E" w:rsidP="0019729E">
            <w:pPr>
              <w:spacing w:line="240" w:lineRule="auto"/>
              <w:rPr>
                <w:rFonts w:cs="Arial"/>
                <w:color w:val="auto"/>
                <w:sz w:val="22"/>
              </w:rPr>
            </w:pPr>
            <w:r w:rsidRPr="0019729E">
              <w:rPr>
                <w:rFonts w:cs="Arial"/>
                <w:color w:val="auto"/>
                <w:sz w:val="22"/>
              </w:rPr>
              <w:t>Kainuun edunajamisen hankeluettelo 2014</w:t>
            </w:r>
          </w:p>
        </w:tc>
        <w:tc>
          <w:tcPr>
            <w:tcW w:w="993" w:type="dxa"/>
          </w:tcPr>
          <w:p w14:paraId="01044100" w14:textId="77777777" w:rsidR="0019729E" w:rsidRPr="0019729E" w:rsidRDefault="0019729E" w:rsidP="0019729E">
            <w:pPr>
              <w:spacing w:line="240" w:lineRule="auto"/>
              <w:rPr>
                <w:rFonts w:cs="Arial"/>
                <w:color w:val="auto"/>
                <w:sz w:val="22"/>
              </w:rPr>
            </w:pPr>
            <w:r w:rsidRPr="0019729E">
              <w:rPr>
                <w:rFonts w:cs="Arial"/>
                <w:color w:val="auto"/>
                <w:sz w:val="22"/>
              </w:rPr>
              <w:t>2014</w:t>
            </w:r>
          </w:p>
        </w:tc>
      </w:tr>
      <w:tr w:rsidR="0019729E" w:rsidRPr="0019729E" w14:paraId="29BC646C" w14:textId="77777777" w:rsidTr="00AB0411">
        <w:tc>
          <w:tcPr>
            <w:tcW w:w="1242" w:type="dxa"/>
          </w:tcPr>
          <w:p w14:paraId="4217D92E" w14:textId="77777777" w:rsidR="0019729E" w:rsidRPr="0019729E" w:rsidRDefault="0019729E" w:rsidP="0019729E">
            <w:pPr>
              <w:spacing w:line="240" w:lineRule="auto"/>
              <w:rPr>
                <w:rFonts w:cs="Arial"/>
                <w:color w:val="auto"/>
                <w:sz w:val="22"/>
              </w:rPr>
            </w:pPr>
            <w:r w:rsidRPr="0019729E">
              <w:rPr>
                <w:rFonts w:cs="Arial"/>
                <w:color w:val="auto"/>
                <w:sz w:val="22"/>
              </w:rPr>
              <w:t>C:4</w:t>
            </w:r>
          </w:p>
        </w:tc>
        <w:tc>
          <w:tcPr>
            <w:tcW w:w="6237" w:type="dxa"/>
          </w:tcPr>
          <w:p w14:paraId="27F39FF4" w14:textId="77777777" w:rsidR="0019729E" w:rsidRPr="0019729E" w:rsidRDefault="0019729E" w:rsidP="0019729E">
            <w:pPr>
              <w:spacing w:line="240" w:lineRule="auto"/>
              <w:rPr>
                <w:rFonts w:cs="Arial"/>
                <w:color w:val="auto"/>
                <w:sz w:val="22"/>
              </w:rPr>
            </w:pPr>
            <w:r w:rsidRPr="0019729E">
              <w:rPr>
                <w:rFonts w:cs="Arial"/>
                <w:color w:val="auto"/>
                <w:sz w:val="22"/>
              </w:rPr>
              <w:t>Kainuun liiton toiminta- ja taloussuunnitelma 2015-2017 ja talousarvio 2015</w:t>
            </w:r>
          </w:p>
        </w:tc>
        <w:tc>
          <w:tcPr>
            <w:tcW w:w="993" w:type="dxa"/>
          </w:tcPr>
          <w:p w14:paraId="484C1487" w14:textId="77777777" w:rsidR="0019729E" w:rsidRPr="0019729E" w:rsidRDefault="0019729E" w:rsidP="0019729E">
            <w:pPr>
              <w:spacing w:line="240" w:lineRule="auto"/>
              <w:rPr>
                <w:rFonts w:cs="Arial"/>
                <w:color w:val="auto"/>
                <w:sz w:val="22"/>
              </w:rPr>
            </w:pPr>
            <w:r w:rsidRPr="0019729E">
              <w:rPr>
                <w:rFonts w:cs="Arial"/>
                <w:color w:val="auto"/>
                <w:sz w:val="22"/>
              </w:rPr>
              <w:t>2014</w:t>
            </w:r>
          </w:p>
        </w:tc>
      </w:tr>
      <w:tr w:rsidR="0019729E" w:rsidRPr="0019729E" w14:paraId="34DD5C08" w14:textId="77777777" w:rsidTr="00AB0411">
        <w:tc>
          <w:tcPr>
            <w:tcW w:w="1242" w:type="dxa"/>
          </w:tcPr>
          <w:p w14:paraId="3B6553DC" w14:textId="77777777" w:rsidR="0019729E" w:rsidRPr="0019729E" w:rsidRDefault="0019729E" w:rsidP="0019729E">
            <w:pPr>
              <w:spacing w:line="240" w:lineRule="auto"/>
              <w:rPr>
                <w:rFonts w:cs="Arial"/>
                <w:color w:val="auto"/>
                <w:sz w:val="22"/>
              </w:rPr>
            </w:pPr>
            <w:r w:rsidRPr="0019729E">
              <w:rPr>
                <w:rFonts w:cs="Arial"/>
                <w:color w:val="auto"/>
                <w:sz w:val="22"/>
              </w:rPr>
              <w:t>C:5</w:t>
            </w:r>
          </w:p>
        </w:tc>
        <w:tc>
          <w:tcPr>
            <w:tcW w:w="6237" w:type="dxa"/>
          </w:tcPr>
          <w:p w14:paraId="394EE37B" w14:textId="77777777" w:rsidR="0019729E" w:rsidRPr="0019729E" w:rsidRDefault="0019729E" w:rsidP="0019729E">
            <w:pPr>
              <w:spacing w:line="240" w:lineRule="auto"/>
              <w:rPr>
                <w:rFonts w:cs="Arial"/>
                <w:color w:val="auto"/>
                <w:sz w:val="22"/>
              </w:rPr>
            </w:pPr>
            <w:r w:rsidRPr="0019729E">
              <w:rPr>
                <w:rFonts w:cs="Arial"/>
                <w:color w:val="auto"/>
                <w:sz w:val="22"/>
              </w:rPr>
              <w:t>Kainuun edunajamisen hankeluettelo 2015</w:t>
            </w:r>
          </w:p>
        </w:tc>
        <w:tc>
          <w:tcPr>
            <w:tcW w:w="993" w:type="dxa"/>
          </w:tcPr>
          <w:p w14:paraId="2279C73E" w14:textId="77777777" w:rsidR="0019729E" w:rsidRPr="0019729E" w:rsidRDefault="0019729E" w:rsidP="0019729E">
            <w:pPr>
              <w:spacing w:line="240" w:lineRule="auto"/>
              <w:rPr>
                <w:rFonts w:cs="Arial"/>
                <w:color w:val="auto"/>
                <w:sz w:val="22"/>
              </w:rPr>
            </w:pPr>
            <w:r w:rsidRPr="0019729E">
              <w:rPr>
                <w:rFonts w:cs="Arial"/>
                <w:color w:val="auto"/>
                <w:sz w:val="22"/>
              </w:rPr>
              <w:t>2015</w:t>
            </w:r>
          </w:p>
        </w:tc>
      </w:tr>
      <w:tr w:rsidR="0019729E" w:rsidRPr="0019729E" w14:paraId="04F1976D" w14:textId="77777777" w:rsidTr="00AB0411">
        <w:tc>
          <w:tcPr>
            <w:tcW w:w="1242" w:type="dxa"/>
          </w:tcPr>
          <w:p w14:paraId="2B2075D3" w14:textId="77777777" w:rsidR="0019729E" w:rsidRPr="0019729E" w:rsidRDefault="0019729E" w:rsidP="0019729E">
            <w:pPr>
              <w:spacing w:line="240" w:lineRule="auto"/>
              <w:rPr>
                <w:rFonts w:cs="Arial"/>
                <w:color w:val="auto"/>
                <w:sz w:val="22"/>
              </w:rPr>
            </w:pPr>
            <w:r w:rsidRPr="0019729E">
              <w:rPr>
                <w:rFonts w:cs="Arial"/>
                <w:color w:val="auto"/>
                <w:sz w:val="22"/>
              </w:rPr>
              <w:t>C:6</w:t>
            </w:r>
          </w:p>
        </w:tc>
        <w:tc>
          <w:tcPr>
            <w:tcW w:w="6237" w:type="dxa"/>
          </w:tcPr>
          <w:p w14:paraId="1754EE1B" w14:textId="77777777" w:rsidR="0019729E" w:rsidRPr="0019729E" w:rsidRDefault="0019729E" w:rsidP="0019729E">
            <w:pPr>
              <w:spacing w:line="240" w:lineRule="auto"/>
              <w:rPr>
                <w:rFonts w:cs="Arial"/>
                <w:color w:val="auto"/>
                <w:sz w:val="22"/>
              </w:rPr>
            </w:pPr>
            <w:r w:rsidRPr="0019729E">
              <w:rPr>
                <w:rFonts w:cs="Arial"/>
                <w:color w:val="auto"/>
                <w:sz w:val="22"/>
              </w:rPr>
              <w:t>Talous- ja toimintasuunnitelma 2016-2018 ja talousarvio 2016</w:t>
            </w:r>
          </w:p>
        </w:tc>
        <w:tc>
          <w:tcPr>
            <w:tcW w:w="993" w:type="dxa"/>
          </w:tcPr>
          <w:p w14:paraId="303F3C1B" w14:textId="77777777" w:rsidR="0019729E" w:rsidRPr="0019729E" w:rsidRDefault="0019729E" w:rsidP="0019729E">
            <w:pPr>
              <w:spacing w:line="240" w:lineRule="auto"/>
              <w:rPr>
                <w:rFonts w:cs="Arial"/>
                <w:color w:val="auto"/>
                <w:sz w:val="22"/>
              </w:rPr>
            </w:pPr>
            <w:r w:rsidRPr="0019729E">
              <w:rPr>
                <w:rFonts w:cs="Arial"/>
                <w:color w:val="auto"/>
                <w:sz w:val="22"/>
              </w:rPr>
              <w:t>2015</w:t>
            </w:r>
          </w:p>
        </w:tc>
      </w:tr>
      <w:tr w:rsidR="0019729E" w:rsidRPr="0019729E" w14:paraId="6FF9AE12" w14:textId="77777777" w:rsidTr="00AB0411">
        <w:tc>
          <w:tcPr>
            <w:tcW w:w="1242" w:type="dxa"/>
          </w:tcPr>
          <w:p w14:paraId="434AEC3E" w14:textId="77777777" w:rsidR="0019729E" w:rsidRPr="0019729E" w:rsidRDefault="0019729E" w:rsidP="0019729E">
            <w:pPr>
              <w:spacing w:line="240" w:lineRule="auto"/>
              <w:rPr>
                <w:rFonts w:cs="Arial"/>
                <w:color w:val="auto"/>
                <w:sz w:val="22"/>
              </w:rPr>
            </w:pPr>
          </w:p>
        </w:tc>
        <w:tc>
          <w:tcPr>
            <w:tcW w:w="6237" w:type="dxa"/>
          </w:tcPr>
          <w:p w14:paraId="2C55D07B" w14:textId="77777777" w:rsidR="0019729E" w:rsidRPr="0019729E" w:rsidRDefault="0019729E" w:rsidP="0019729E">
            <w:pPr>
              <w:spacing w:line="240" w:lineRule="auto"/>
              <w:rPr>
                <w:rFonts w:cs="Arial"/>
                <w:color w:val="auto"/>
                <w:sz w:val="22"/>
              </w:rPr>
            </w:pPr>
          </w:p>
        </w:tc>
        <w:tc>
          <w:tcPr>
            <w:tcW w:w="993" w:type="dxa"/>
          </w:tcPr>
          <w:p w14:paraId="732BBCDF" w14:textId="77777777" w:rsidR="0019729E" w:rsidRPr="0019729E" w:rsidRDefault="0019729E" w:rsidP="0019729E">
            <w:pPr>
              <w:spacing w:line="240" w:lineRule="auto"/>
              <w:rPr>
                <w:rFonts w:cs="Arial"/>
                <w:color w:val="auto"/>
                <w:sz w:val="22"/>
              </w:rPr>
            </w:pPr>
          </w:p>
        </w:tc>
      </w:tr>
      <w:tr w:rsidR="0019729E" w:rsidRPr="0019729E" w14:paraId="77361AAC" w14:textId="77777777" w:rsidTr="00AB0411">
        <w:tc>
          <w:tcPr>
            <w:tcW w:w="1242" w:type="dxa"/>
            <w:shd w:val="clear" w:color="auto" w:fill="B8CCE4" w:themeFill="accent1" w:themeFillTint="66"/>
          </w:tcPr>
          <w:p w14:paraId="5897DA81" w14:textId="77777777" w:rsidR="0019729E" w:rsidRPr="0019729E" w:rsidRDefault="0019729E" w:rsidP="0019729E">
            <w:pPr>
              <w:spacing w:line="240" w:lineRule="auto"/>
              <w:rPr>
                <w:rFonts w:cs="Arial"/>
                <w:b/>
                <w:color w:val="auto"/>
                <w:sz w:val="22"/>
              </w:rPr>
            </w:pPr>
            <w:r w:rsidRPr="0019729E">
              <w:rPr>
                <w:rFonts w:cs="Arial"/>
                <w:b/>
                <w:color w:val="auto"/>
                <w:sz w:val="22"/>
              </w:rPr>
              <w:t>Sarja D</w:t>
            </w:r>
          </w:p>
        </w:tc>
        <w:tc>
          <w:tcPr>
            <w:tcW w:w="6237" w:type="dxa"/>
            <w:shd w:val="clear" w:color="auto" w:fill="B8CCE4" w:themeFill="accent1" w:themeFillTint="66"/>
          </w:tcPr>
          <w:p w14:paraId="54A66B57" w14:textId="77777777" w:rsidR="0019729E" w:rsidRPr="0019729E" w:rsidRDefault="0019729E" w:rsidP="0019729E">
            <w:pPr>
              <w:spacing w:line="240" w:lineRule="auto"/>
              <w:rPr>
                <w:rFonts w:cs="Arial"/>
                <w:color w:val="auto"/>
                <w:sz w:val="22"/>
              </w:rPr>
            </w:pPr>
          </w:p>
        </w:tc>
        <w:tc>
          <w:tcPr>
            <w:tcW w:w="993" w:type="dxa"/>
            <w:shd w:val="clear" w:color="auto" w:fill="B8CCE4" w:themeFill="accent1" w:themeFillTint="66"/>
          </w:tcPr>
          <w:p w14:paraId="0F70D8B4" w14:textId="77777777" w:rsidR="0019729E" w:rsidRPr="0019729E" w:rsidRDefault="0019729E" w:rsidP="0019729E">
            <w:pPr>
              <w:spacing w:line="240" w:lineRule="auto"/>
              <w:rPr>
                <w:rFonts w:cs="Arial"/>
                <w:color w:val="auto"/>
                <w:sz w:val="22"/>
              </w:rPr>
            </w:pPr>
          </w:p>
        </w:tc>
      </w:tr>
      <w:tr w:rsidR="0019729E" w:rsidRPr="0019729E" w14:paraId="11AE2FA1" w14:textId="77777777" w:rsidTr="00AB0411">
        <w:tc>
          <w:tcPr>
            <w:tcW w:w="1242" w:type="dxa"/>
          </w:tcPr>
          <w:p w14:paraId="71AA3BE8" w14:textId="77777777" w:rsidR="0019729E" w:rsidRPr="0019729E" w:rsidRDefault="0019729E" w:rsidP="0019729E">
            <w:pPr>
              <w:spacing w:line="240" w:lineRule="auto"/>
              <w:rPr>
                <w:rFonts w:cs="Arial"/>
                <w:color w:val="auto"/>
                <w:sz w:val="22"/>
              </w:rPr>
            </w:pPr>
            <w:r w:rsidRPr="0019729E">
              <w:rPr>
                <w:rFonts w:cs="Arial"/>
                <w:color w:val="auto"/>
                <w:sz w:val="22"/>
              </w:rPr>
              <w:t>D:1</w:t>
            </w:r>
          </w:p>
        </w:tc>
        <w:tc>
          <w:tcPr>
            <w:tcW w:w="6237" w:type="dxa"/>
          </w:tcPr>
          <w:p w14:paraId="2AC9240D" w14:textId="77777777" w:rsidR="0019729E" w:rsidRPr="0019729E" w:rsidRDefault="0019729E" w:rsidP="0019729E">
            <w:pPr>
              <w:spacing w:line="240" w:lineRule="auto"/>
              <w:rPr>
                <w:rFonts w:cs="Arial"/>
                <w:color w:val="auto"/>
                <w:sz w:val="22"/>
              </w:rPr>
            </w:pPr>
            <w:r w:rsidRPr="0019729E">
              <w:rPr>
                <w:rFonts w:cs="Arial"/>
                <w:color w:val="auto"/>
                <w:sz w:val="22"/>
              </w:rPr>
              <w:t>Kainuun seudullisesti merkittävät ampumaradat 2013</w:t>
            </w:r>
          </w:p>
        </w:tc>
        <w:tc>
          <w:tcPr>
            <w:tcW w:w="993" w:type="dxa"/>
          </w:tcPr>
          <w:p w14:paraId="0178C870" w14:textId="77777777" w:rsidR="0019729E" w:rsidRPr="0019729E" w:rsidRDefault="0019729E" w:rsidP="0019729E">
            <w:pPr>
              <w:spacing w:line="240" w:lineRule="auto"/>
              <w:rPr>
                <w:rFonts w:cs="Arial"/>
                <w:color w:val="auto"/>
                <w:sz w:val="22"/>
              </w:rPr>
            </w:pPr>
            <w:r w:rsidRPr="0019729E">
              <w:rPr>
                <w:rFonts w:cs="Arial"/>
                <w:color w:val="auto"/>
                <w:sz w:val="22"/>
              </w:rPr>
              <w:t>2013</w:t>
            </w:r>
          </w:p>
        </w:tc>
      </w:tr>
      <w:tr w:rsidR="0019729E" w:rsidRPr="0019729E" w14:paraId="3FA760AC" w14:textId="77777777" w:rsidTr="00AB0411">
        <w:tc>
          <w:tcPr>
            <w:tcW w:w="1242" w:type="dxa"/>
          </w:tcPr>
          <w:p w14:paraId="6265FD24" w14:textId="77777777" w:rsidR="0019729E" w:rsidRPr="0019729E" w:rsidRDefault="0019729E" w:rsidP="0019729E">
            <w:pPr>
              <w:spacing w:line="240" w:lineRule="auto"/>
              <w:rPr>
                <w:rFonts w:cs="Arial"/>
                <w:color w:val="auto"/>
                <w:sz w:val="22"/>
              </w:rPr>
            </w:pPr>
            <w:r w:rsidRPr="0019729E">
              <w:rPr>
                <w:rFonts w:cs="Arial"/>
                <w:color w:val="auto"/>
                <w:sz w:val="22"/>
              </w:rPr>
              <w:t>D:2</w:t>
            </w:r>
          </w:p>
        </w:tc>
        <w:tc>
          <w:tcPr>
            <w:tcW w:w="6237" w:type="dxa"/>
          </w:tcPr>
          <w:p w14:paraId="7DAD489F" w14:textId="77777777" w:rsidR="0019729E" w:rsidRPr="0019729E" w:rsidRDefault="0019729E" w:rsidP="0019729E">
            <w:pPr>
              <w:spacing w:line="240" w:lineRule="auto"/>
              <w:rPr>
                <w:rFonts w:cs="Arial"/>
                <w:color w:val="auto"/>
                <w:sz w:val="22"/>
              </w:rPr>
            </w:pPr>
            <w:r w:rsidRPr="0019729E">
              <w:rPr>
                <w:rFonts w:cs="Arial"/>
                <w:color w:val="auto"/>
                <w:sz w:val="22"/>
              </w:rPr>
              <w:t>Yhteisöllisyydellä turvallisuutta Kainuussa. Kainuun turvall</w:t>
            </w:r>
            <w:r w:rsidRPr="0019729E">
              <w:rPr>
                <w:rFonts w:cs="Arial"/>
                <w:color w:val="auto"/>
                <w:sz w:val="22"/>
              </w:rPr>
              <w:t>i</w:t>
            </w:r>
            <w:r w:rsidRPr="0019729E">
              <w:rPr>
                <w:rFonts w:cs="Arial"/>
                <w:color w:val="auto"/>
                <w:sz w:val="22"/>
              </w:rPr>
              <w:t>suussuunnitelma 2015 – 2018</w:t>
            </w:r>
          </w:p>
        </w:tc>
        <w:tc>
          <w:tcPr>
            <w:tcW w:w="993" w:type="dxa"/>
          </w:tcPr>
          <w:p w14:paraId="7BC7EBA0" w14:textId="77777777" w:rsidR="0019729E" w:rsidRPr="0019729E" w:rsidRDefault="0019729E" w:rsidP="0019729E">
            <w:pPr>
              <w:spacing w:line="240" w:lineRule="auto"/>
              <w:rPr>
                <w:rFonts w:cs="Arial"/>
                <w:color w:val="auto"/>
                <w:sz w:val="22"/>
              </w:rPr>
            </w:pPr>
            <w:r w:rsidRPr="0019729E">
              <w:rPr>
                <w:rFonts w:cs="Arial"/>
                <w:color w:val="auto"/>
                <w:sz w:val="22"/>
              </w:rPr>
              <w:t>2015</w:t>
            </w:r>
          </w:p>
        </w:tc>
      </w:tr>
    </w:tbl>
    <w:p w14:paraId="141676B9" w14:textId="36FBE332" w:rsidR="00953FEC" w:rsidRDefault="00953FEC" w:rsidP="0062516B">
      <w:pPr>
        <w:spacing w:line="360" w:lineRule="auto"/>
        <w:rPr>
          <w:rFonts w:cs="Arial"/>
          <w:szCs w:val="20"/>
        </w:rPr>
      </w:pPr>
    </w:p>
    <w:p w14:paraId="7847C27D" w14:textId="77777777" w:rsidR="00953FEC" w:rsidRDefault="00953FEC">
      <w:pPr>
        <w:spacing w:line="240" w:lineRule="auto"/>
        <w:rPr>
          <w:rFonts w:cs="Arial"/>
          <w:szCs w:val="20"/>
        </w:rPr>
      </w:pPr>
      <w:r>
        <w:rPr>
          <w:rFonts w:cs="Arial"/>
          <w:szCs w:val="20"/>
        </w:rPr>
        <w:br w:type="page"/>
      </w:r>
    </w:p>
    <w:p w14:paraId="48969EB0" w14:textId="77777777" w:rsidR="00953FEC" w:rsidRDefault="00953FEC" w:rsidP="0062516B">
      <w:pPr>
        <w:spacing w:line="360" w:lineRule="auto"/>
        <w:rPr>
          <w:rFonts w:cs="Arial"/>
          <w:szCs w:val="20"/>
        </w:rPr>
      </w:pPr>
      <w:r>
        <w:rPr>
          <w:rFonts w:cs="Arial"/>
          <w:szCs w:val="20"/>
        </w:rPr>
        <w:lastRenderedPageBreak/>
        <w:t>Allekirjoitukset:</w:t>
      </w:r>
    </w:p>
    <w:p w14:paraId="5F3E1627" w14:textId="77777777" w:rsidR="00953FEC" w:rsidRDefault="00953FEC" w:rsidP="0062516B">
      <w:pPr>
        <w:spacing w:line="360" w:lineRule="auto"/>
        <w:rPr>
          <w:rFonts w:cs="Arial"/>
          <w:szCs w:val="20"/>
        </w:rPr>
      </w:pPr>
    </w:p>
    <w:p w14:paraId="5951ECF2" w14:textId="192005C5" w:rsidR="0019729E" w:rsidRDefault="00953FEC" w:rsidP="0062516B">
      <w:pPr>
        <w:spacing w:line="360" w:lineRule="auto"/>
        <w:rPr>
          <w:rFonts w:cs="Arial"/>
          <w:szCs w:val="20"/>
        </w:rPr>
      </w:pPr>
      <w:r>
        <w:rPr>
          <w:rFonts w:cs="Arial"/>
          <w:szCs w:val="20"/>
        </w:rPr>
        <w:t>Kajaanissa        /        2015</w:t>
      </w:r>
    </w:p>
    <w:p w14:paraId="73FD20A1" w14:textId="77777777" w:rsidR="00953FEC" w:rsidRDefault="00953FEC" w:rsidP="0062516B">
      <w:pPr>
        <w:spacing w:line="360" w:lineRule="auto"/>
        <w:rPr>
          <w:rFonts w:cs="Arial"/>
          <w:szCs w:val="20"/>
        </w:rPr>
      </w:pPr>
    </w:p>
    <w:p w14:paraId="706A9BC9" w14:textId="44E75F29" w:rsidR="00953FEC" w:rsidRDefault="00953FEC" w:rsidP="0062516B">
      <w:pPr>
        <w:spacing w:line="360" w:lineRule="auto"/>
        <w:rPr>
          <w:rFonts w:cs="Arial"/>
          <w:szCs w:val="20"/>
        </w:rPr>
      </w:pPr>
      <w:r>
        <w:rPr>
          <w:rFonts w:cs="Arial"/>
          <w:szCs w:val="20"/>
        </w:rPr>
        <w:t>Kainuun liitto</w:t>
      </w:r>
    </w:p>
    <w:p w14:paraId="50D9BDFE" w14:textId="77777777" w:rsidR="00953FEC" w:rsidRDefault="00953FEC" w:rsidP="0062516B">
      <w:pPr>
        <w:spacing w:line="360" w:lineRule="auto"/>
        <w:rPr>
          <w:rFonts w:cs="Arial"/>
          <w:szCs w:val="20"/>
        </w:rPr>
      </w:pPr>
    </w:p>
    <w:p w14:paraId="6202C39A" w14:textId="77777777" w:rsidR="00953FEC" w:rsidRDefault="00953FEC" w:rsidP="00953FEC">
      <w:pPr>
        <w:spacing w:line="240" w:lineRule="auto"/>
        <w:rPr>
          <w:rFonts w:cs="Arial"/>
          <w:szCs w:val="20"/>
        </w:rPr>
      </w:pPr>
      <w:r>
        <w:rPr>
          <w:rFonts w:cs="Arial"/>
          <w:szCs w:val="20"/>
        </w:rPr>
        <w:t>Pentti Malinen</w:t>
      </w:r>
    </w:p>
    <w:p w14:paraId="4CA409D9" w14:textId="77777777" w:rsidR="00953FEC" w:rsidRDefault="00953FEC" w:rsidP="00953FEC">
      <w:pPr>
        <w:spacing w:line="240" w:lineRule="auto"/>
        <w:rPr>
          <w:rFonts w:cs="Arial"/>
          <w:szCs w:val="20"/>
        </w:rPr>
      </w:pPr>
      <w:r>
        <w:rPr>
          <w:rFonts w:cs="Arial"/>
          <w:szCs w:val="20"/>
        </w:rPr>
        <w:t>maakuntajohtaja</w:t>
      </w:r>
    </w:p>
    <w:p w14:paraId="7B3A8C5F" w14:textId="77777777" w:rsidR="00953FEC" w:rsidRDefault="00953FEC" w:rsidP="00953FEC">
      <w:pPr>
        <w:spacing w:line="240" w:lineRule="auto"/>
        <w:rPr>
          <w:rFonts w:cs="Arial"/>
          <w:szCs w:val="20"/>
        </w:rPr>
      </w:pPr>
    </w:p>
    <w:p w14:paraId="1028089C" w14:textId="77777777" w:rsidR="00953FEC" w:rsidRDefault="00953FEC" w:rsidP="00953FEC">
      <w:pPr>
        <w:spacing w:line="240" w:lineRule="auto"/>
        <w:rPr>
          <w:rFonts w:cs="Arial"/>
          <w:szCs w:val="20"/>
        </w:rPr>
      </w:pPr>
    </w:p>
    <w:p w14:paraId="6ADEF1F5" w14:textId="28025395" w:rsidR="00953FEC" w:rsidRDefault="00953FEC" w:rsidP="00953FEC">
      <w:pPr>
        <w:spacing w:line="240" w:lineRule="auto"/>
        <w:rPr>
          <w:rFonts w:cs="Arial"/>
          <w:szCs w:val="20"/>
        </w:rPr>
      </w:pPr>
      <w:r>
        <w:rPr>
          <w:rFonts w:cs="Arial"/>
          <w:szCs w:val="20"/>
        </w:rPr>
        <w:t>Kainuun ELY-keskus</w:t>
      </w:r>
    </w:p>
    <w:p w14:paraId="05F52112" w14:textId="77777777" w:rsidR="00953FEC" w:rsidRDefault="00953FEC" w:rsidP="00953FEC">
      <w:pPr>
        <w:spacing w:line="240" w:lineRule="auto"/>
        <w:rPr>
          <w:rFonts w:cs="Arial"/>
          <w:szCs w:val="20"/>
        </w:rPr>
      </w:pPr>
    </w:p>
    <w:p w14:paraId="7C4D3CC3" w14:textId="77777777" w:rsidR="00953FEC" w:rsidRDefault="00953FEC" w:rsidP="00953FEC">
      <w:pPr>
        <w:spacing w:line="240" w:lineRule="auto"/>
        <w:rPr>
          <w:rFonts w:cs="Arial"/>
          <w:szCs w:val="20"/>
        </w:rPr>
      </w:pPr>
    </w:p>
    <w:p w14:paraId="3A21098A" w14:textId="2D3352D3" w:rsidR="00953FEC" w:rsidRDefault="00953FEC" w:rsidP="00953FEC">
      <w:pPr>
        <w:spacing w:line="240" w:lineRule="auto"/>
        <w:rPr>
          <w:rFonts w:cs="Arial"/>
          <w:szCs w:val="20"/>
        </w:rPr>
      </w:pPr>
      <w:r>
        <w:rPr>
          <w:rFonts w:cs="Arial"/>
          <w:szCs w:val="20"/>
        </w:rPr>
        <w:t>Kari Pääkkönen</w:t>
      </w:r>
    </w:p>
    <w:p w14:paraId="2077C0FC" w14:textId="1E2FA406" w:rsidR="00953FEC" w:rsidRDefault="00953FEC" w:rsidP="00953FEC">
      <w:pPr>
        <w:spacing w:line="240" w:lineRule="auto"/>
        <w:rPr>
          <w:rFonts w:cs="Arial"/>
          <w:szCs w:val="20"/>
        </w:rPr>
      </w:pPr>
      <w:r>
        <w:rPr>
          <w:rFonts w:cs="Arial"/>
          <w:szCs w:val="20"/>
        </w:rPr>
        <w:t>ylijohtaja</w:t>
      </w:r>
    </w:p>
    <w:p w14:paraId="24FD22E0" w14:textId="77777777" w:rsidR="00953FEC" w:rsidRDefault="00953FEC" w:rsidP="00953FEC">
      <w:pPr>
        <w:spacing w:line="240" w:lineRule="auto"/>
        <w:rPr>
          <w:rFonts w:cs="Arial"/>
          <w:szCs w:val="20"/>
        </w:rPr>
      </w:pPr>
    </w:p>
    <w:p w14:paraId="24B439F2" w14:textId="77777777" w:rsidR="00953FEC" w:rsidRDefault="00953FEC" w:rsidP="00953FEC">
      <w:pPr>
        <w:spacing w:line="240" w:lineRule="auto"/>
        <w:rPr>
          <w:rFonts w:cs="Arial"/>
          <w:szCs w:val="20"/>
        </w:rPr>
      </w:pPr>
    </w:p>
    <w:p w14:paraId="311FC27F" w14:textId="6FB8C122" w:rsidR="00953FEC" w:rsidRDefault="00953FEC" w:rsidP="00953FEC">
      <w:pPr>
        <w:spacing w:line="240" w:lineRule="auto"/>
        <w:rPr>
          <w:rFonts w:cs="Arial"/>
          <w:szCs w:val="20"/>
        </w:rPr>
      </w:pPr>
      <w:r>
        <w:rPr>
          <w:rFonts w:cs="Arial"/>
          <w:szCs w:val="20"/>
        </w:rPr>
        <w:t>Pohjois-Pohjanmaan ELY-keskus</w:t>
      </w:r>
    </w:p>
    <w:p w14:paraId="2A7543DA" w14:textId="77777777" w:rsidR="00953FEC" w:rsidRDefault="00953FEC" w:rsidP="00953FEC">
      <w:pPr>
        <w:spacing w:line="240" w:lineRule="auto"/>
        <w:rPr>
          <w:rFonts w:cs="Arial"/>
          <w:szCs w:val="20"/>
        </w:rPr>
      </w:pPr>
    </w:p>
    <w:p w14:paraId="1DD6255F" w14:textId="77777777" w:rsidR="00953FEC" w:rsidRDefault="00953FEC" w:rsidP="00953FEC">
      <w:pPr>
        <w:spacing w:line="240" w:lineRule="auto"/>
        <w:rPr>
          <w:rFonts w:cs="Arial"/>
          <w:szCs w:val="20"/>
        </w:rPr>
      </w:pPr>
    </w:p>
    <w:p w14:paraId="3B647645" w14:textId="77777777" w:rsidR="00953FEC" w:rsidRDefault="00953FEC" w:rsidP="00953FEC">
      <w:pPr>
        <w:spacing w:line="240" w:lineRule="auto"/>
        <w:rPr>
          <w:rFonts w:cs="Arial"/>
          <w:szCs w:val="20"/>
        </w:rPr>
      </w:pPr>
    </w:p>
    <w:p w14:paraId="1819F6DB" w14:textId="5E6BECB8" w:rsidR="00953FEC" w:rsidRDefault="00782B47" w:rsidP="00953FEC">
      <w:pPr>
        <w:spacing w:line="240" w:lineRule="auto"/>
        <w:rPr>
          <w:rFonts w:cs="Arial"/>
          <w:szCs w:val="20"/>
        </w:rPr>
      </w:pPr>
      <w:r>
        <w:rPr>
          <w:rFonts w:cs="Arial"/>
          <w:szCs w:val="20"/>
        </w:rPr>
        <w:t>Matti Räinä</w:t>
      </w:r>
    </w:p>
    <w:p w14:paraId="7B78A557" w14:textId="6D654142" w:rsidR="00782B47" w:rsidRDefault="00782B47" w:rsidP="00953FEC">
      <w:pPr>
        <w:spacing w:line="240" w:lineRule="auto"/>
        <w:rPr>
          <w:rFonts w:cs="Arial"/>
          <w:szCs w:val="20"/>
        </w:rPr>
      </w:pPr>
      <w:r>
        <w:rPr>
          <w:rFonts w:cs="Arial"/>
          <w:szCs w:val="20"/>
        </w:rPr>
        <w:t>ylijohtaja</w:t>
      </w:r>
    </w:p>
    <w:p w14:paraId="6E8D595A" w14:textId="77777777" w:rsidR="00953FEC" w:rsidRDefault="00953FEC" w:rsidP="00953FEC">
      <w:pPr>
        <w:spacing w:line="240" w:lineRule="auto"/>
        <w:rPr>
          <w:rFonts w:cs="Arial"/>
          <w:szCs w:val="20"/>
        </w:rPr>
      </w:pPr>
    </w:p>
    <w:p w14:paraId="3FA9CEAD" w14:textId="77777777" w:rsidR="00953FEC" w:rsidRDefault="00953FEC" w:rsidP="00953FEC">
      <w:pPr>
        <w:spacing w:line="240" w:lineRule="auto"/>
        <w:rPr>
          <w:rFonts w:cs="Arial"/>
          <w:szCs w:val="20"/>
        </w:rPr>
      </w:pPr>
    </w:p>
    <w:p w14:paraId="18E5EDDE" w14:textId="77777777" w:rsidR="00953FEC" w:rsidRDefault="00953FEC" w:rsidP="00953FEC">
      <w:pPr>
        <w:spacing w:line="240" w:lineRule="auto"/>
        <w:rPr>
          <w:rFonts w:cs="Arial"/>
          <w:szCs w:val="20"/>
        </w:rPr>
      </w:pPr>
    </w:p>
    <w:p w14:paraId="47E31AF1" w14:textId="77777777" w:rsidR="00953FEC" w:rsidRDefault="00953FEC" w:rsidP="00953FEC">
      <w:pPr>
        <w:spacing w:line="240" w:lineRule="auto"/>
        <w:rPr>
          <w:rFonts w:cs="Arial"/>
          <w:szCs w:val="20"/>
        </w:rPr>
      </w:pPr>
    </w:p>
    <w:p w14:paraId="35A9A7C9" w14:textId="77777777" w:rsidR="00953FEC" w:rsidRDefault="00953FEC" w:rsidP="00953FEC">
      <w:pPr>
        <w:spacing w:line="360" w:lineRule="auto"/>
        <w:rPr>
          <w:rFonts w:cs="Arial"/>
          <w:szCs w:val="20"/>
        </w:rPr>
      </w:pPr>
    </w:p>
    <w:p w14:paraId="4A935F5A" w14:textId="4C1AA7F1" w:rsidR="0019729E" w:rsidRDefault="0019729E" w:rsidP="00953FEC">
      <w:pPr>
        <w:spacing w:line="360" w:lineRule="auto"/>
        <w:rPr>
          <w:rFonts w:cs="Arial"/>
          <w:szCs w:val="20"/>
        </w:rPr>
      </w:pPr>
      <w:r>
        <w:rPr>
          <w:rFonts w:cs="Arial"/>
          <w:szCs w:val="20"/>
        </w:rPr>
        <w:br w:type="page"/>
      </w:r>
    </w:p>
    <w:p w14:paraId="176DBF1E" w14:textId="0C24FC21" w:rsidR="00175C03" w:rsidRDefault="00DF6A66" w:rsidP="00E26559">
      <w:pPr>
        <w:spacing w:line="360" w:lineRule="auto"/>
        <w:jc w:val="center"/>
        <w:rPr>
          <w:rFonts w:cs="Arial"/>
          <w:szCs w:val="20"/>
        </w:rPr>
      </w:pPr>
      <w:r w:rsidRPr="00DF6A66">
        <w:rPr>
          <w:noProof/>
          <w:lang w:eastAsia="fi-FI"/>
        </w:rPr>
        <w:lastRenderedPageBreak/>
        <w:drawing>
          <wp:anchor distT="0" distB="0" distL="114300" distR="114300" simplePos="0" relativeHeight="251689984" behindDoc="0" locked="0" layoutInCell="1" allowOverlap="1" wp14:anchorId="40EE59FC" wp14:editId="77D2DBE2">
            <wp:simplePos x="899160" y="899160"/>
            <wp:positionH relativeFrom="margin">
              <wp:align>center</wp:align>
            </wp:positionH>
            <wp:positionV relativeFrom="margin">
              <wp:align>center</wp:align>
            </wp:positionV>
            <wp:extent cx="7580626" cy="10728000"/>
            <wp:effectExtent l="0" t="0" r="1905" b="0"/>
            <wp:wrapSquare wrapText="bothSides"/>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80626" cy="10728000"/>
                    </a:xfrm>
                    <a:prstGeom prst="rect">
                      <a:avLst/>
                    </a:prstGeom>
                  </pic:spPr>
                </pic:pic>
              </a:graphicData>
            </a:graphic>
            <wp14:sizeRelH relativeFrom="margin">
              <wp14:pctWidth>0</wp14:pctWidth>
            </wp14:sizeRelH>
            <wp14:sizeRelV relativeFrom="margin">
              <wp14:pctHeight>0</wp14:pctHeight>
            </wp14:sizeRelV>
          </wp:anchor>
        </w:drawing>
      </w:r>
    </w:p>
    <w:sectPr w:rsidR="00175C03" w:rsidSect="00997759">
      <w:pgSz w:w="11900" w:h="16840"/>
      <w:pgMar w:top="1418" w:right="1418" w:bottom="1418" w:left="1418" w:header="794"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E5536" w14:textId="77777777" w:rsidR="00AB0411" w:rsidRDefault="00AB0411" w:rsidP="005C0B37">
      <w:pPr>
        <w:spacing w:line="240" w:lineRule="auto"/>
      </w:pPr>
      <w:r>
        <w:separator/>
      </w:r>
    </w:p>
  </w:endnote>
  <w:endnote w:type="continuationSeparator" w:id="0">
    <w:p w14:paraId="7DAAD6DE" w14:textId="77777777" w:rsidR="00AB0411" w:rsidRDefault="00AB0411" w:rsidP="005C0B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CA075" w14:textId="77777777" w:rsidR="00AB0411" w:rsidRDefault="00AB0411" w:rsidP="00BD0E25">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4E6986">
      <w:rPr>
        <w:rStyle w:val="Sivunumero"/>
        <w:noProof/>
      </w:rPr>
      <w:t>2</w:t>
    </w:r>
    <w:r>
      <w:rPr>
        <w:rStyle w:val="Sivunumero"/>
      </w:rPr>
      <w:fldChar w:fldCharType="end"/>
    </w:r>
  </w:p>
  <w:p w14:paraId="3A67882D" w14:textId="54EEB18C" w:rsidR="00AB0411" w:rsidRDefault="00AB0411" w:rsidP="00BD0E25">
    <w:pPr>
      <w:pStyle w:val="Alatunniste"/>
      <w:tabs>
        <w:tab w:val="clear" w:pos="4320"/>
        <w:tab w:val="clear" w:pos="8640"/>
        <w:tab w:val="left" w:pos="7920"/>
        <w:tab w:val="right" w:pos="8704"/>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A5917" w14:textId="77777777" w:rsidR="00AB0411" w:rsidRDefault="00AB0411" w:rsidP="005C0B37">
      <w:pPr>
        <w:spacing w:line="240" w:lineRule="auto"/>
      </w:pPr>
      <w:r>
        <w:separator/>
      </w:r>
    </w:p>
  </w:footnote>
  <w:footnote w:type="continuationSeparator" w:id="0">
    <w:p w14:paraId="04BD74BB" w14:textId="77777777" w:rsidR="00AB0411" w:rsidRDefault="00AB0411" w:rsidP="005C0B3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010"/>
    <w:multiLevelType w:val="hybridMultilevel"/>
    <w:tmpl w:val="B19EACB8"/>
    <w:lvl w:ilvl="0" w:tplc="809C5F46">
      <w:start w:val="1"/>
      <w:numFmt w:val="decimal"/>
      <w:lvlText w:val="%1."/>
      <w:lvlJc w:val="left"/>
      <w:pPr>
        <w:ind w:left="360" w:hanging="360"/>
      </w:pPr>
      <w:rPr>
        <w:color w:val="auto"/>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1">
    <w:nsid w:val="05E5421F"/>
    <w:multiLevelType w:val="hybridMultilevel"/>
    <w:tmpl w:val="DF5AFE32"/>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
    <w:nsid w:val="06290D63"/>
    <w:multiLevelType w:val="multilevel"/>
    <w:tmpl w:val="38C64E7C"/>
    <w:lvl w:ilvl="0">
      <w:start w:val="1"/>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
    <w:nsid w:val="07E22B31"/>
    <w:multiLevelType w:val="hybridMultilevel"/>
    <w:tmpl w:val="569ACAD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nsid w:val="0E1B5A5D"/>
    <w:multiLevelType w:val="hybridMultilevel"/>
    <w:tmpl w:val="E1BC8030"/>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
    <w:nsid w:val="10541AF4"/>
    <w:multiLevelType w:val="hybridMultilevel"/>
    <w:tmpl w:val="79BCC7E8"/>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
    <w:nsid w:val="12504B88"/>
    <w:multiLevelType w:val="hybridMultilevel"/>
    <w:tmpl w:val="B61AA030"/>
    <w:lvl w:ilvl="0" w:tplc="040B000F">
      <w:start w:val="1"/>
      <w:numFmt w:val="decimal"/>
      <w:lvlText w:val="%1."/>
      <w:lvlJc w:val="left"/>
      <w:pPr>
        <w:ind w:left="429" w:hanging="360"/>
      </w:pPr>
    </w:lvl>
    <w:lvl w:ilvl="1" w:tplc="040B0019" w:tentative="1">
      <w:start w:val="1"/>
      <w:numFmt w:val="lowerLetter"/>
      <w:lvlText w:val="%2."/>
      <w:lvlJc w:val="left"/>
      <w:pPr>
        <w:ind w:left="1149" w:hanging="360"/>
      </w:pPr>
    </w:lvl>
    <w:lvl w:ilvl="2" w:tplc="040B001B" w:tentative="1">
      <w:start w:val="1"/>
      <w:numFmt w:val="lowerRoman"/>
      <w:lvlText w:val="%3."/>
      <w:lvlJc w:val="right"/>
      <w:pPr>
        <w:ind w:left="1869" w:hanging="180"/>
      </w:pPr>
    </w:lvl>
    <w:lvl w:ilvl="3" w:tplc="040B000F" w:tentative="1">
      <w:start w:val="1"/>
      <w:numFmt w:val="decimal"/>
      <w:lvlText w:val="%4."/>
      <w:lvlJc w:val="left"/>
      <w:pPr>
        <w:ind w:left="2589" w:hanging="360"/>
      </w:pPr>
    </w:lvl>
    <w:lvl w:ilvl="4" w:tplc="040B0019" w:tentative="1">
      <w:start w:val="1"/>
      <w:numFmt w:val="lowerLetter"/>
      <w:lvlText w:val="%5."/>
      <w:lvlJc w:val="left"/>
      <w:pPr>
        <w:ind w:left="3309" w:hanging="360"/>
      </w:pPr>
    </w:lvl>
    <w:lvl w:ilvl="5" w:tplc="040B001B" w:tentative="1">
      <w:start w:val="1"/>
      <w:numFmt w:val="lowerRoman"/>
      <w:lvlText w:val="%6."/>
      <w:lvlJc w:val="right"/>
      <w:pPr>
        <w:ind w:left="4029" w:hanging="180"/>
      </w:pPr>
    </w:lvl>
    <w:lvl w:ilvl="6" w:tplc="040B000F" w:tentative="1">
      <w:start w:val="1"/>
      <w:numFmt w:val="decimal"/>
      <w:lvlText w:val="%7."/>
      <w:lvlJc w:val="left"/>
      <w:pPr>
        <w:ind w:left="4749" w:hanging="360"/>
      </w:pPr>
    </w:lvl>
    <w:lvl w:ilvl="7" w:tplc="040B0019" w:tentative="1">
      <w:start w:val="1"/>
      <w:numFmt w:val="lowerLetter"/>
      <w:lvlText w:val="%8."/>
      <w:lvlJc w:val="left"/>
      <w:pPr>
        <w:ind w:left="5469" w:hanging="360"/>
      </w:pPr>
    </w:lvl>
    <w:lvl w:ilvl="8" w:tplc="040B001B" w:tentative="1">
      <w:start w:val="1"/>
      <w:numFmt w:val="lowerRoman"/>
      <w:lvlText w:val="%9."/>
      <w:lvlJc w:val="right"/>
      <w:pPr>
        <w:ind w:left="6189" w:hanging="180"/>
      </w:pPr>
    </w:lvl>
  </w:abstractNum>
  <w:abstractNum w:abstractNumId="7">
    <w:nsid w:val="14664F13"/>
    <w:multiLevelType w:val="hybridMultilevel"/>
    <w:tmpl w:val="9BC8F7A6"/>
    <w:lvl w:ilvl="0" w:tplc="040B0005">
      <w:start w:val="1"/>
      <w:numFmt w:val="bullet"/>
      <w:lvlText w:val=""/>
      <w:lvlJc w:val="left"/>
      <w:pPr>
        <w:ind w:left="1800" w:hanging="360"/>
      </w:pPr>
      <w:rPr>
        <w:rFonts w:ascii="Wingdings" w:hAnsi="Wingdings"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nsid w:val="181B7071"/>
    <w:multiLevelType w:val="hybridMultilevel"/>
    <w:tmpl w:val="EB0CC028"/>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9">
    <w:nsid w:val="1AC4763F"/>
    <w:multiLevelType w:val="hybridMultilevel"/>
    <w:tmpl w:val="626C5A40"/>
    <w:lvl w:ilvl="0" w:tplc="D0780540">
      <w:start w:val="1"/>
      <w:numFmt w:val="decimal"/>
      <w:lvlText w:val="%1."/>
      <w:lvlJc w:val="left"/>
      <w:pPr>
        <w:tabs>
          <w:tab w:val="num" w:pos="429"/>
        </w:tabs>
        <w:ind w:left="429" w:hanging="360"/>
      </w:pPr>
    </w:lvl>
    <w:lvl w:ilvl="1" w:tplc="AE5EC13C">
      <w:start w:val="1951"/>
      <w:numFmt w:val="bullet"/>
      <w:lvlText w:val=""/>
      <w:lvlJc w:val="left"/>
      <w:pPr>
        <w:tabs>
          <w:tab w:val="num" w:pos="1149"/>
        </w:tabs>
        <w:ind w:left="1149" w:hanging="360"/>
      </w:pPr>
      <w:rPr>
        <w:rFonts w:ascii="Wingdings" w:hAnsi="Wingdings" w:hint="default"/>
      </w:rPr>
    </w:lvl>
    <w:lvl w:ilvl="2" w:tplc="8CC62804">
      <w:start w:val="1951"/>
      <w:numFmt w:val="bullet"/>
      <w:lvlText w:val=""/>
      <w:lvlJc w:val="left"/>
      <w:pPr>
        <w:tabs>
          <w:tab w:val="num" w:pos="1869"/>
        </w:tabs>
        <w:ind w:left="1869" w:hanging="360"/>
      </w:pPr>
      <w:rPr>
        <w:rFonts w:ascii="Wingdings" w:hAnsi="Wingdings" w:hint="default"/>
      </w:rPr>
    </w:lvl>
    <w:lvl w:ilvl="3" w:tplc="7A1E48D0" w:tentative="1">
      <w:start w:val="1"/>
      <w:numFmt w:val="decimal"/>
      <w:lvlText w:val="%4."/>
      <w:lvlJc w:val="left"/>
      <w:pPr>
        <w:tabs>
          <w:tab w:val="num" w:pos="2589"/>
        </w:tabs>
        <w:ind w:left="2589" w:hanging="360"/>
      </w:pPr>
    </w:lvl>
    <w:lvl w:ilvl="4" w:tplc="A2E81850" w:tentative="1">
      <w:start w:val="1"/>
      <w:numFmt w:val="decimal"/>
      <w:lvlText w:val="%5."/>
      <w:lvlJc w:val="left"/>
      <w:pPr>
        <w:tabs>
          <w:tab w:val="num" w:pos="3309"/>
        </w:tabs>
        <w:ind w:left="3309" w:hanging="360"/>
      </w:pPr>
    </w:lvl>
    <w:lvl w:ilvl="5" w:tplc="F6326F1E" w:tentative="1">
      <w:start w:val="1"/>
      <w:numFmt w:val="decimal"/>
      <w:lvlText w:val="%6."/>
      <w:lvlJc w:val="left"/>
      <w:pPr>
        <w:tabs>
          <w:tab w:val="num" w:pos="4029"/>
        </w:tabs>
        <w:ind w:left="4029" w:hanging="360"/>
      </w:pPr>
    </w:lvl>
    <w:lvl w:ilvl="6" w:tplc="4E7A09FA" w:tentative="1">
      <w:start w:val="1"/>
      <w:numFmt w:val="decimal"/>
      <w:lvlText w:val="%7."/>
      <w:lvlJc w:val="left"/>
      <w:pPr>
        <w:tabs>
          <w:tab w:val="num" w:pos="4749"/>
        </w:tabs>
        <w:ind w:left="4749" w:hanging="360"/>
      </w:pPr>
    </w:lvl>
    <w:lvl w:ilvl="7" w:tplc="14C67332" w:tentative="1">
      <w:start w:val="1"/>
      <w:numFmt w:val="decimal"/>
      <w:lvlText w:val="%8."/>
      <w:lvlJc w:val="left"/>
      <w:pPr>
        <w:tabs>
          <w:tab w:val="num" w:pos="5469"/>
        </w:tabs>
        <w:ind w:left="5469" w:hanging="360"/>
      </w:pPr>
    </w:lvl>
    <w:lvl w:ilvl="8" w:tplc="D83AD18A" w:tentative="1">
      <w:start w:val="1"/>
      <w:numFmt w:val="decimal"/>
      <w:lvlText w:val="%9."/>
      <w:lvlJc w:val="left"/>
      <w:pPr>
        <w:tabs>
          <w:tab w:val="num" w:pos="6189"/>
        </w:tabs>
        <w:ind w:left="6189" w:hanging="360"/>
      </w:pPr>
    </w:lvl>
  </w:abstractNum>
  <w:abstractNum w:abstractNumId="10">
    <w:nsid w:val="1D2D75B3"/>
    <w:multiLevelType w:val="hybridMultilevel"/>
    <w:tmpl w:val="631A5DAC"/>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1">
    <w:nsid w:val="20410BDC"/>
    <w:multiLevelType w:val="hybridMultilevel"/>
    <w:tmpl w:val="12D2687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0B44FCF"/>
    <w:multiLevelType w:val="hybridMultilevel"/>
    <w:tmpl w:val="E35CF6A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20F8057E"/>
    <w:multiLevelType w:val="hybridMultilevel"/>
    <w:tmpl w:val="A154848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nsid w:val="218237F2"/>
    <w:multiLevelType w:val="hybridMultilevel"/>
    <w:tmpl w:val="E828FAD0"/>
    <w:lvl w:ilvl="0" w:tplc="040B000F">
      <w:start w:val="1"/>
      <w:numFmt w:val="decimal"/>
      <w:lvlText w:val="%1."/>
      <w:lvlJc w:val="left"/>
      <w:pPr>
        <w:ind w:left="2062" w:hanging="360"/>
      </w:pPr>
    </w:lvl>
    <w:lvl w:ilvl="1" w:tplc="040B0019" w:tentative="1">
      <w:start w:val="1"/>
      <w:numFmt w:val="lowerLetter"/>
      <w:lvlText w:val="%2."/>
      <w:lvlJc w:val="left"/>
      <w:pPr>
        <w:ind w:left="2782" w:hanging="360"/>
      </w:pPr>
    </w:lvl>
    <w:lvl w:ilvl="2" w:tplc="040B001B" w:tentative="1">
      <w:start w:val="1"/>
      <w:numFmt w:val="lowerRoman"/>
      <w:lvlText w:val="%3."/>
      <w:lvlJc w:val="right"/>
      <w:pPr>
        <w:ind w:left="3502" w:hanging="180"/>
      </w:pPr>
    </w:lvl>
    <w:lvl w:ilvl="3" w:tplc="040B000F" w:tentative="1">
      <w:start w:val="1"/>
      <w:numFmt w:val="decimal"/>
      <w:lvlText w:val="%4."/>
      <w:lvlJc w:val="left"/>
      <w:pPr>
        <w:ind w:left="4222" w:hanging="360"/>
      </w:pPr>
    </w:lvl>
    <w:lvl w:ilvl="4" w:tplc="040B0019" w:tentative="1">
      <w:start w:val="1"/>
      <w:numFmt w:val="lowerLetter"/>
      <w:lvlText w:val="%5."/>
      <w:lvlJc w:val="left"/>
      <w:pPr>
        <w:ind w:left="4942" w:hanging="360"/>
      </w:pPr>
    </w:lvl>
    <w:lvl w:ilvl="5" w:tplc="040B001B" w:tentative="1">
      <w:start w:val="1"/>
      <w:numFmt w:val="lowerRoman"/>
      <w:lvlText w:val="%6."/>
      <w:lvlJc w:val="right"/>
      <w:pPr>
        <w:ind w:left="5662" w:hanging="180"/>
      </w:pPr>
    </w:lvl>
    <w:lvl w:ilvl="6" w:tplc="040B000F" w:tentative="1">
      <w:start w:val="1"/>
      <w:numFmt w:val="decimal"/>
      <w:lvlText w:val="%7."/>
      <w:lvlJc w:val="left"/>
      <w:pPr>
        <w:ind w:left="6382" w:hanging="360"/>
      </w:pPr>
    </w:lvl>
    <w:lvl w:ilvl="7" w:tplc="040B0019" w:tentative="1">
      <w:start w:val="1"/>
      <w:numFmt w:val="lowerLetter"/>
      <w:lvlText w:val="%8."/>
      <w:lvlJc w:val="left"/>
      <w:pPr>
        <w:ind w:left="7102" w:hanging="360"/>
      </w:pPr>
    </w:lvl>
    <w:lvl w:ilvl="8" w:tplc="040B001B" w:tentative="1">
      <w:start w:val="1"/>
      <w:numFmt w:val="lowerRoman"/>
      <w:lvlText w:val="%9."/>
      <w:lvlJc w:val="right"/>
      <w:pPr>
        <w:ind w:left="7822" w:hanging="180"/>
      </w:pPr>
    </w:lvl>
  </w:abstractNum>
  <w:abstractNum w:abstractNumId="15">
    <w:nsid w:val="22816D47"/>
    <w:multiLevelType w:val="hybridMultilevel"/>
    <w:tmpl w:val="09D2120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nsid w:val="25D10B36"/>
    <w:multiLevelType w:val="hybridMultilevel"/>
    <w:tmpl w:val="E6B403C4"/>
    <w:lvl w:ilvl="0" w:tplc="0C72D1F2">
      <w:start w:val="4"/>
      <w:numFmt w:val="bullet"/>
      <w:lvlText w:val="-"/>
      <w:lvlJc w:val="left"/>
      <w:pPr>
        <w:ind w:left="360" w:hanging="360"/>
      </w:pPr>
      <w:rPr>
        <w:rFonts w:ascii="Calibri" w:eastAsia="Calibri" w:hAnsi="Calibri"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17">
    <w:nsid w:val="2B744174"/>
    <w:multiLevelType w:val="hybridMultilevel"/>
    <w:tmpl w:val="93989A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nsid w:val="30E57EB9"/>
    <w:multiLevelType w:val="hybridMultilevel"/>
    <w:tmpl w:val="A79C87D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nsid w:val="33881FA4"/>
    <w:multiLevelType w:val="multilevel"/>
    <w:tmpl w:val="38DA9486"/>
    <w:lvl w:ilvl="0">
      <w:start w:val="1"/>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0">
    <w:nsid w:val="35D974C4"/>
    <w:multiLevelType w:val="multilevel"/>
    <w:tmpl w:val="4B80D6E2"/>
    <w:lvl w:ilvl="0">
      <w:start w:val="1"/>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1">
    <w:nsid w:val="43BF40F0"/>
    <w:multiLevelType w:val="hybridMultilevel"/>
    <w:tmpl w:val="DF7A090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nsid w:val="518642C7"/>
    <w:multiLevelType w:val="hybridMultilevel"/>
    <w:tmpl w:val="D542BE8A"/>
    <w:lvl w:ilvl="0" w:tplc="253AA928">
      <w:start w:val="1"/>
      <w:numFmt w:val="decimal"/>
      <w:lvlText w:val="%1."/>
      <w:lvlJc w:val="left"/>
      <w:pPr>
        <w:ind w:left="360" w:hanging="360"/>
      </w:p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3">
    <w:nsid w:val="5406346C"/>
    <w:multiLevelType w:val="hybridMultilevel"/>
    <w:tmpl w:val="B7C8E80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4">
    <w:nsid w:val="54C551EF"/>
    <w:multiLevelType w:val="hybridMultilevel"/>
    <w:tmpl w:val="FE8000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58730DF1"/>
    <w:multiLevelType w:val="hybridMultilevel"/>
    <w:tmpl w:val="F2E868F6"/>
    <w:lvl w:ilvl="0" w:tplc="040B000F">
      <w:start w:val="1"/>
      <w:numFmt w:val="decimal"/>
      <w:lvlText w:val="%1."/>
      <w:lvlJc w:val="left"/>
      <w:pPr>
        <w:ind w:left="360" w:hanging="360"/>
      </w:p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6">
    <w:nsid w:val="5D9025EA"/>
    <w:multiLevelType w:val="hybridMultilevel"/>
    <w:tmpl w:val="891CA0AE"/>
    <w:lvl w:ilvl="0" w:tplc="040B0001">
      <w:start w:val="1"/>
      <w:numFmt w:val="bullet"/>
      <w:lvlText w:val=""/>
      <w:lvlJc w:val="left"/>
      <w:pPr>
        <w:ind w:left="360" w:hanging="360"/>
      </w:pPr>
      <w:rPr>
        <w:rFonts w:ascii="Symbol" w:hAnsi="Symbol" w:hint="default"/>
      </w:rPr>
    </w:lvl>
    <w:lvl w:ilvl="1" w:tplc="040B0005">
      <w:start w:val="1"/>
      <w:numFmt w:val="bullet"/>
      <w:lvlText w:val=""/>
      <w:lvlJc w:val="left"/>
      <w:pPr>
        <w:ind w:left="2025" w:hanging="1305"/>
      </w:pPr>
      <w:rPr>
        <w:rFonts w:ascii="Wingdings" w:hAnsi="Wingdings"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7">
    <w:nsid w:val="652335B3"/>
    <w:multiLevelType w:val="hybridMultilevel"/>
    <w:tmpl w:val="7E66B626"/>
    <w:lvl w:ilvl="0" w:tplc="3D9CFD0E">
      <w:start w:val="1"/>
      <w:numFmt w:val="decimal"/>
      <w:lvlText w:val="%1."/>
      <w:lvlJc w:val="left"/>
      <w:pPr>
        <w:ind w:left="360" w:hanging="360"/>
      </w:pPr>
      <w:rPr>
        <w:rFonts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8">
    <w:nsid w:val="65BD44E9"/>
    <w:multiLevelType w:val="hybridMultilevel"/>
    <w:tmpl w:val="E376B8A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
    <w:nsid w:val="67B559C3"/>
    <w:multiLevelType w:val="hybridMultilevel"/>
    <w:tmpl w:val="C65C291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689F641A"/>
    <w:multiLevelType w:val="hybridMultilevel"/>
    <w:tmpl w:val="2488C02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nsid w:val="69CC056B"/>
    <w:multiLevelType w:val="hybridMultilevel"/>
    <w:tmpl w:val="01C68710"/>
    <w:lvl w:ilvl="0" w:tplc="040B000F">
      <w:start w:val="1"/>
      <w:numFmt w:val="decimal"/>
      <w:lvlText w:val="%1."/>
      <w:lvlJc w:val="left"/>
      <w:pPr>
        <w:ind w:left="1636" w:hanging="360"/>
      </w:pPr>
    </w:lvl>
    <w:lvl w:ilvl="1" w:tplc="040B0019" w:tentative="1">
      <w:start w:val="1"/>
      <w:numFmt w:val="lowerLetter"/>
      <w:lvlText w:val="%2."/>
      <w:lvlJc w:val="left"/>
      <w:pPr>
        <w:ind w:left="2356" w:hanging="360"/>
      </w:pPr>
    </w:lvl>
    <w:lvl w:ilvl="2" w:tplc="040B001B" w:tentative="1">
      <w:start w:val="1"/>
      <w:numFmt w:val="lowerRoman"/>
      <w:lvlText w:val="%3."/>
      <w:lvlJc w:val="right"/>
      <w:pPr>
        <w:ind w:left="3076" w:hanging="180"/>
      </w:pPr>
    </w:lvl>
    <w:lvl w:ilvl="3" w:tplc="040B000F" w:tentative="1">
      <w:start w:val="1"/>
      <w:numFmt w:val="decimal"/>
      <w:lvlText w:val="%4."/>
      <w:lvlJc w:val="left"/>
      <w:pPr>
        <w:ind w:left="3796" w:hanging="360"/>
      </w:pPr>
    </w:lvl>
    <w:lvl w:ilvl="4" w:tplc="040B0019" w:tentative="1">
      <w:start w:val="1"/>
      <w:numFmt w:val="lowerLetter"/>
      <w:lvlText w:val="%5."/>
      <w:lvlJc w:val="left"/>
      <w:pPr>
        <w:ind w:left="4516" w:hanging="360"/>
      </w:pPr>
    </w:lvl>
    <w:lvl w:ilvl="5" w:tplc="040B001B" w:tentative="1">
      <w:start w:val="1"/>
      <w:numFmt w:val="lowerRoman"/>
      <w:lvlText w:val="%6."/>
      <w:lvlJc w:val="right"/>
      <w:pPr>
        <w:ind w:left="5236" w:hanging="180"/>
      </w:pPr>
    </w:lvl>
    <w:lvl w:ilvl="6" w:tplc="040B000F" w:tentative="1">
      <w:start w:val="1"/>
      <w:numFmt w:val="decimal"/>
      <w:lvlText w:val="%7."/>
      <w:lvlJc w:val="left"/>
      <w:pPr>
        <w:ind w:left="5956" w:hanging="360"/>
      </w:pPr>
    </w:lvl>
    <w:lvl w:ilvl="7" w:tplc="040B0019" w:tentative="1">
      <w:start w:val="1"/>
      <w:numFmt w:val="lowerLetter"/>
      <w:lvlText w:val="%8."/>
      <w:lvlJc w:val="left"/>
      <w:pPr>
        <w:ind w:left="6676" w:hanging="360"/>
      </w:pPr>
    </w:lvl>
    <w:lvl w:ilvl="8" w:tplc="040B001B" w:tentative="1">
      <w:start w:val="1"/>
      <w:numFmt w:val="lowerRoman"/>
      <w:lvlText w:val="%9."/>
      <w:lvlJc w:val="right"/>
      <w:pPr>
        <w:ind w:left="7396" w:hanging="180"/>
      </w:pPr>
    </w:lvl>
  </w:abstractNum>
  <w:abstractNum w:abstractNumId="32">
    <w:nsid w:val="6AA0563B"/>
    <w:multiLevelType w:val="hybridMultilevel"/>
    <w:tmpl w:val="957C3BF0"/>
    <w:lvl w:ilvl="0" w:tplc="60FE7714">
      <w:start w:val="91"/>
      <w:numFmt w:val="bullet"/>
      <w:lvlText w:val="-"/>
      <w:lvlJc w:val="left"/>
      <w:pPr>
        <w:ind w:left="717" w:hanging="360"/>
      </w:pPr>
      <w:rPr>
        <w:rFonts w:ascii="Times New Roman" w:hAnsi="Times New Roman" w:hint="default"/>
      </w:rPr>
    </w:lvl>
    <w:lvl w:ilvl="1" w:tplc="040B0003" w:tentative="1">
      <w:start w:val="1"/>
      <w:numFmt w:val="bullet"/>
      <w:lvlText w:val="o"/>
      <w:lvlJc w:val="left"/>
      <w:pPr>
        <w:ind w:left="1437" w:hanging="360"/>
      </w:pPr>
      <w:rPr>
        <w:rFonts w:ascii="Courier New" w:hAnsi="Courier New" w:cs="Courier New" w:hint="default"/>
      </w:rPr>
    </w:lvl>
    <w:lvl w:ilvl="2" w:tplc="040B0005" w:tentative="1">
      <w:start w:val="1"/>
      <w:numFmt w:val="bullet"/>
      <w:lvlText w:val=""/>
      <w:lvlJc w:val="left"/>
      <w:pPr>
        <w:ind w:left="2157" w:hanging="360"/>
      </w:pPr>
      <w:rPr>
        <w:rFonts w:ascii="Wingdings" w:hAnsi="Wingdings" w:hint="default"/>
      </w:rPr>
    </w:lvl>
    <w:lvl w:ilvl="3" w:tplc="040B0001" w:tentative="1">
      <w:start w:val="1"/>
      <w:numFmt w:val="bullet"/>
      <w:lvlText w:val=""/>
      <w:lvlJc w:val="left"/>
      <w:pPr>
        <w:ind w:left="2877" w:hanging="360"/>
      </w:pPr>
      <w:rPr>
        <w:rFonts w:ascii="Symbol" w:hAnsi="Symbol" w:hint="default"/>
      </w:rPr>
    </w:lvl>
    <w:lvl w:ilvl="4" w:tplc="040B0003" w:tentative="1">
      <w:start w:val="1"/>
      <w:numFmt w:val="bullet"/>
      <w:lvlText w:val="o"/>
      <w:lvlJc w:val="left"/>
      <w:pPr>
        <w:ind w:left="3597" w:hanging="360"/>
      </w:pPr>
      <w:rPr>
        <w:rFonts w:ascii="Courier New" w:hAnsi="Courier New" w:cs="Courier New" w:hint="default"/>
      </w:rPr>
    </w:lvl>
    <w:lvl w:ilvl="5" w:tplc="040B0005" w:tentative="1">
      <w:start w:val="1"/>
      <w:numFmt w:val="bullet"/>
      <w:lvlText w:val=""/>
      <w:lvlJc w:val="left"/>
      <w:pPr>
        <w:ind w:left="4317" w:hanging="360"/>
      </w:pPr>
      <w:rPr>
        <w:rFonts w:ascii="Wingdings" w:hAnsi="Wingdings" w:hint="default"/>
      </w:rPr>
    </w:lvl>
    <w:lvl w:ilvl="6" w:tplc="040B0001" w:tentative="1">
      <w:start w:val="1"/>
      <w:numFmt w:val="bullet"/>
      <w:lvlText w:val=""/>
      <w:lvlJc w:val="left"/>
      <w:pPr>
        <w:ind w:left="5037" w:hanging="360"/>
      </w:pPr>
      <w:rPr>
        <w:rFonts w:ascii="Symbol" w:hAnsi="Symbol" w:hint="default"/>
      </w:rPr>
    </w:lvl>
    <w:lvl w:ilvl="7" w:tplc="040B0003" w:tentative="1">
      <w:start w:val="1"/>
      <w:numFmt w:val="bullet"/>
      <w:lvlText w:val="o"/>
      <w:lvlJc w:val="left"/>
      <w:pPr>
        <w:ind w:left="5757" w:hanging="360"/>
      </w:pPr>
      <w:rPr>
        <w:rFonts w:ascii="Courier New" w:hAnsi="Courier New" w:cs="Courier New" w:hint="default"/>
      </w:rPr>
    </w:lvl>
    <w:lvl w:ilvl="8" w:tplc="040B0005" w:tentative="1">
      <w:start w:val="1"/>
      <w:numFmt w:val="bullet"/>
      <w:lvlText w:val=""/>
      <w:lvlJc w:val="left"/>
      <w:pPr>
        <w:ind w:left="6477" w:hanging="360"/>
      </w:pPr>
      <w:rPr>
        <w:rFonts w:ascii="Wingdings" w:hAnsi="Wingdings" w:hint="default"/>
      </w:rPr>
    </w:lvl>
  </w:abstractNum>
  <w:abstractNum w:abstractNumId="33">
    <w:nsid w:val="6CBC451E"/>
    <w:multiLevelType w:val="hybridMultilevel"/>
    <w:tmpl w:val="8DC68FDE"/>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4">
    <w:nsid w:val="70390229"/>
    <w:multiLevelType w:val="multilevel"/>
    <w:tmpl w:val="38C64E7C"/>
    <w:lvl w:ilvl="0">
      <w:start w:val="1"/>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5">
    <w:nsid w:val="73015032"/>
    <w:multiLevelType w:val="hybridMultilevel"/>
    <w:tmpl w:val="B1A213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nsid w:val="7CEE7845"/>
    <w:multiLevelType w:val="multilevel"/>
    <w:tmpl w:val="38C64E7C"/>
    <w:lvl w:ilvl="0">
      <w:start w:val="1"/>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7">
    <w:nsid w:val="7DB27B58"/>
    <w:multiLevelType w:val="multilevel"/>
    <w:tmpl w:val="805E0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1"/>
  </w:num>
  <w:num w:numId="4">
    <w:abstractNumId w:val="33"/>
  </w:num>
  <w:num w:numId="5">
    <w:abstractNumId w:val="31"/>
  </w:num>
  <w:num w:numId="6">
    <w:abstractNumId w:val="19"/>
  </w:num>
  <w:num w:numId="7">
    <w:abstractNumId w:val="34"/>
  </w:num>
  <w:num w:numId="8">
    <w:abstractNumId w:val="20"/>
  </w:num>
  <w:num w:numId="9">
    <w:abstractNumId w:val="14"/>
  </w:num>
  <w:num w:numId="10">
    <w:abstractNumId w:val="36"/>
  </w:num>
  <w:num w:numId="11">
    <w:abstractNumId w:val="2"/>
  </w:num>
  <w:num w:numId="12">
    <w:abstractNumId w:val="4"/>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
  </w:num>
  <w:num w:numId="16">
    <w:abstractNumId w:val="25"/>
  </w:num>
  <w:num w:numId="17">
    <w:abstractNumId w:val="10"/>
  </w:num>
  <w:num w:numId="18">
    <w:abstractNumId w:val="22"/>
  </w:num>
  <w:num w:numId="19">
    <w:abstractNumId w:val="8"/>
  </w:num>
  <w:num w:numId="20">
    <w:abstractNumId w:val="35"/>
  </w:num>
  <w:num w:numId="21">
    <w:abstractNumId w:val="3"/>
  </w:num>
  <w:num w:numId="22">
    <w:abstractNumId w:val="27"/>
  </w:num>
  <w:num w:numId="23">
    <w:abstractNumId w:val="6"/>
  </w:num>
  <w:num w:numId="24">
    <w:abstractNumId w:val="24"/>
  </w:num>
  <w:num w:numId="25">
    <w:abstractNumId w:val="16"/>
  </w:num>
  <w:num w:numId="26">
    <w:abstractNumId w:val="28"/>
  </w:num>
  <w:num w:numId="27">
    <w:abstractNumId w:val="11"/>
  </w:num>
  <w:num w:numId="28">
    <w:abstractNumId w:val="32"/>
  </w:num>
  <w:num w:numId="29">
    <w:abstractNumId w:val="0"/>
  </w:num>
  <w:num w:numId="30">
    <w:abstractNumId w:val="23"/>
  </w:num>
  <w:num w:numId="31">
    <w:abstractNumId w:val="17"/>
  </w:num>
  <w:num w:numId="32">
    <w:abstractNumId w:val="15"/>
  </w:num>
  <w:num w:numId="33">
    <w:abstractNumId w:val="30"/>
  </w:num>
  <w:num w:numId="34">
    <w:abstractNumId w:val="5"/>
  </w:num>
  <w:num w:numId="35">
    <w:abstractNumId w:val="9"/>
  </w:num>
  <w:num w:numId="36">
    <w:abstractNumId w:val="7"/>
  </w:num>
  <w:num w:numId="37">
    <w:abstractNumId w:val="29"/>
  </w:num>
  <w:num w:numId="38">
    <w:abstractNumId w:val="12"/>
  </w:num>
  <w:num w:numId="3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E47"/>
    <w:rsid w:val="00000C2A"/>
    <w:rsid w:val="00006F59"/>
    <w:rsid w:val="00013A4D"/>
    <w:rsid w:val="000142F1"/>
    <w:rsid w:val="00014332"/>
    <w:rsid w:val="00014896"/>
    <w:rsid w:val="00015D93"/>
    <w:rsid w:val="0001629A"/>
    <w:rsid w:val="0001794F"/>
    <w:rsid w:val="000300C9"/>
    <w:rsid w:val="000315D8"/>
    <w:rsid w:val="00031C1C"/>
    <w:rsid w:val="0003494B"/>
    <w:rsid w:val="00035990"/>
    <w:rsid w:val="00036C25"/>
    <w:rsid w:val="0004049B"/>
    <w:rsid w:val="00040D3E"/>
    <w:rsid w:val="000445A8"/>
    <w:rsid w:val="00044AD9"/>
    <w:rsid w:val="0005341E"/>
    <w:rsid w:val="000535AD"/>
    <w:rsid w:val="00053E76"/>
    <w:rsid w:val="00056B2A"/>
    <w:rsid w:val="00062E68"/>
    <w:rsid w:val="00064842"/>
    <w:rsid w:val="00065DEB"/>
    <w:rsid w:val="00067853"/>
    <w:rsid w:val="000710A1"/>
    <w:rsid w:val="00076C0B"/>
    <w:rsid w:val="00077638"/>
    <w:rsid w:val="00086071"/>
    <w:rsid w:val="000863BB"/>
    <w:rsid w:val="000953F2"/>
    <w:rsid w:val="00097853"/>
    <w:rsid w:val="000A417E"/>
    <w:rsid w:val="000A52D1"/>
    <w:rsid w:val="000A77F0"/>
    <w:rsid w:val="000B3429"/>
    <w:rsid w:val="000B4B10"/>
    <w:rsid w:val="000C00D2"/>
    <w:rsid w:val="000C12A3"/>
    <w:rsid w:val="000C2EE2"/>
    <w:rsid w:val="000C512B"/>
    <w:rsid w:val="000D1D30"/>
    <w:rsid w:val="000D3C86"/>
    <w:rsid w:val="000D526F"/>
    <w:rsid w:val="000D5B6F"/>
    <w:rsid w:val="000E141E"/>
    <w:rsid w:val="000E19BB"/>
    <w:rsid w:val="000E1F31"/>
    <w:rsid w:val="000E3805"/>
    <w:rsid w:val="000E4026"/>
    <w:rsid w:val="000E5AC8"/>
    <w:rsid w:val="000E6A24"/>
    <w:rsid w:val="000E71EA"/>
    <w:rsid w:val="000E7ADF"/>
    <w:rsid w:val="000F402D"/>
    <w:rsid w:val="000F4AF7"/>
    <w:rsid w:val="000F5AAC"/>
    <w:rsid w:val="000F6CC3"/>
    <w:rsid w:val="00101F4F"/>
    <w:rsid w:val="001026A4"/>
    <w:rsid w:val="00110B14"/>
    <w:rsid w:val="00111F23"/>
    <w:rsid w:val="00114F57"/>
    <w:rsid w:val="001151D1"/>
    <w:rsid w:val="001250E2"/>
    <w:rsid w:val="00127F57"/>
    <w:rsid w:val="00130E1C"/>
    <w:rsid w:val="001325F6"/>
    <w:rsid w:val="00133803"/>
    <w:rsid w:val="001338B5"/>
    <w:rsid w:val="001352AB"/>
    <w:rsid w:val="00135849"/>
    <w:rsid w:val="00136F3B"/>
    <w:rsid w:val="00140D85"/>
    <w:rsid w:val="001433E0"/>
    <w:rsid w:val="00144D45"/>
    <w:rsid w:val="00145162"/>
    <w:rsid w:val="00147175"/>
    <w:rsid w:val="00151025"/>
    <w:rsid w:val="00151C08"/>
    <w:rsid w:val="0015260E"/>
    <w:rsid w:val="00154325"/>
    <w:rsid w:val="001543B8"/>
    <w:rsid w:val="00157B74"/>
    <w:rsid w:val="0016002D"/>
    <w:rsid w:val="00162A20"/>
    <w:rsid w:val="00162D31"/>
    <w:rsid w:val="00163189"/>
    <w:rsid w:val="0016381C"/>
    <w:rsid w:val="00164493"/>
    <w:rsid w:val="00172218"/>
    <w:rsid w:val="00174DEA"/>
    <w:rsid w:val="001754D4"/>
    <w:rsid w:val="00175C03"/>
    <w:rsid w:val="00181029"/>
    <w:rsid w:val="00181258"/>
    <w:rsid w:val="001835ED"/>
    <w:rsid w:val="00185926"/>
    <w:rsid w:val="00192A25"/>
    <w:rsid w:val="00193E35"/>
    <w:rsid w:val="00195A15"/>
    <w:rsid w:val="0019729E"/>
    <w:rsid w:val="00197CB0"/>
    <w:rsid w:val="001B033C"/>
    <w:rsid w:val="001B259D"/>
    <w:rsid w:val="001C1911"/>
    <w:rsid w:val="001C30B3"/>
    <w:rsid w:val="001C3887"/>
    <w:rsid w:val="001C57BE"/>
    <w:rsid w:val="001C6BA8"/>
    <w:rsid w:val="001C7B6D"/>
    <w:rsid w:val="001D08F7"/>
    <w:rsid w:val="001D3321"/>
    <w:rsid w:val="001D3520"/>
    <w:rsid w:val="001D3E7A"/>
    <w:rsid w:val="001D7E72"/>
    <w:rsid w:val="001E1505"/>
    <w:rsid w:val="001E231C"/>
    <w:rsid w:val="001E3AB7"/>
    <w:rsid w:val="001E461D"/>
    <w:rsid w:val="001E6888"/>
    <w:rsid w:val="001E6982"/>
    <w:rsid w:val="001F30C1"/>
    <w:rsid w:val="001F3A53"/>
    <w:rsid w:val="001F4026"/>
    <w:rsid w:val="001F535B"/>
    <w:rsid w:val="002009F8"/>
    <w:rsid w:val="00203E01"/>
    <w:rsid w:val="0020462C"/>
    <w:rsid w:val="00205C75"/>
    <w:rsid w:val="00207033"/>
    <w:rsid w:val="002115BF"/>
    <w:rsid w:val="00212184"/>
    <w:rsid w:val="002122D7"/>
    <w:rsid w:val="00215120"/>
    <w:rsid w:val="0021514B"/>
    <w:rsid w:val="00224944"/>
    <w:rsid w:val="00231535"/>
    <w:rsid w:val="002317A2"/>
    <w:rsid w:val="00233ACE"/>
    <w:rsid w:val="00233C8A"/>
    <w:rsid w:val="0023434E"/>
    <w:rsid w:val="0023446F"/>
    <w:rsid w:val="00241C45"/>
    <w:rsid w:val="002425E4"/>
    <w:rsid w:val="0024274A"/>
    <w:rsid w:val="00243AA3"/>
    <w:rsid w:val="00244E30"/>
    <w:rsid w:val="00252D01"/>
    <w:rsid w:val="00254B79"/>
    <w:rsid w:val="00256065"/>
    <w:rsid w:val="00260C11"/>
    <w:rsid w:val="00261BE8"/>
    <w:rsid w:val="002674A5"/>
    <w:rsid w:val="0026782B"/>
    <w:rsid w:val="00272186"/>
    <w:rsid w:val="0027264C"/>
    <w:rsid w:val="0027506D"/>
    <w:rsid w:val="00275CFC"/>
    <w:rsid w:val="00275EB8"/>
    <w:rsid w:val="00284973"/>
    <w:rsid w:val="00286FFE"/>
    <w:rsid w:val="002879DA"/>
    <w:rsid w:val="0029169D"/>
    <w:rsid w:val="00291CAA"/>
    <w:rsid w:val="0029405D"/>
    <w:rsid w:val="00296F6A"/>
    <w:rsid w:val="002A2157"/>
    <w:rsid w:val="002A32B5"/>
    <w:rsid w:val="002A43CC"/>
    <w:rsid w:val="002A52EE"/>
    <w:rsid w:val="002B01C2"/>
    <w:rsid w:val="002B0B86"/>
    <w:rsid w:val="002B1F1B"/>
    <w:rsid w:val="002B6551"/>
    <w:rsid w:val="002C16BA"/>
    <w:rsid w:val="002C7279"/>
    <w:rsid w:val="002D33C9"/>
    <w:rsid w:val="002D7221"/>
    <w:rsid w:val="002E0F13"/>
    <w:rsid w:val="002E1D4E"/>
    <w:rsid w:val="002E2518"/>
    <w:rsid w:val="002E4A64"/>
    <w:rsid w:val="002E50E8"/>
    <w:rsid w:val="002E6C68"/>
    <w:rsid w:val="002E7399"/>
    <w:rsid w:val="002F1110"/>
    <w:rsid w:val="002F28A7"/>
    <w:rsid w:val="002F6B2F"/>
    <w:rsid w:val="003022FF"/>
    <w:rsid w:val="003030A9"/>
    <w:rsid w:val="0030545F"/>
    <w:rsid w:val="00311D03"/>
    <w:rsid w:val="00311FF4"/>
    <w:rsid w:val="0031246F"/>
    <w:rsid w:val="00313494"/>
    <w:rsid w:val="003160C5"/>
    <w:rsid w:val="003170F0"/>
    <w:rsid w:val="00320579"/>
    <w:rsid w:val="003227B9"/>
    <w:rsid w:val="00324D02"/>
    <w:rsid w:val="0032630E"/>
    <w:rsid w:val="003320AC"/>
    <w:rsid w:val="00333687"/>
    <w:rsid w:val="00334E0A"/>
    <w:rsid w:val="003413B9"/>
    <w:rsid w:val="00353DF3"/>
    <w:rsid w:val="00354C75"/>
    <w:rsid w:val="003554C4"/>
    <w:rsid w:val="00360CD6"/>
    <w:rsid w:val="0036274D"/>
    <w:rsid w:val="00362EBE"/>
    <w:rsid w:val="00364040"/>
    <w:rsid w:val="00367BC4"/>
    <w:rsid w:val="00367CC3"/>
    <w:rsid w:val="00367D10"/>
    <w:rsid w:val="00370BC4"/>
    <w:rsid w:val="00371343"/>
    <w:rsid w:val="00376C15"/>
    <w:rsid w:val="003774D4"/>
    <w:rsid w:val="00381186"/>
    <w:rsid w:val="00382400"/>
    <w:rsid w:val="00386425"/>
    <w:rsid w:val="00391141"/>
    <w:rsid w:val="00391752"/>
    <w:rsid w:val="00392826"/>
    <w:rsid w:val="00392FF0"/>
    <w:rsid w:val="003932A6"/>
    <w:rsid w:val="003A2116"/>
    <w:rsid w:val="003A37D2"/>
    <w:rsid w:val="003A5A6C"/>
    <w:rsid w:val="003A5AE9"/>
    <w:rsid w:val="003A6CB2"/>
    <w:rsid w:val="003B17C4"/>
    <w:rsid w:val="003B32F9"/>
    <w:rsid w:val="003C0DB7"/>
    <w:rsid w:val="003D11FA"/>
    <w:rsid w:val="003D1870"/>
    <w:rsid w:val="003D44ED"/>
    <w:rsid w:val="003D584A"/>
    <w:rsid w:val="003D5860"/>
    <w:rsid w:val="003D661C"/>
    <w:rsid w:val="003D67B9"/>
    <w:rsid w:val="003D728F"/>
    <w:rsid w:val="003E2A34"/>
    <w:rsid w:val="003E2AAC"/>
    <w:rsid w:val="003E5718"/>
    <w:rsid w:val="003E68FA"/>
    <w:rsid w:val="003F0A52"/>
    <w:rsid w:val="003F204B"/>
    <w:rsid w:val="003F261B"/>
    <w:rsid w:val="003F2848"/>
    <w:rsid w:val="003F48FA"/>
    <w:rsid w:val="003F4E1B"/>
    <w:rsid w:val="003F52DA"/>
    <w:rsid w:val="003F53CD"/>
    <w:rsid w:val="003F5449"/>
    <w:rsid w:val="004001D9"/>
    <w:rsid w:val="0040022F"/>
    <w:rsid w:val="00401477"/>
    <w:rsid w:val="0040480B"/>
    <w:rsid w:val="004065D6"/>
    <w:rsid w:val="004075DB"/>
    <w:rsid w:val="00415CF1"/>
    <w:rsid w:val="00417042"/>
    <w:rsid w:val="004265B6"/>
    <w:rsid w:val="00426E02"/>
    <w:rsid w:val="00426FEC"/>
    <w:rsid w:val="004275F5"/>
    <w:rsid w:val="00431787"/>
    <w:rsid w:val="004354B1"/>
    <w:rsid w:val="00435773"/>
    <w:rsid w:val="004359E4"/>
    <w:rsid w:val="00435EC1"/>
    <w:rsid w:val="00437940"/>
    <w:rsid w:val="00443C43"/>
    <w:rsid w:val="004501A8"/>
    <w:rsid w:val="00450BEF"/>
    <w:rsid w:val="00450D93"/>
    <w:rsid w:val="00455BE5"/>
    <w:rsid w:val="00461E24"/>
    <w:rsid w:val="004629BD"/>
    <w:rsid w:val="004637DD"/>
    <w:rsid w:val="00464B70"/>
    <w:rsid w:val="00465929"/>
    <w:rsid w:val="00472521"/>
    <w:rsid w:val="004748CA"/>
    <w:rsid w:val="00476245"/>
    <w:rsid w:val="00481B1A"/>
    <w:rsid w:val="00481B28"/>
    <w:rsid w:val="0048255B"/>
    <w:rsid w:val="0048280A"/>
    <w:rsid w:val="004829E1"/>
    <w:rsid w:val="00482BC0"/>
    <w:rsid w:val="00484780"/>
    <w:rsid w:val="00485736"/>
    <w:rsid w:val="004861E1"/>
    <w:rsid w:val="00487967"/>
    <w:rsid w:val="00492466"/>
    <w:rsid w:val="00492994"/>
    <w:rsid w:val="00492C75"/>
    <w:rsid w:val="00495E10"/>
    <w:rsid w:val="004963C3"/>
    <w:rsid w:val="00496450"/>
    <w:rsid w:val="0049689E"/>
    <w:rsid w:val="004A1AD2"/>
    <w:rsid w:val="004A531C"/>
    <w:rsid w:val="004A5D8A"/>
    <w:rsid w:val="004A609F"/>
    <w:rsid w:val="004B1BE3"/>
    <w:rsid w:val="004B4AFE"/>
    <w:rsid w:val="004B4F5B"/>
    <w:rsid w:val="004B7448"/>
    <w:rsid w:val="004B7D81"/>
    <w:rsid w:val="004C0E5F"/>
    <w:rsid w:val="004C670F"/>
    <w:rsid w:val="004D3A9E"/>
    <w:rsid w:val="004D3D9F"/>
    <w:rsid w:val="004D5332"/>
    <w:rsid w:val="004E28F6"/>
    <w:rsid w:val="004E3E57"/>
    <w:rsid w:val="004E4A83"/>
    <w:rsid w:val="004E5FA2"/>
    <w:rsid w:val="004E6986"/>
    <w:rsid w:val="004F0930"/>
    <w:rsid w:val="004F0EA8"/>
    <w:rsid w:val="005004F4"/>
    <w:rsid w:val="00503DE3"/>
    <w:rsid w:val="00506DA2"/>
    <w:rsid w:val="005117D0"/>
    <w:rsid w:val="00511EF6"/>
    <w:rsid w:val="005128A6"/>
    <w:rsid w:val="0051609D"/>
    <w:rsid w:val="00521399"/>
    <w:rsid w:val="00521419"/>
    <w:rsid w:val="00524980"/>
    <w:rsid w:val="00525358"/>
    <w:rsid w:val="005279D4"/>
    <w:rsid w:val="00527F28"/>
    <w:rsid w:val="005325FD"/>
    <w:rsid w:val="0053265A"/>
    <w:rsid w:val="00532704"/>
    <w:rsid w:val="00533340"/>
    <w:rsid w:val="00534D33"/>
    <w:rsid w:val="00536491"/>
    <w:rsid w:val="005405AC"/>
    <w:rsid w:val="00540BC6"/>
    <w:rsid w:val="0054754A"/>
    <w:rsid w:val="00550F57"/>
    <w:rsid w:val="00561AAE"/>
    <w:rsid w:val="005627CB"/>
    <w:rsid w:val="00573A0A"/>
    <w:rsid w:val="0057784A"/>
    <w:rsid w:val="00584CEB"/>
    <w:rsid w:val="00590C7B"/>
    <w:rsid w:val="00596652"/>
    <w:rsid w:val="005A0CB8"/>
    <w:rsid w:val="005A1B4C"/>
    <w:rsid w:val="005A6211"/>
    <w:rsid w:val="005B035D"/>
    <w:rsid w:val="005B2F73"/>
    <w:rsid w:val="005B533B"/>
    <w:rsid w:val="005B5C7C"/>
    <w:rsid w:val="005C018A"/>
    <w:rsid w:val="005C0B37"/>
    <w:rsid w:val="005C1A8C"/>
    <w:rsid w:val="005C6A14"/>
    <w:rsid w:val="005D0781"/>
    <w:rsid w:val="005D3119"/>
    <w:rsid w:val="005D445D"/>
    <w:rsid w:val="005E092E"/>
    <w:rsid w:val="005E69BB"/>
    <w:rsid w:val="005F1479"/>
    <w:rsid w:val="005F3F80"/>
    <w:rsid w:val="00604D6E"/>
    <w:rsid w:val="00610632"/>
    <w:rsid w:val="00612C00"/>
    <w:rsid w:val="006154D8"/>
    <w:rsid w:val="00617A9C"/>
    <w:rsid w:val="00622090"/>
    <w:rsid w:val="0062516B"/>
    <w:rsid w:val="006300E6"/>
    <w:rsid w:val="00634657"/>
    <w:rsid w:val="00636922"/>
    <w:rsid w:val="00647B38"/>
    <w:rsid w:val="006531FE"/>
    <w:rsid w:val="0065629D"/>
    <w:rsid w:val="00656ADE"/>
    <w:rsid w:val="006644E4"/>
    <w:rsid w:val="00664DF8"/>
    <w:rsid w:val="00665A34"/>
    <w:rsid w:val="006677D0"/>
    <w:rsid w:val="00672D9F"/>
    <w:rsid w:val="00674A9E"/>
    <w:rsid w:val="006804ED"/>
    <w:rsid w:val="00681646"/>
    <w:rsid w:val="006821EA"/>
    <w:rsid w:val="00682818"/>
    <w:rsid w:val="00682C96"/>
    <w:rsid w:val="006836AD"/>
    <w:rsid w:val="00685E9F"/>
    <w:rsid w:val="00691BC4"/>
    <w:rsid w:val="00692875"/>
    <w:rsid w:val="00695B2A"/>
    <w:rsid w:val="006A0E99"/>
    <w:rsid w:val="006A2385"/>
    <w:rsid w:val="006B0438"/>
    <w:rsid w:val="006B0531"/>
    <w:rsid w:val="006B2121"/>
    <w:rsid w:val="006B2364"/>
    <w:rsid w:val="006B363F"/>
    <w:rsid w:val="006B699C"/>
    <w:rsid w:val="006B7A8C"/>
    <w:rsid w:val="006C13D4"/>
    <w:rsid w:val="006C50B6"/>
    <w:rsid w:val="006C64E7"/>
    <w:rsid w:val="006D21DA"/>
    <w:rsid w:val="006D6D4A"/>
    <w:rsid w:val="006E0BA4"/>
    <w:rsid w:val="006E6121"/>
    <w:rsid w:val="006E6698"/>
    <w:rsid w:val="006F317F"/>
    <w:rsid w:val="006F34BA"/>
    <w:rsid w:val="006F4A68"/>
    <w:rsid w:val="006F673D"/>
    <w:rsid w:val="006F6BF0"/>
    <w:rsid w:val="007007CB"/>
    <w:rsid w:val="007009B2"/>
    <w:rsid w:val="00705DBE"/>
    <w:rsid w:val="007069A9"/>
    <w:rsid w:val="007069EE"/>
    <w:rsid w:val="0071377E"/>
    <w:rsid w:val="00716D61"/>
    <w:rsid w:val="007232FD"/>
    <w:rsid w:val="00727195"/>
    <w:rsid w:val="00731910"/>
    <w:rsid w:val="0073211C"/>
    <w:rsid w:val="007371E8"/>
    <w:rsid w:val="00744C6C"/>
    <w:rsid w:val="00760E19"/>
    <w:rsid w:val="00761B20"/>
    <w:rsid w:val="00765CD6"/>
    <w:rsid w:val="0077017B"/>
    <w:rsid w:val="00773390"/>
    <w:rsid w:val="0077499C"/>
    <w:rsid w:val="007778D8"/>
    <w:rsid w:val="00782B47"/>
    <w:rsid w:val="00782B51"/>
    <w:rsid w:val="00784D87"/>
    <w:rsid w:val="007863C6"/>
    <w:rsid w:val="0079391E"/>
    <w:rsid w:val="007949BF"/>
    <w:rsid w:val="00796C10"/>
    <w:rsid w:val="00797146"/>
    <w:rsid w:val="007A2270"/>
    <w:rsid w:val="007A234A"/>
    <w:rsid w:val="007A3D01"/>
    <w:rsid w:val="007A4016"/>
    <w:rsid w:val="007A6A40"/>
    <w:rsid w:val="007B685B"/>
    <w:rsid w:val="007C1565"/>
    <w:rsid w:val="007C247F"/>
    <w:rsid w:val="007C26EF"/>
    <w:rsid w:val="007C3E13"/>
    <w:rsid w:val="007C4061"/>
    <w:rsid w:val="007C5BE8"/>
    <w:rsid w:val="007D10BB"/>
    <w:rsid w:val="007D1691"/>
    <w:rsid w:val="007D18E8"/>
    <w:rsid w:val="007D2C46"/>
    <w:rsid w:val="007D51E6"/>
    <w:rsid w:val="007D6ED2"/>
    <w:rsid w:val="007E043E"/>
    <w:rsid w:val="007E0789"/>
    <w:rsid w:val="007E19FA"/>
    <w:rsid w:val="007E403F"/>
    <w:rsid w:val="007E49D6"/>
    <w:rsid w:val="007E7033"/>
    <w:rsid w:val="007F1F25"/>
    <w:rsid w:val="007F20D4"/>
    <w:rsid w:val="00800C6A"/>
    <w:rsid w:val="00801778"/>
    <w:rsid w:val="00801BB1"/>
    <w:rsid w:val="00802F49"/>
    <w:rsid w:val="0081037E"/>
    <w:rsid w:val="008144CA"/>
    <w:rsid w:val="0081563B"/>
    <w:rsid w:val="00825101"/>
    <w:rsid w:val="00833184"/>
    <w:rsid w:val="0083331E"/>
    <w:rsid w:val="00833BBF"/>
    <w:rsid w:val="008416CA"/>
    <w:rsid w:val="008510BB"/>
    <w:rsid w:val="00855F5B"/>
    <w:rsid w:val="00857BE2"/>
    <w:rsid w:val="0086585C"/>
    <w:rsid w:val="00867FF8"/>
    <w:rsid w:val="00870ADA"/>
    <w:rsid w:val="00871696"/>
    <w:rsid w:val="00871FCC"/>
    <w:rsid w:val="00882634"/>
    <w:rsid w:val="0088517B"/>
    <w:rsid w:val="00886B90"/>
    <w:rsid w:val="00891004"/>
    <w:rsid w:val="0089515B"/>
    <w:rsid w:val="0089532E"/>
    <w:rsid w:val="0089536C"/>
    <w:rsid w:val="00895EC0"/>
    <w:rsid w:val="008A1887"/>
    <w:rsid w:val="008A4B2B"/>
    <w:rsid w:val="008A6FDC"/>
    <w:rsid w:val="008A7637"/>
    <w:rsid w:val="008B0BC2"/>
    <w:rsid w:val="008B6968"/>
    <w:rsid w:val="008B6EAF"/>
    <w:rsid w:val="008C61A7"/>
    <w:rsid w:val="008C63E7"/>
    <w:rsid w:val="008D2DBC"/>
    <w:rsid w:val="008D3408"/>
    <w:rsid w:val="008E6538"/>
    <w:rsid w:val="008E75F9"/>
    <w:rsid w:val="008E7ABD"/>
    <w:rsid w:val="008F1186"/>
    <w:rsid w:val="008F7171"/>
    <w:rsid w:val="00911540"/>
    <w:rsid w:val="00915CE0"/>
    <w:rsid w:val="00916E47"/>
    <w:rsid w:val="00917272"/>
    <w:rsid w:val="00920B70"/>
    <w:rsid w:val="00921FBF"/>
    <w:rsid w:val="009306C6"/>
    <w:rsid w:val="00933120"/>
    <w:rsid w:val="00934FCD"/>
    <w:rsid w:val="00936384"/>
    <w:rsid w:val="00943425"/>
    <w:rsid w:val="009461F7"/>
    <w:rsid w:val="00946C92"/>
    <w:rsid w:val="0094773B"/>
    <w:rsid w:val="00953FEC"/>
    <w:rsid w:val="009540E5"/>
    <w:rsid w:val="00967389"/>
    <w:rsid w:val="009747D7"/>
    <w:rsid w:val="009768E1"/>
    <w:rsid w:val="00976FEB"/>
    <w:rsid w:val="009802FE"/>
    <w:rsid w:val="00983DAF"/>
    <w:rsid w:val="00986B0F"/>
    <w:rsid w:val="00991282"/>
    <w:rsid w:val="0099257F"/>
    <w:rsid w:val="00997759"/>
    <w:rsid w:val="009A3C04"/>
    <w:rsid w:val="009A4899"/>
    <w:rsid w:val="009A4976"/>
    <w:rsid w:val="009A4BC0"/>
    <w:rsid w:val="009A675D"/>
    <w:rsid w:val="009A6A26"/>
    <w:rsid w:val="009B0341"/>
    <w:rsid w:val="009B11B4"/>
    <w:rsid w:val="009B2299"/>
    <w:rsid w:val="009B306B"/>
    <w:rsid w:val="009B3DCC"/>
    <w:rsid w:val="009B41A8"/>
    <w:rsid w:val="009B5913"/>
    <w:rsid w:val="009C0EEA"/>
    <w:rsid w:val="009C1410"/>
    <w:rsid w:val="009E06CC"/>
    <w:rsid w:val="009E6415"/>
    <w:rsid w:val="009E7866"/>
    <w:rsid w:val="009F01AA"/>
    <w:rsid w:val="009F04AE"/>
    <w:rsid w:val="009F2D0B"/>
    <w:rsid w:val="009F626E"/>
    <w:rsid w:val="009F6BE5"/>
    <w:rsid w:val="00A07BF3"/>
    <w:rsid w:val="00A10BA9"/>
    <w:rsid w:val="00A11624"/>
    <w:rsid w:val="00A118C9"/>
    <w:rsid w:val="00A11D36"/>
    <w:rsid w:val="00A12A9D"/>
    <w:rsid w:val="00A16291"/>
    <w:rsid w:val="00A164C6"/>
    <w:rsid w:val="00A17438"/>
    <w:rsid w:val="00A22E57"/>
    <w:rsid w:val="00A23101"/>
    <w:rsid w:val="00A244C9"/>
    <w:rsid w:val="00A26D67"/>
    <w:rsid w:val="00A34413"/>
    <w:rsid w:val="00A35E15"/>
    <w:rsid w:val="00A36247"/>
    <w:rsid w:val="00A36355"/>
    <w:rsid w:val="00A40D4F"/>
    <w:rsid w:val="00A4184E"/>
    <w:rsid w:val="00A41D35"/>
    <w:rsid w:val="00A44424"/>
    <w:rsid w:val="00A44552"/>
    <w:rsid w:val="00A462BA"/>
    <w:rsid w:val="00A51880"/>
    <w:rsid w:val="00A57F67"/>
    <w:rsid w:val="00A61333"/>
    <w:rsid w:val="00A65362"/>
    <w:rsid w:val="00A653AF"/>
    <w:rsid w:val="00A666BD"/>
    <w:rsid w:val="00A8117A"/>
    <w:rsid w:val="00A82571"/>
    <w:rsid w:val="00A85469"/>
    <w:rsid w:val="00A978CC"/>
    <w:rsid w:val="00A97E3D"/>
    <w:rsid w:val="00AA06EA"/>
    <w:rsid w:val="00AA3FE5"/>
    <w:rsid w:val="00AB005C"/>
    <w:rsid w:val="00AB0411"/>
    <w:rsid w:val="00AB4B10"/>
    <w:rsid w:val="00AB6B05"/>
    <w:rsid w:val="00AB719D"/>
    <w:rsid w:val="00AB7B3B"/>
    <w:rsid w:val="00AC28A7"/>
    <w:rsid w:val="00AC42B8"/>
    <w:rsid w:val="00AC4CDF"/>
    <w:rsid w:val="00AC4F43"/>
    <w:rsid w:val="00AC5C00"/>
    <w:rsid w:val="00AC66DA"/>
    <w:rsid w:val="00AC6EE0"/>
    <w:rsid w:val="00AD20B6"/>
    <w:rsid w:val="00AD23AE"/>
    <w:rsid w:val="00AE0AA9"/>
    <w:rsid w:val="00AE32BE"/>
    <w:rsid w:val="00AE6965"/>
    <w:rsid w:val="00AE6D31"/>
    <w:rsid w:val="00AF0FAB"/>
    <w:rsid w:val="00AF20ED"/>
    <w:rsid w:val="00AF6D61"/>
    <w:rsid w:val="00AF6F1A"/>
    <w:rsid w:val="00B00B6B"/>
    <w:rsid w:val="00B03BC1"/>
    <w:rsid w:val="00B07D74"/>
    <w:rsid w:val="00B10764"/>
    <w:rsid w:val="00B145EE"/>
    <w:rsid w:val="00B210F1"/>
    <w:rsid w:val="00B218B8"/>
    <w:rsid w:val="00B22D0A"/>
    <w:rsid w:val="00B241D4"/>
    <w:rsid w:val="00B3223A"/>
    <w:rsid w:val="00B3350A"/>
    <w:rsid w:val="00B36EE2"/>
    <w:rsid w:val="00B36FAB"/>
    <w:rsid w:val="00B432CC"/>
    <w:rsid w:val="00B4371E"/>
    <w:rsid w:val="00B53B63"/>
    <w:rsid w:val="00B540AC"/>
    <w:rsid w:val="00B55027"/>
    <w:rsid w:val="00B55152"/>
    <w:rsid w:val="00B60E47"/>
    <w:rsid w:val="00B67961"/>
    <w:rsid w:val="00B720AB"/>
    <w:rsid w:val="00B729FC"/>
    <w:rsid w:val="00B73BFA"/>
    <w:rsid w:val="00B744D1"/>
    <w:rsid w:val="00B74AE9"/>
    <w:rsid w:val="00B7650D"/>
    <w:rsid w:val="00B847AF"/>
    <w:rsid w:val="00B84B5E"/>
    <w:rsid w:val="00B85389"/>
    <w:rsid w:val="00B91B82"/>
    <w:rsid w:val="00B922D9"/>
    <w:rsid w:val="00B926FE"/>
    <w:rsid w:val="00B94A01"/>
    <w:rsid w:val="00B96838"/>
    <w:rsid w:val="00B96E82"/>
    <w:rsid w:val="00BA038D"/>
    <w:rsid w:val="00BA06E7"/>
    <w:rsid w:val="00BA2D4E"/>
    <w:rsid w:val="00BB702D"/>
    <w:rsid w:val="00BB793A"/>
    <w:rsid w:val="00BB7C9F"/>
    <w:rsid w:val="00BC1AE9"/>
    <w:rsid w:val="00BC56A7"/>
    <w:rsid w:val="00BC6F34"/>
    <w:rsid w:val="00BD0BF6"/>
    <w:rsid w:val="00BD0E25"/>
    <w:rsid w:val="00BD28CF"/>
    <w:rsid w:val="00BD5C55"/>
    <w:rsid w:val="00BE0886"/>
    <w:rsid w:val="00BE08D3"/>
    <w:rsid w:val="00BE0C0B"/>
    <w:rsid w:val="00BE1F0B"/>
    <w:rsid w:val="00BE2FE6"/>
    <w:rsid w:val="00BE5CDA"/>
    <w:rsid w:val="00BF28CE"/>
    <w:rsid w:val="00BF3238"/>
    <w:rsid w:val="00BF40C1"/>
    <w:rsid w:val="00C008BC"/>
    <w:rsid w:val="00C01A23"/>
    <w:rsid w:val="00C02E32"/>
    <w:rsid w:val="00C03F5D"/>
    <w:rsid w:val="00C10080"/>
    <w:rsid w:val="00C14F2C"/>
    <w:rsid w:val="00C16C52"/>
    <w:rsid w:val="00C16FAF"/>
    <w:rsid w:val="00C2182D"/>
    <w:rsid w:val="00C26250"/>
    <w:rsid w:val="00C26383"/>
    <w:rsid w:val="00C278CA"/>
    <w:rsid w:val="00C31665"/>
    <w:rsid w:val="00C34650"/>
    <w:rsid w:val="00C35DFF"/>
    <w:rsid w:val="00C36741"/>
    <w:rsid w:val="00C378B7"/>
    <w:rsid w:val="00C37C52"/>
    <w:rsid w:val="00C41F9B"/>
    <w:rsid w:val="00C4289F"/>
    <w:rsid w:val="00C4357C"/>
    <w:rsid w:val="00C50B5C"/>
    <w:rsid w:val="00C5116A"/>
    <w:rsid w:val="00C54A60"/>
    <w:rsid w:val="00C54C88"/>
    <w:rsid w:val="00C55E22"/>
    <w:rsid w:val="00C55F81"/>
    <w:rsid w:val="00C62322"/>
    <w:rsid w:val="00C62C0D"/>
    <w:rsid w:val="00C66CB9"/>
    <w:rsid w:val="00C702D6"/>
    <w:rsid w:val="00C72CF3"/>
    <w:rsid w:val="00C72F72"/>
    <w:rsid w:val="00C73DBD"/>
    <w:rsid w:val="00C7422A"/>
    <w:rsid w:val="00C7435C"/>
    <w:rsid w:val="00C75390"/>
    <w:rsid w:val="00C864E6"/>
    <w:rsid w:val="00C86684"/>
    <w:rsid w:val="00CA068D"/>
    <w:rsid w:val="00CA103F"/>
    <w:rsid w:val="00CA1EBF"/>
    <w:rsid w:val="00CA393D"/>
    <w:rsid w:val="00CA48A9"/>
    <w:rsid w:val="00CB06E3"/>
    <w:rsid w:val="00CB218F"/>
    <w:rsid w:val="00CB3B96"/>
    <w:rsid w:val="00CB6A60"/>
    <w:rsid w:val="00CB6A6F"/>
    <w:rsid w:val="00CB6BAE"/>
    <w:rsid w:val="00CC058E"/>
    <w:rsid w:val="00CC1987"/>
    <w:rsid w:val="00CC6893"/>
    <w:rsid w:val="00CD0ADA"/>
    <w:rsid w:val="00CD2ED3"/>
    <w:rsid w:val="00CD43F6"/>
    <w:rsid w:val="00CE14EE"/>
    <w:rsid w:val="00CE3A6A"/>
    <w:rsid w:val="00CE66A3"/>
    <w:rsid w:val="00CE6D2D"/>
    <w:rsid w:val="00CF0D0B"/>
    <w:rsid w:val="00CF4C77"/>
    <w:rsid w:val="00CF5C33"/>
    <w:rsid w:val="00CF5F7E"/>
    <w:rsid w:val="00CF76F2"/>
    <w:rsid w:val="00D04B00"/>
    <w:rsid w:val="00D04BC6"/>
    <w:rsid w:val="00D05DC8"/>
    <w:rsid w:val="00D062E1"/>
    <w:rsid w:val="00D11E12"/>
    <w:rsid w:val="00D1469A"/>
    <w:rsid w:val="00D16604"/>
    <w:rsid w:val="00D20E25"/>
    <w:rsid w:val="00D224AC"/>
    <w:rsid w:val="00D22A6C"/>
    <w:rsid w:val="00D25D18"/>
    <w:rsid w:val="00D305F3"/>
    <w:rsid w:val="00D3172A"/>
    <w:rsid w:val="00D33198"/>
    <w:rsid w:val="00D34F02"/>
    <w:rsid w:val="00D357C5"/>
    <w:rsid w:val="00D47180"/>
    <w:rsid w:val="00D502E5"/>
    <w:rsid w:val="00D52D56"/>
    <w:rsid w:val="00D542B2"/>
    <w:rsid w:val="00D554DF"/>
    <w:rsid w:val="00D564D8"/>
    <w:rsid w:val="00D5666F"/>
    <w:rsid w:val="00D63B79"/>
    <w:rsid w:val="00D63CBC"/>
    <w:rsid w:val="00D64B46"/>
    <w:rsid w:val="00D652EB"/>
    <w:rsid w:val="00D72686"/>
    <w:rsid w:val="00D7427B"/>
    <w:rsid w:val="00D77437"/>
    <w:rsid w:val="00D81A82"/>
    <w:rsid w:val="00D8453C"/>
    <w:rsid w:val="00D847B2"/>
    <w:rsid w:val="00D847C8"/>
    <w:rsid w:val="00D847F6"/>
    <w:rsid w:val="00D86F21"/>
    <w:rsid w:val="00D8774E"/>
    <w:rsid w:val="00D91E8F"/>
    <w:rsid w:val="00D9327E"/>
    <w:rsid w:val="00D94C71"/>
    <w:rsid w:val="00D95EEF"/>
    <w:rsid w:val="00D97A82"/>
    <w:rsid w:val="00DA0D63"/>
    <w:rsid w:val="00DA0DE4"/>
    <w:rsid w:val="00DB1745"/>
    <w:rsid w:val="00DB1E55"/>
    <w:rsid w:val="00DB221F"/>
    <w:rsid w:val="00DB2AA9"/>
    <w:rsid w:val="00DB34F1"/>
    <w:rsid w:val="00DC2DDD"/>
    <w:rsid w:val="00DC4263"/>
    <w:rsid w:val="00DC5251"/>
    <w:rsid w:val="00DC6DAA"/>
    <w:rsid w:val="00DD0025"/>
    <w:rsid w:val="00DD205E"/>
    <w:rsid w:val="00DD2237"/>
    <w:rsid w:val="00DD25A8"/>
    <w:rsid w:val="00DD287F"/>
    <w:rsid w:val="00DD351D"/>
    <w:rsid w:val="00DD3E31"/>
    <w:rsid w:val="00DD78B7"/>
    <w:rsid w:val="00DE3C40"/>
    <w:rsid w:val="00DE5F31"/>
    <w:rsid w:val="00DE6CAF"/>
    <w:rsid w:val="00DE707F"/>
    <w:rsid w:val="00DE79FF"/>
    <w:rsid w:val="00DF402A"/>
    <w:rsid w:val="00DF6A66"/>
    <w:rsid w:val="00E00207"/>
    <w:rsid w:val="00E00B8D"/>
    <w:rsid w:val="00E01274"/>
    <w:rsid w:val="00E02CAF"/>
    <w:rsid w:val="00E02D65"/>
    <w:rsid w:val="00E11D97"/>
    <w:rsid w:val="00E17922"/>
    <w:rsid w:val="00E23F9D"/>
    <w:rsid w:val="00E24EB7"/>
    <w:rsid w:val="00E25B00"/>
    <w:rsid w:val="00E25D77"/>
    <w:rsid w:val="00E26559"/>
    <w:rsid w:val="00E3085B"/>
    <w:rsid w:val="00E35E6E"/>
    <w:rsid w:val="00E42867"/>
    <w:rsid w:val="00E42BE2"/>
    <w:rsid w:val="00E43BCA"/>
    <w:rsid w:val="00E441D4"/>
    <w:rsid w:val="00E5170E"/>
    <w:rsid w:val="00E5574C"/>
    <w:rsid w:val="00E568DF"/>
    <w:rsid w:val="00E57E7D"/>
    <w:rsid w:val="00E615C0"/>
    <w:rsid w:val="00E62B58"/>
    <w:rsid w:val="00E632BD"/>
    <w:rsid w:val="00E648FC"/>
    <w:rsid w:val="00E7162C"/>
    <w:rsid w:val="00E71AC7"/>
    <w:rsid w:val="00E74F7E"/>
    <w:rsid w:val="00E82BF6"/>
    <w:rsid w:val="00E8331D"/>
    <w:rsid w:val="00E87513"/>
    <w:rsid w:val="00E87F3D"/>
    <w:rsid w:val="00E910E9"/>
    <w:rsid w:val="00E9142A"/>
    <w:rsid w:val="00E92483"/>
    <w:rsid w:val="00E929E7"/>
    <w:rsid w:val="00E94674"/>
    <w:rsid w:val="00EA43A7"/>
    <w:rsid w:val="00EA4B00"/>
    <w:rsid w:val="00EB15BE"/>
    <w:rsid w:val="00EB16EC"/>
    <w:rsid w:val="00EB2EDF"/>
    <w:rsid w:val="00EB34A3"/>
    <w:rsid w:val="00EB723C"/>
    <w:rsid w:val="00EC42B0"/>
    <w:rsid w:val="00EC616B"/>
    <w:rsid w:val="00EC6C79"/>
    <w:rsid w:val="00ED0301"/>
    <w:rsid w:val="00ED086E"/>
    <w:rsid w:val="00ED2DB5"/>
    <w:rsid w:val="00ED512C"/>
    <w:rsid w:val="00EE14CD"/>
    <w:rsid w:val="00EE3BFD"/>
    <w:rsid w:val="00EE43E3"/>
    <w:rsid w:val="00EE61EC"/>
    <w:rsid w:val="00EE69D5"/>
    <w:rsid w:val="00EF2EEF"/>
    <w:rsid w:val="00EF6CB7"/>
    <w:rsid w:val="00F00C20"/>
    <w:rsid w:val="00F04F16"/>
    <w:rsid w:val="00F0541C"/>
    <w:rsid w:val="00F05C74"/>
    <w:rsid w:val="00F06BFC"/>
    <w:rsid w:val="00F11AA8"/>
    <w:rsid w:val="00F11FE9"/>
    <w:rsid w:val="00F13A43"/>
    <w:rsid w:val="00F232B0"/>
    <w:rsid w:val="00F26E98"/>
    <w:rsid w:val="00F27C2F"/>
    <w:rsid w:val="00F32E76"/>
    <w:rsid w:val="00F3533A"/>
    <w:rsid w:val="00F36F04"/>
    <w:rsid w:val="00F41402"/>
    <w:rsid w:val="00F4441F"/>
    <w:rsid w:val="00F50876"/>
    <w:rsid w:val="00F55EB5"/>
    <w:rsid w:val="00F57969"/>
    <w:rsid w:val="00F612AA"/>
    <w:rsid w:val="00F6137E"/>
    <w:rsid w:val="00F63781"/>
    <w:rsid w:val="00F66F68"/>
    <w:rsid w:val="00F6779C"/>
    <w:rsid w:val="00F71867"/>
    <w:rsid w:val="00F72CD2"/>
    <w:rsid w:val="00F735B8"/>
    <w:rsid w:val="00F775FD"/>
    <w:rsid w:val="00F826DC"/>
    <w:rsid w:val="00F87103"/>
    <w:rsid w:val="00F9390A"/>
    <w:rsid w:val="00FA0A78"/>
    <w:rsid w:val="00FA2ABE"/>
    <w:rsid w:val="00FA3487"/>
    <w:rsid w:val="00FB0854"/>
    <w:rsid w:val="00FB2DFC"/>
    <w:rsid w:val="00FB3410"/>
    <w:rsid w:val="00FC0A88"/>
    <w:rsid w:val="00FC0CE8"/>
    <w:rsid w:val="00FC24D4"/>
    <w:rsid w:val="00FC59CE"/>
    <w:rsid w:val="00FC6641"/>
    <w:rsid w:val="00FC73D9"/>
    <w:rsid w:val="00FC7BD5"/>
    <w:rsid w:val="00FC7C3C"/>
    <w:rsid w:val="00FD26A7"/>
    <w:rsid w:val="00FD29BF"/>
    <w:rsid w:val="00FD3F94"/>
    <w:rsid w:val="00FD6B96"/>
    <w:rsid w:val="00FE2CFF"/>
    <w:rsid w:val="00FE30CB"/>
    <w:rsid w:val="00FE60D4"/>
    <w:rsid w:val="00FE74E4"/>
    <w:rsid w:val="00FF2C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A631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aliases w:val="Body Text"/>
    <w:qFormat/>
    <w:rsid w:val="00BA038D"/>
    <w:pPr>
      <w:spacing w:line="240" w:lineRule="exact"/>
    </w:pPr>
    <w:rPr>
      <w:rFonts w:ascii="Arial" w:hAnsi="Arial"/>
      <w:color w:val="000000" w:themeColor="text1"/>
      <w:sz w:val="20"/>
      <w:lang w:val="fi-FI"/>
    </w:rPr>
  </w:style>
  <w:style w:type="paragraph" w:styleId="Otsikko1">
    <w:name w:val="heading 1"/>
    <w:aliases w:val="Pääotsikko"/>
    <w:basedOn w:val="Normaali"/>
    <w:next w:val="Normaali"/>
    <w:link w:val="Otsikko1Char"/>
    <w:autoRedefine/>
    <w:uiPriority w:val="9"/>
    <w:qFormat/>
    <w:rsid w:val="0062516B"/>
    <w:pPr>
      <w:keepNext/>
      <w:keepLines/>
      <w:spacing w:before="120" w:after="240" w:line="276" w:lineRule="auto"/>
      <w:outlineLvl w:val="0"/>
    </w:pPr>
    <w:rPr>
      <w:rFonts w:eastAsiaTheme="majorEastAsia" w:cstheme="majorBidi"/>
      <w:b/>
      <w:bCs/>
      <w:color w:val="7DBB0C"/>
      <w:sz w:val="48"/>
      <w:szCs w:val="48"/>
    </w:rPr>
  </w:style>
  <w:style w:type="paragraph" w:styleId="Otsikko2">
    <w:name w:val="heading 2"/>
    <w:aliases w:val="Subtitle"/>
    <w:basedOn w:val="Normaali"/>
    <w:next w:val="Normaali"/>
    <w:link w:val="Otsikko2Char"/>
    <w:uiPriority w:val="9"/>
    <w:unhideWhenUsed/>
    <w:qFormat/>
    <w:rsid w:val="00AB719D"/>
    <w:pPr>
      <w:keepNext/>
      <w:keepLines/>
      <w:spacing w:before="200"/>
      <w:outlineLvl w:val="1"/>
    </w:pPr>
    <w:rPr>
      <w:rFonts w:eastAsiaTheme="majorEastAsia" w:cstheme="majorBidi"/>
      <w:b/>
      <w:bCs/>
      <w:color w:val="86BCAE"/>
      <w:sz w:val="32"/>
      <w:szCs w:val="26"/>
    </w:rPr>
  </w:style>
  <w:style w:type="paragraph" w:styleId="Otsikko3">
    <w:name w:val="heading 3"/>
    <w:basedOn w:val="Normaali"/>
    <w:next w:val="Normaali"/>
    <w:link w:val="Otsikko3Char"/>
    <w:uiPriority w:val="9"/>
    <w:unhideWhenUsed/>
    <w:rsid w:val="007007CB"/>
    <w:pPr>
      <w:keepNext/>
      <w:keepLines/>
      <w:spacing w:before="20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rsid w:val="007007CB"/>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Pääotsikko Char"/>
    <w:basedOn w:val="Kappaleenoletusfontti"/>
    <w:link w:val="Otsikko1"/>
    <w:uiPriority w:val="9"/>
    <w:rsid w:val="0062516B"/>
    <w:rPr>
      <w:rFonts w:ascii="Arial" w:eastAsiaTheme="majorEastAsia" w:hAnsi="Arial" w:cstheme="majorBidi"/>
      <w:b/>
      <w:bCs/>
      <w:color w:val="7DBB0C"/>
      <w:sz w:val="48"/>
      <w:szCs w:val="48"/>
      <w:lang w:val="fi-FI"/>
    </w:rPr>
  </w:style>
  <w:style w:type="character" w:customStyle="1" w:styleId="Otsikko2Char">
    <w:name w:val="Otsikko 2 Char"/>
    <w:aliases w:val="Subtitle Char"/>
    <w:basedOn w:val="Kappaleenoletusfontti"/>
    <w:link w:val="Otsikko2"/>
    <w:uiPriority w:val="9"/>
    <w:rsid w:val="00AB719D"/>
    <w:rPr>
      <w:rFonts w:ascii="Arial" w:eastAsiaTheme="majorEastAsia" w:hAnsi="Arial" w:cstheme="majorBidi"/>
      <w:b/>
      <w:bCs/>
      <w:noProof/>
      <w:color w:val="86BCAE"/>
      <w:sz w:val="32"/>
      <w:szCs w:val="26"/>
      <w:lang w:val="fi-FI"/>
    </w:rPr>
  </w:style>
  <w:style w:type="paragraph" w:styleId="Eivli">
    <w:name w:val="No Spacing"/>
    <w:aliases w:val="Väliotsikko"/>
    <w:basedOn w:val="Normaali"/>
    <w:uiPriority w:val="1"/>
    <w:qFormat/>
    <w:rsid w:val="00BA038D"/>
    <w:pPr>
      <w:spacing w:before="240" w:after="120" w:line="240" w:lineRule="auto"/>
    </w:pPr>
    <w:rPr>
      <w:b/>
      <w:sz w:val="24"/>
    </w:rPr>
  </w:style>
  <w:style w:type="paragraph" w:styleId="NormaaliWWW">
    <w:name w:val="Normal (Web)"/>
    <w:basedOn w:val="Normaali"/>
    <w:uiPriority w:val="99"/>
    <w:unhideWhenUsed/>
    <w:rsid w:val="00BA038D"/>
    <w:pPr>
      <w:spacing w:before="100" w:beforeAutospacing="1" w:after="100" w:afterAutospacing="1" w:line="240" w:lineRule="auto"/>
    </w:pPr>
    <w:rPr>
      <w:rFonts w:ascii="Times" w:hAnsi="Times" w:cs="Times New Roman"/>
      <w:color w:val="auto"/>
      <w:szCs w:val="20"/>
    </w:rPr>
  </w:style>
  <w:style w:type="paragraph" w:styleId="Yltunniste">
    <w:name w:val="header"/>
    <w:basedOn w:val="Normaali"/>
    <w:link w:val="YltunnisteChar"/>
    <w:uiPriority w:val="99"/>
    <w:unhideWhenUsed/>
    <w:rsid w:val="005C0B37"/>
    <w:pPr>
      <w:tabs>
        <w:tab w:val="center" w:pos="4320"/>
        <w:tab w:val="right" w:pos="8640"/>
      </w:tabs>
      <w:spacing w:line="240" w:lineRule="auto"/>
    </w:pPr>
  </w:style>
  <w:style w:type="character" w:customStyle="1" w:styleId="YltunnisteChar">
    <w:name w:val="Ylätunniste Char"/>
    <w:basedOn w:val="Kappaleenoletusfontti"/>
    <w:link w:val="Yltunniste"/>
    <w:uiPriority w:val="99"/>
    <w:rsid w:val="005C0B37"/>
    <w:rPr>
      <w:rFonts w:ascii="Arial" w:hAnsi="Arial"/>
      <w:noProof/>
      <w:color w:val="000000" w:themeColor="text1"/>
      <w:sz w:val="20"/>
      <w:lang w:val="fi-FI"/>
    </w:rPr>
  </w:style>
  <w:style w:type="paragraph" w:styleId="Alatunniste">
    <w:name w:val="footer"/>
    <w:basedOn w:val="Normaali"/>
    <w:link w:val="AlatunnisteChar"/>
    <w:uiPriority w:val="99"/>
    <w:unhideWhenUsed/>
    <w:rsid w:val="005C0B37"/>
    <w:pPr>
      <w:tabs>
        <w:tab w:val="center" w:pos="4320"/>
        <w:tab w:val="right" w:pos="8640"/>
      </w:tabs>
      <w:spacing w:line="240" w:lineRule="auto"/>
    </w:pPr>
  </w:style>
  <w:style w:type="character" w:customStyle="1" w:styleId="AlatunnisteChar">
    <w:name w:val="Alatunniste Char"/>
    <w:basedOn w:val="Kappaleenoletusfontti"/>
    <w:link w:val="Alatunniste"/>
    <w:uiPriority w:val="99"/>
    <w:rsid w:val="005C0B37"/>
    <w:rPr>
      <w:rFonts w:ascii="Arial" w:hAnsi="Arial"/>
      <w:noProof/>
      <w:color w:val="000000" w:themeColor="text1"/>
      <w:sz w:val="20"/>
      <w:lang w:val="fi-FI"/>
    </w:rPr>
  </w:style>
  <w:style w:type="character" w:styleId="Sivunumero">
    <w:name w:val="page number"/>
    <w:basedOn w:val="Kappaleenoletusfontti"/>
    <w:uiPriority w:val="99"/>
    <w:semiHidden/>
    <w:unhideWhenUsed/>
    <w:rsid w:val="007007CB"/>
  </w:style>
  <w:style w:type="character" w:customStyle="1" w:styleId="Otsikko3Char">
    <w:name w:val="Otsikko 3 Char"/>
    <w:basedOn w:val="Kappaleenoletusfontti"/>
    <w:link w:val="Otsikko3"/>
    <w:uiPriority w:val="9"/>
    <w:rsid w:val="007007CB"/>
    <w:rPr>
      <w:rFonts w:asciiTheme="majorHAnsi" w:eastAsiaTheme="majorEastAsia" w:hAnsiTheme="majorHAnsi" w:cstheme="majorBidi"/>
      <w:b/>
      <w:bCs/>
      <w:noProof/>
      <w:color w:val="4F81BD" w:themeColor="accent1"/>
      <w:sz w:val="20"/>
      <w:lang w:val="fi-FI"/>
    </w:rPr>
  </w:style>
  <w:style w:type="character" w:customStyle="1" w:styleId="Otsikko4Char">
    <w:name w:val="Otsikko 4 Char"/>
    <w:basedOn w:val="Kappaleenoletusfontti"/>
    <w:link w:val="Otsikko4"/>
    <w:uiPriority w:val="9"/>
    <w:rsid w:val="007007CB"/>
    <w:rPr>
      <w:rFonts w:asciiTheme="majorHAnsi" w:eastAsiaTheme="majorEastAsia" w:hAnsiTheme="majorHAnsi" w:cstheme="majorBidi"/>
      <w:b/>
      <w:bCs/>
      <w:i/>
      <w:iCs/>
      <w:noProof/>
      <w:color w:val="4F81BD" w:themeColor="accent1"/>
      <w:sz w:val="20"/>
      <w:lang w:val="fi-FI"/>
    </w:rPr>
  </w:style>
  <w:style w:type="table" w:styleId="TaulukkoRuudukko">
    <w:name w:val="Table Grid"/>
    <w:basedOn w:val="Normaalitaulukko"/>
    <w:uiPriority w:val="59"/>
    <w:rsid w:val="002C1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otsikko">
    <w:name w:val="Subtitle"/>
    <w:aliases w:val="Taulukon teksti"/>
    <w:basedOn w:val="Normaali"/>
    <w:next w:val="Normaali"/>
    <w:link w:val="AlaotsikkoChar"/>
    <w:uiPriority w:val="11"/>
    <w:qFormat/>
    <w:rsid w:val="002C16BA"/>
    <w:pPr>
      <w:numPr>
        <w:ilvl w:val="1"/>
      </w:numPr>
      <w:spacing w:line="200" w:lineRule="exact"/>
    </w:pPr>
    <w:rPr>
      <w:rFonts w:eastAsiaTheme="majorEastAsia" w:cstheme="majorBidi"/>
      <w:iCs/>
      <w:color w:val="auto"/>
      <w:spacing w:val="15"/>
      <w:sz w:val="16"/>
    </w:rPr>
  </w:style>
  <w:style w:type="character" w:customStyle="1" w:styleId="AlaotsikkoChar">
    <w:name w:val="Alaotsikko Char"/>
    <w:aliases w:val="Taulukon teksti Char"/>
    <w:basedOn w:val="Kappaleenoletusfontti"/>
    <w:link w:val="Alaotsikko"/>
    <w:uiPriority w:val="11"/>
    <w:rsid w:val="002C16BA"/>
    <w:rPr>
      <w:rFonts w:ascii="Arial" w:eastAsiaTheme="majorEastAsia" w:hAnsi="Arial" w:cstheme="majorBidi"/>
      <w:iCs/>
      <w:noProof/>
      <w:spacing w:val="15"/>
      <w:sz w:val="16"/>
      <w:lang w:val="fi-FI"/>
    </w:rPr>
  </w:style>
  <w:style w:type="table" w:styleId="Vaaleavarjostus">
    <w:name w:val="Light Shading"/>
    <w:basedOn w:val="Normaalitaulukko"/>
    <w:uiPriority w:val="60"/>
    <w:rsid w:val="002C16B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rsid w:val="002C16B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aaleavarjostus-korostus2">
    <w:name w:val="Light Shading Accent 2"/>
    <w:basedOn w:val="Normaalitaulukko"/>
    <w:uiPriority w:val="60"/>
    <w:rsid w:val="002C16B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aaleavarjostus-korostus3">
    <w:name w:val="Light Shading Accent 3"/>
    <w:basedOn w:val="Normaalitaulukko"/>
    <w:uiPriority w:val="60"/>
    <w:rsid w:val="002C16B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ienovarainenkorostus">
    <w:name w:val="Subtle Emphasis"/>
    <w:basedOn w:val="Kappaleenoletusfontti"/>
    <w:uiPriority w:val="19"/>
    <w:rsid w:val="00FC7BD5"/>
    <w:rPr>
      <w:i/>
      <w:iCs/>
      <w:color w:val="808080" w:themeColor="text1" w:themeTint="7F"/>
    </w:rPr>
  </w:style>
  <w:style w:type="character" w:styleId="Korostus">
    <w:name w:val="Emphasis"/>
    <w:basedOn w:val="Kappaleenoletusfontti"/>
    <w:uiPriority w:val="20"/>
    <w:rsid w:val="00FC7BD5"/>
    <w:rPr>
      <w:i/>
      <w:iCs/>
    </w:rPr>
  </w:style>
  <w:style w:type="character" w:styleId="Voimakaskorostus">
    <w:name w:val="Intense Emphasis"/>
    <w:basedOn w:val="Kappaleenoletusfontti"/>
    <w:uiPriority w:val="21"/>
    <w:qFormat/>
    <w:rsid w:val="00FC7BD5"/>
    <w:rPr>
      <w:b/>
      <w:bCs/>
      <w:i/>
      <w:iCs/>
      <w:color w:val="4F81BD" w:themeColor="accent1"/>
    </w:rPr>
  </w:style>
  <w:style w:type="character" w:styleId="Voimakas">
    <w:name w:val="Strong"/>
    <w:basedOn w:val="Kappaleenoletusfontti"/>
    <w:uiPriority w:val="22"/>
    <w:qFormat/>
    <w:rsid w:val="00FC7BD5"/>
    <w:rPr>
      <w:b/>
      <w:bCs/>
    </w:rPr>
  </w:style>
  <w:style w:type="paragraph" w:styleId="Lainaus">
    <w:name w:val="Quote"/>
    <w:basedOn w:val="Normaali"/>
    <w:next w:val="Normaali"/>
    <w:link w:val="LainausChar"/>
    <w:uiPriority w:val="29"/>
    <w:rsid w:val="00FC7BD5"/>
    <w:rPr>
      <w:i/>
      <w:iCs/>
    </w:rPr>
  </w:style>
  <w:style w:type="character" w:customStyle="1" w:styleId="LainausChar">
    <w:name w:val="Lainaus Char"/>
    <w:basedOn w:val="Kappaleenoletusfontti"/>
    <w:link w:val="Lainaus"/>
    <w:uiPriority w:val="29"/>
    <w:rsid w:val="00FC7BD5"/>
    <w:rPr>
      <w:rFonts w:ascii="Arial" w:hAnsi="Arial"/>
      <w:i/>
      <w:iCs/>
      <w:noProof/>
      <w:color w:val="000000" w:themeColor="text1"/>
      <w:sz w:val="20"/>
      <w:lang w:val="fi-FI"/>
    </w:rPr>
  </w:style>
  <w:style w:type="paragraph" w:styleId="Erottuvalainaus">
    <w:name w:val="Intense Quote"/>
    <w:basedOn w:val="Normaali"/>
    <w:next w:val="Normaali"/>
    <w:link w:val="ErottuvalainausChar"/>
    <w:uiPriority w:val="30"/>
    <w:rsid w:val="00FC7BD5"/>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FC7BD5"/>
    <w:rPr>
      <w:rFonts w:ascii="Arial" w:hAnsi="Arial"/>
      <w:b/>
      <w:bCs/>
      <w:i/>
      <w:iCs/>
      <w:noProof/>
      <w:color w:val="4F81BD" w:themeColor="accent1"/>
      <w:sz w:val="20"/>
      <w:lang w:val="fi-FI"/>
    </w:rPr>
  </w:style>
  <w:style w:type="character" w:styleId="Erottuvaviittaus">
    <w:name w:val="Intense Reference"/>
    <w:basedOn w:val="Kappaleenoletusfontti"/>
    <w:uiPriority w:val="32"/>
    <w:rsid w:val="00FC7BD5"/>
    <w:rPr>
      <w:b/>
      <w:bCs/>
      <w:smallCaps/>
      <w:color w:val="C0504D" w:themeColor="accent2"/>
      <w:spacing w:val="5"/>
      <w:u w:val="single"/>
    </w:rPr>
  </w:style>
  <w:style w:type="character" w:styleId="Kirjannimike">
    <w:name w:val="Book Title"/>
    <w:basedOn w:val="Kappaleenoletusfontti"/>
    <w:uiPriority w:val="33"/>
    <w:rsid w:val="00FC7BD5"/>
    <w:rPr>
      <w:b/>
      <w:bCs/>
      <w:smallCaps/>
      <w:spacing w:val="5"/>
    </w:rPr>
  </w:style>
  <w:style w:type="paragraph" w:styleId="Luettelokappale">
    <w:name w:val="List Paragraph"/>
    <w:basedOn w:val="Normaali"/>
    <w:uiPriority w:val="34"/>
    <w:qFormat/>
    <w:rsid w:val="00FC7BD5"/>
    <w:pPr>
      <w:ind w:left="720"/>
      <w:contextualSpacing/>
    </w:pPr>
  </w:style>
  <w:style w:type="paragraph" w:styleId="Seliteteksti">
    <w:name w:val="Balloon Text"/>
    <w:basedOn w:val="Normaali"/>
    <w:link w:val="SelitetekstiChar"/>
    <w:uiPriority w:val="99"/>
    <w:semiHidden/>
    <w:unhideWhenUsed/>
    <w:rsid w:val="005B5C7C"/>
    <w:pPr>
      <w:spacing w:line="240" w:lineRule="auto"/>
    </w:pPr>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5B5C7C"/>
    <w:rPr>
      <w:rFonts w:ascii="Lucida Grande" w:hAnsi="Lucida Grande" w:cs="Lucida Grande"/>
      <w:noProof/>
      <w:color w:val="000000" w:themeColor="text1"/>
      <w:sz w:val="18"/>
      <w:szCs w:val="18"/>
      <w:lang w:val="fi-FI"/>
    </w:rPr>
  </w:style>
  <w:style w:type="paragraph" w:customStyle="1" w:styleId="Kuvateksti1">
    <w:name w:val="Kuvateksti1"/>
    <w:basedOn w:val="Normaali"/>
    <w:qFormat/>
    <w:rsid w:val="005B5C7C"/>
    <w:pPr>
      <w:spacing w:line="240" w:lineRule="auto"/>
    </w:pPr>
    <w:rPr>
      <w:rFonts w:eastAsia="Times New Roman" w:cs="Arial"/>
      <w:i/>
      <w:color w:val="000000"/>
      <w:szCs w:val="17"/>
      <w:lang w:val="en-US"/>
    </w:rPr>
  </w:style>
  <w:style w:type="paragraph" w:styleId="Sisluet1">
    <w:name w:val="toc 1"/>
    <w:basedOn w:val="Normaali"/>
    <w:next w:val="Normaali"/>
    <w:autoRedefine/>
    <w:uiPriority w:val="39"/>
    <w:unhideWhenUsed/>
    <w:rsid w:val="00871FCC"/>
  </w:style>
  <w:style w:type="paragraph" w:styleId="Sisluet2">
    <w:name w:val="toc 2"/>
    <w:basedOn w:val="Normaali"/>
    <w:next w:val="Normaali"/>
    <w:autoRedefine/>
    <w:uiPriority w:val="39"/>
    <w:unhideWhenUsed/>
    <w:rsid w:val="003F4E1B"/>
    <w:pPr>
      <w:tabs>
        <w:tab w:val="right" w:leader="dot" w:pos="9054"/>
      </w:tabs>
      <w:spacing w:line="360" w:lineRule="auto"/>
      <w:ind w:left="200"/>
    </w:pPr>
  </w:style>
  <w:style w:type="paragraph" w:styleId="Sisluet3">
    <w:name w:val="toc 3"/>
    <w:basedOn w:val="Normaali"/>
    <w:next w:val="Normaali"/>
    <w:autoRedefine/>
    <w:uiPriority w:val="39"/>
    <w:unhideWhenUsed/>
    <w:rsid w:val="00871FCC"/>
    <w:pPr>
      <w:ind w:left="400"/>
    </w:pPr>
  </w:style>
  <w:style w:type="paragraph" w:styleId="Sisluet4">
    <w:name w:val="toc 4"/>
    <w:basedOn w:val="Normaali"/>
    <w:next w:val="Normaali"/>
    <w:autoRedefine/>
    <w:uiPriority w:val="39"/>
    <w:unhideWhenUsed/>
    <w:rsid w:val="00871FCC"/>
    <w:pPr>
      <w:ind w:left="600"/>
    </w:pPr>
  </w:style>
  <w:style w:type="paragraph" w:styleId="Sisluet5">
    <w:name w:val="toc 5"/>
    <w:basedOn w:val="Normaali"/>
    <w:next w:val="Normaali"/>
    <w:autoRedefine/>
    <w:uiPriority w:val="39"/>
    <w:unhideWhenUsed/>
    <w:rsid w:val="00871FCC"/>
    <w:pPr>
      <w:ind w:left="800"/>
    </w:pPr>
  </w:style>
  <w:style w:type="paragraph" w:styleId="Sisluet6">
    <w:name w:val="toc 6"/>
    <w:basedOn w:val="Normaali"/>
    <w:next w:val="Normaali"/>
    <w:autoRedefine/>
    <w:uiPriority w:val="39"/>
    <w:unhideWhenUsed/>
    <w:rsid w:val="00871FCC"/>
    <w:pPr>
      <w:ind w:left="1000"/>
    </w:pPr>
  </w:style>
  <w:style w:type="paragraph" w:styleId="Sisluet7">
    <w:name w:val="toc 7"/>
    <w:basedOn w:val="Normaali"/>
    <w:next w:val="Normaali"/>
    <w:autoRedefine/>
    <w:uiPriority w:val="39"/>
    <w:unhideWhenUsed/>
    <w:rsid w:val="00871FCC"/>
    <w:pPr>
      <w:ind w:left="1200"/>
    </w:pPr>
  </w:style>
  <w:style w:type="paragraph" w:styleId="Sisluet8">
    <w:name w:val="toc 8"/>
    <w:basedOn w:val="Normaali"/>
    <w:next w:val="Normaali"/>
    <w:autoRedefine/>
    <w:uiPriority w:val="39"/>
    <w:unhideWhenUsed/>
    <w:rsid w:val="00871FCC"/>
    <w:pPr>
      <w:ind w:left="1400"/>
    </w:pPr>
  </w:style>
  <w:style w:type="paragraph" w:styleId="Sisluet9">
    <w:name w:val="toc 9"/>
    <w:basedOn w:val="Normaali"/>
    <w:next w:val="Normaali"/>
    <w:autoRedefine/>
    <w:uiPriority w:val="39"/>
    <w:unhideWhenUsed/>
    <w:rsid w:val="00871FCC"/>
    <w:pPr>
      <w:ind w:left="1600"/>
    </w:pPr>
  </w:style>
  <w:style w:type="character" w:customStyle="1" w:styleId="apple-converted-space">
    <w:name w:val="apple-converted-space"/>
    <w:basedOn w:val="Kappaleenoletusfontti"/>
    <w:rsid w:val="00450BEF"/>
  </w:style>
  <w:style w:type="paragraph" w:customStyle="1" w:styleId="Default">
    <w:name w:val="Default"/>
    <w:rsid w:val="000D526F"/>
    <w:pPr>
      <w:widowControl w:val="0"/>
      <w:autoSpaceDE w:val="0"/>
      <w:autoSpaceDN w:val="0"/>
      <w:adjustRightInd w:val="0"/>
    </w:pPr>
    <w:rPr>
      <w:rFonts w:ascii="Helvetica Neue" w:hAnsi="Helvetica Neue" w:cs="Helvetica Neue"/>
      <w:color w:val="000000"/>
    </w:rPr>
  </w:style>
  <w:style w:type="paragraph" w:customStyle="1" w:styleId="Pa1">
    <w:name w:val="Pa1"/>
    <w:basedOn w:val="Default"/>
    <w:next w:val="Default"/>
    <w:uiPriority w:val="99"/>
    <w:rsid w:val="000D526F"/>
    <w:pPr>
      <w:spacing w:line="241" w:lineRule="atLeast"/>
    </w:pPr>
    <w:rPr>
      <w:rFonts w:cs="Times New Roman"/>
      <w:color w:val="auto"/>
    </w:rPr>
  </w:style>
  <w:style w:type="paragraph" w:customStyle="1" w:styleId="py">
    <w:name w:val="py"/>
    <w:basedOn w:val="Normaali"/>
    <w:rsid w:val="003D67B9"/>
    <w:pPr>
      <w:spacing w:before="100" w:beforeAutospacing="1" w:after="100" w:afterAutospacing="1" w:line="240" w:lineRule="auto"/>
    </w:pPr>
    <w:rPr>
      <w:rFonts w:ascii="Times New Roman" w:eastAsia="Times New Roman" w:hAnsi="Times New Roman" w:cs="Times New Roman"/>
      <w:color w:val="auto"/>
      <w:sz w:val="24"/>
      <w:lang w:eastAsia="fi-FI"/>
    </w:rPr>
  </w:style>
  <w:style w:type="character" w:styleId="Hyperlinkki">
    <w:name w:val="Hyperlink"/>
    <w:basedOn w:val="Kappaleenoletusfontti"/>
    <w:uiPriority w:val="99"/>
    <w:semiHidden/>
    <w:unhideWhenUsed/>
    <w:rsid w:val="009B11B4"/>
    <w:rPr>
      <w:color w:val="0000FF"/>
      <w:u w:val="single"/>
    </w:rPr>
  </w:style>
  <w:style w:type="table" w:customStyle="1" w:styleId="TaulukkoRuudukko1">
    <w:name w:val="Taulukko Ruudukko1"/>
    <w:basedOn w:val="Normaalitaulukko"/>
    <w:next w:val="TaulukkoRuudukko"/>
    <w:uiPriority w:val="59"/>
    <w:rsid w:val="0019729E"/>
    <w:rPr>
      <w:rFonts w:eastAsia="Calibri"/>
      <w:sz w:val="22"/>
      <w:szCs w:val="22"/>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aliases w:val="Body Text"/>
    <w:qFormat/>
    <w:rsid w:val="00BA038D"/>
    <w:pPr>
      <w:spacing w:line="240" w:lineRule="exact"/>
    </w:pPr>
    <w:rPr>
      <w:rFonts w:ascii="Arial" w:hAnsi="Arial"/>
      <w:color w:val="000000" w:themeColor="text1"/>
      <w:sz w:val="20"/>
      <w:lang w:val="fi-FI"/>
    </w:rPr>
  </w:style>
  <w:style w:type="paragraph" w:styleId="Otsikko1">
    <w:name w:val="heading 1"/>
    <w:aliases w:val="Pääotsikko"/>
    <w:basedOn w:val="Normaali"/>
    <w:next w:val="Normaali"/>
    <w:link w:val="Otsikko1Char"/>
    <w:autoRedefine/>
    <w:uiPriority w:val="9"/>
    <w:qFormat/>
    <w:rsid w:val="0062516B"/>
    <w:pPr>
      <w:keepNext/>
      <w:keepLines/>
      <w:spacing w:before="120" w:after="240" w:line="276" w:lineRule="auto"/>
      <w:outlineLvl w:val="0"/>
    </w:pPr>
    <w:rPr>
      <w:rFonts w:eastAsiaTheme="majorEastAsia" w:cstheme="majorBidi"/>
      <w:b/>
      <w:bCs/>
      <w:color w:val="7DBB0C"/>
      <w:sz w:val="48"/>
      <w:szCs w:val="48"/>
    </w:rPr>
  </w:style>
  <w:style w:type="paragraph" w:styleId="Otsikko2">
    <w:name w:val="heading 2"/>
    <w:aliases w:val="Subtitle"/>
    <w:basedOn w:val="Normaali"/>
    <w:next w:val="Normaali"/>
    <w:link w:val="Otsikko2Char"/>
    <w:uiPriority w:val="9"/>
    <w:unhideWhenUsed/>
    <w:qFormat/>
    <w:rsid w:val="00AB719D"/>
    <w:pPr>
      <w:keepNext/>
      <w:keepLines/>
      <w:spacing w:before="200"/>
      <w:outlineLvl w:val="1"/>
    </w:pPr>
    <w:rPr>
      <w:rFonts w:eastAsiaTheme="majorEastAsia" w:cstheme="majorBidi"/>
      <w:b/>
      <w:bCs/>
      <w:color w:val="86BCAE"/>
      <w:sz w:val="32"/>
      <w:szCs w:val="26"/>
    </w:rPr>
  </w:style>
  <w:style w:type="paragraph" w:styleId="Otsikko3">
    <w:name w:val="heading 3"/>
    <w:basedOn w:val="Normaali"/>
    <w:next w:val="Normaali"/>
    <w:link w:val="Otsikko3Char"/>
    <w:uiPriority w:val="9"/>
    <w:unhideWhenUsed/>
    <w:rsid w:val="007007CB"/>
    <w:pPr>
      <w:keepNext/>
      <w:keepLines/>
      <w:spacing w:before="20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rsid w:val="007007CB"/>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Pääotsikko Char"/>
    <w:basedOn w:val="Kappaleenoletusfontti"/>
    <w:link w:val="Otsikko1"/>
    <w:uiPriority w:val="9"/>
    <w:rsid w:val="0062516B"/>
    <w:rPr>
      <w:rFonts w:ascii="Arial" w:eastAsiaTheme="majorEastAsia" w:hAnsi="Arial" w:cstheme="majorBidi"/>
      <w:b/>
      <w:bCs/>
      <w:color w:val="7DBB0C"/>
      <w:sz w:val="48"/>
      <w:szCs w:val="48"/>
      <w:lang w:val="fi-FI"/>
    </w:rPr>
  </w:style>
  <w:style w:type="character" w:customStyle="1" w:styleId="Otsikko2Char">
    <w:name w:val="Otsikko 2 Char"/>
    <w:aliases w:val="Subtitle Char"/>
    <w:basedOn w:val="Kappaleenoletusfontti"/>
    <w:link w:val="Otsikko2"/>
    <w:uiPriority w:val="9"/>
    <w:rsid w:val="00AB719D"/>
    <w:rPr>
      <w:rFonts w:ascii="Arial" w:eastAsiaTheme="majorEastAsia" w:hAnsi="Arial" w:cstheme="majorBidi"/>
      <w:b/>
      <w:bCs/>
      <w:noProof/>
      <w:color w:val="86BCAE"/>
      <w:sz w:val="32"/>
      <w:szCs w:val="26"/>
      <w:lang w:val="fi-FI"/>
    </w:rPr>
  </w:style>
  <w:style w:type="paragraph" w:styleId="Eivli">
    <w:name w:val="No Spacing"/>
    <w:aliases w:val="Väliotsikko"/>
    <w:basedOn w:val="Normaali"/>
    <w:uiPriority w:val="1"/>
    <w:qFormat/>
    <w:rsid w:val="00BA038D"/>
    <w:pPr>
      <w:spacing w:before="240" w:after="120" w:line="240" w:lineRule="auto"/>
    </w:pPr>
    <w:rPr>
      <w:b/>
      <w:sz w:val="24"/>
    </w:rPr>
  </w:style>
  <w:style w:type="paragraph" w:styleId="NormaaliWWW">
    <w:name w:val="Normal (Web)"/>
    <w:basedOn w:val="Normaali"/>
    <w:uiPriority w:val="99"/>
    <w:unhideWhenUsed/>
    <w:rsid w:val="00BA038D"/>
    <w:pPr>
      <w:spacing w:before="100" w:beforeAutospacing="1" w:after="100" w:afterAutospacing="1" w:line="240" w:lineRule="auto"/>
    </w:pPr>
    <w:rPr>
      <w:rFonts w:ascii="Times" w:hAnsi="Times" w:cs="Times New Roman"/>
      <w:color w:val="auto"/>
      <w:szCs w:val="20"/>
    </w:rPr>
  </w:style>
  <w:style w:type="paragraph" w:styleId="Yltunniste">
    <w:name w:val="header"/>
    <w:basedOn w:val="Normaali"/>
    <w:link w:val="YltunnisteChar"/>
    <w:uiPriority w:val="99"/>
    <w:unhideWhenUsed/>
    <w:rsid w:val="005C0B37"/>
    <w:pPr>
      <w:tabs>
        <w:tab w:val="center" w:pos="4320"/>
        <w:tab w:val="right" w:pos="8640"/>
      </w:tabs>
      <w:spacing w:line="240" w:lineRule="auto"/>
    </w:pPr>
  </w:style>
  <w:style w:type="character" w:customStyle="1" w:styleId="YltunnisteChar">
    <w:name w:val="Ylätunniste Char"/>
    <w:basedOn w:val="Kappaleenoletusfontti"/>
    <w:link w:val="Yltunniste"/>
    <w:uiPriority w:val="99"/>
    <w:rsid w:val="005C0B37"/>
    <w:rPr>
      <w:rFonts w:ascii="Arial" w:hAnsi="Arial"/>
      <w:noProof/>
      <w:color w:val="000000" w:themeColor="text1"/>
      <w:sz w:val="20"/>
      <w:lang w:val="fi-FI"/>
    </w:rPr>
  </w:style>
  <w:style w:type="paragraph" w:styleId="Alatunniste">
    <w:name w:val="footer"/>
    <w:basedOn w:val="Normaali"/>
    <w:link w:val="AlatunnisteChar"/>
    <w:uiPriority w:val="99"/>
    <w:unhideWhenUsed/>
    <w:rsid w:val="005C0B37"/>
    <w:pPr>
      <w:tabs>
        <w:tab w:val="center" w:pos="4320"/>
        <w:tab w:val="right" w:pos="8640"/>
      </w:tabs>
      <w:spacing w:line="240" w:lineRule="auto"/>
    </w:pPr>
  </w:style>
  <w:style w:type="character" w:customStyle="1" w:styleId="AlatunnisteChar">
    <w:name w:val="Alatunniste Char"/>
    <w:basedOn w:val="Kappaleenoletusfontti"/>
    <w:link w:val="Alatunniste"/>
    <w:uiPriority w:val="99"/>
    <w:rsid w:val="005C0B37"/>
    <w:rPr>
      <w:rFonts w:ascii="Arial" w:hAnsi="Arial"/>
      <w:noProof/>
      <w:color w:val="000000" w:themeColor="text1"/>
      <w:sz w:val="20"/>
      <w:lang w:val="fi-FI"/>
    </w:rPr>
  </w:style>
  <w:style w:type="character" w:styleId="Sivunumero">
    <w:name w:val="page number"/>
    <w:basedOn w:val="Kappaleenoletusfontti"/>
    <w:uiPriority w:val="99"/>
    <w:semiHidden/>
    <w:unhideWhenUsed/>
    <w:rsid w:val="007007CB"/>
  </w:style>
  <w:style w:type="character" w:customStyle="1" w:styleId="Otsikko3Char">
    <w:name w:val="Otsikko 3 Char"/>
    <w:basedOn w:val="Kappaleenoletusfontti"/>
    <w:link w:val="Otsikko3"/>
    <w:uiPriority w:val="9"/>
    <w:rsid w:val="007007CB"/>
    <w:rPr>
      <w:rFonts w:asciiTheme="majorHAnsi" w:eastAsiaTheme="majorEastAsia" w:hAnsiTheme="majorHAnsi" w:cstheme="majorBidi"/>
      <w:b/>
      <w:bCs/>
      <w:noProof/>
      <w:color w:val="4F81BD" w:themeColor="accent1"/>
      <w:sz w:val="20"/>
      <w:lang w:val="fi-FI"/>
    </w:rPr>
  </w:style>
  <w:style w:type="character" w:customStyle="1" w:styleId="Otsikko4Char">
    <w:name w:val="Otsikko 4 Char"/>
    <w:basedOn w:val="Kappaleenoletusfontti"/>
    <w:link w:val="Otsikko4"/>
    <w:uiPriority w:val="9"/>
    <w:rsid w:val="007007CB"/>
    <w:rPr>
      <w:rFonts w:asciiTheme="majorHAnsi" w:eastAsiaTheme="majorEastAsia" w:hAnsiTheme="majorHAnsi" w:cstheme="majorBidi"/>
      <w:b/>
      <w:bCs/>
      <w:i/>
      <w:iCs/>
      <w:noProof/>
      <w:color w:val="4F81BD" w:themeColor="accent1"/>
      <w:sz w:val="20"/>
      <w:lang w:val="fi-FI"/>
    </w:rPr>
  </w:style>
  <w:style w:type="table" w:styleId="TaulukkoRuudukko">
    <w:name w:val="Table Grid"/>
    <w:basedOn w:val="Normaalitaulukko"/>
    <w:uiPriority w:val="59"/>
    <w:rsid w:val="002C1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otsikko">
    <w:name w:val="Subtitle"/>
    <w:aliases w:val="Taulukon teksti"/>
    <w:basedOn w:val="Normaali"/>
    <w:next w:val="Normaali"/>
    <w:link w:val="AlaotsikkoChar"/>
    <w:uiPriority w:val="11"/>
    <w:qFormat/>
    <w:rsid w:val="002C16BA"/>
    <w:pPr>
      <w:numPr>
        <w:ilvl w:val="1"/>
      </w:numPr>
      <w:spacing w:line="200" w:lineRule="exact"/>
    </w:pPr>
    <w:rPr>
      <w:rFonts w:eastAsiaTheme="majorEastAsia" w:cstheme="majorBidi"/>
      <w:iCs/>
      <w:color w:val="auto"/>
      <w:spacing w:val="15"/>
      <w:sz w:val="16"/>
    </w:rPr>
  </w:style>
  <w:style w:type="character" w:customStyle="1" w:styleId="AlaotsikkoChar">
    <w:name w:val="Alaotsikko Char"/>
    <w:aliases w:val="Taulukon teksti Char"/>
    <w:basedOn w:val="Kappaleenoletusfontti"/>
    <w:link w:val="Alaotsikko"/>
    <w:uiPriority w:val="11"/>
    <w:rsid w:val="002C16BA"/>
    <w:rPr>
      <w:rFonts w:ascii="Arial" w:eastAsiaTheme="majorEastAsia" w:hAnsi="Arial" w:cstheme="majorBidi"/>
      <w:iCs/>
      <w:noProof/>
      <w:spacing w:val="15"/>
      <w:sz w:val="16"/>
      <w:lang w:val="fi-FI"/>
    </w:rPr>
  </w:style>
  <w:style w:type="table" w:styleId="Vaaleavarjostus">
    <w:name w:val="Light Shading"/>
    <w:basedOn w:val="Normaalitaulukko"/>
    <w:uiPriority w:val="60"/>
    <w:rsid w:val="002C16B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rsid w:val="002C16B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aaleavarjostus-korostus2">
    <w:name w:val="Light Shading Accent 2"/>
    <w:basedOn w:val="Normaalitaulukko"/>
    <w:uiPriority w:val="60"/>
    <w:rsid w:val="002C16B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aaleavarjostus-korostus3">
    <w:name w:val="Light Shading Accent 3"/>
    <w:basedOn w:val="Normaalitaulukko"/>
    <w:uiPriority w:val="60"/>
    <w:rsid w:val="002C16B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ienovarainenkorostus">
    <w:name w:val="Subtle Emphasis"/>
    <w:basedOn w:val="Kappaleenoletusfontti"/>
    <w:uiPriority w:val="19"/>
    <w:rsid w:val="00FC7BD5"/>
    <w:rPr>
      <w:i/>
      <w:iCs/>
      <w:color w:val="808080" w:themeColor="text1" w:themeTint="7F"/>
    </w:rPr>
  </w:style>
  <w:style w:type="character" w:styleId="Korostus">
    <w:name w:val="Emphasis"/>
    <w:basedOn w:val="Kappaleenoletusfontti"/>
    <w:uiPriority w:val="20"/>
    <w:rsid w:val="00FC7BD5"/>
    <w:rPr>
      <w:i/>
      <w:iCs/>
    </w:rPr>
  </w:style>
  <w:style w:type="character" w:styleId="Voimakaskorostus">
    <w:name w:val="Intense Emphasis"/>
    <w:basedOn w:val="Kappaleenoletusfontti"/>
    <w:uiPriority w:val="21"/>
    <w:qFormat/>
    <w:rsid w:val="00FC7BD5"/>
    <w:rPr>
      <w:b/>
      <w:bCs/>
      <w:i/>
      <w:iCs/>
      <w:color w:val="4F81BD" w:themeColor="accent1"/>
    </w:rPr>
  </w:style>
  <w:style w:type="character" w:styleId="Voimakas">
    <w:name w:val="Strong"/>
    <w:basedOn w:val="Kappaleenoletusfontti"/>
    <w:uiPriority w:val="22"/>
    <w:qFormat/>
    <w:rsid w:val="00FC7BD5"/>
    <w:rPr>
      <w:b/>
      <w:bCs/>
    </w:rPr>
  </w:style>
  <w:style w:type="paragraph" w:styleId="Lainaus">
    <w:name w:val="Quote"/>
    <w:basedOn w:val="Normaali"/>
    <w:next w:val="Normaali"/>
    <w:link w:val="LainausChar"/>
    <w:uiPriority w:val="29"/>
    <w:rsid w:val="00FC7BD5"/>
    <w:rPr>
      <w:i/>
      <w:iCs/>
    </w:rPr>
  </w:style>
  <w:style w:type="character" w:customStyle="1" w:styleId="LainausChar">
    <w:name w:val="Lainaus Char"/>
    <w:basedOn w:val="Kappaleenoletusfontti"/>
    <w:link w:val="Lainaus"/>
    <w:uiPriority w:val="29"/>
    <w:rsid w:val="00FC7BD5"/>
    <w:rPr>
      <w:rFonts w:ascii="Arial" w:hAnsi="Arial"/>
      <w:i/>
      <w:iCs/>
      <w:noProof/>
      <w:color w:val="000000" w:themeColor="text1"/>
      <w:sz w:val="20"/>
      <w:lang w:val="fi-FI"/>
    </w:rPr>
  </w:style>
  <w:style w:type="paragraph" w:styleId="Erottuvalainaus">
    <w:name w:val="Intense Quote"/>
    <w:basedOn w:val="Normaali"/>
    <w:next w:val="Normaali"/>
    <w:link w:val="ErottuvalainausChar"/>
    <w:uiPriority w:val="30"/>
    <w:rsid w:val="00FC7BD5"/>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FC7BD5"/>
    <w:rPr>
      <w:rFonts w:ascii="Arial" w:hAnsi="Arial"/>
      <w:b/>
      <w:bCs/>
      <w:i/>
      <w:iCs/>
      <w:noProof/>
      <w:color w:val="4F81BD" w:themeColor="accent1"/>
      <w:sz w:val="20"/>
      <w:lang w:val="fi-FI"/>
    </w:rPr>
  </w:style>
  <w:style w:type="character" w:styleId="Erottuvaviittaus">
    <w:name w:val="Intense Reference"/>
    <w:basedOn w:val="Kappaleenoletusfontti"/>
    <w:uiPriority w:val="32"/>
    <w:rsid w:val="00FC7BD5"/>
    <w:rPr>
      <w:b/>
      <w:bCs/>
      <w:smallCaps/>
      <w:color w:val="C0504D" w:themeColor="accent2"/>
      <w:spacing w:val="5"/>
      <w:u w:val="single"/>
    </w:rPr>
  </w:style>
  <w:style w:type="character" w:styleId="Kirjannimike">
    <w:name w:val="Book Title"/>
    <w:basedOn w:val="Kappaleenoletusfontti"/>
    <w:uiPriority w:val="33"/>
    <w:rsid w:val="00FC7BD5"/>
    <w:rPr>
      <w:b/>
      <w:bCs/>
      <w:smallCaps/>
      <w:spacing w:val="5"/>
    </w:rPr>
  </w:style>
  <w:style w:type="paragraph" w:styleId="Luettelokappale">
    <w:name w:val="List Paragraph"/>
    <w:basedOn w:val="Normaali"/>
    <w:uiPriority w:val="34"/>
    <w:qFormat/>
    <w:rsid w:val="00FC7BD5"/>
    <w:pPr>
      <w:ind w:left="720"/>
      <w:contextualSpacing/>
    </w:pPr>
  </w:style>
  <w:style w:type="paragraph" w:styleId="Seliteteksti">
    <w:name w:val="Balloon Text"/>
    <w:basedOn w:val="Normaali"/>
    <w:link w:val="SelitetekstiChar"/>
    <w:uiPriority w:val="99"/>
    <w:semiHidden/>
    <w:unhideWhenUsed/>
    <w:rsid w:val="005B5C7C"/>
    <w:pPr>
      <w:spacing w:line="240" w:lineRule="auto"/>
    </w:pPr>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5B5C7C"/>
    <w:rPr>
      <w:rFonts w:ascii="Lucida Grande" w:hAnsi="Lucida Grande" w:cs="Lucida Grande"/>
      <w:noProof/>
      <w:color w:val="000000" w:themeColor="text1"/>
      <w:sz w:val="18"/>
      <w:szCs w:val="18"/>
      <w:lang w:val="fi-FI"/>
    </w:rPr>
  </w:style>
  <w:style w:type="paragraph" w:customStyle="1" w:styleId="Kuvateksti1">
    <w:name w:val="Kuvateksti1"/>
    <w:basedOn w:val="Normaali"/>
    <w:qFormat/>
    <w:rsid w:val="005B5C7C"/>
    <w:pPr>
      <w:spacing w:line="240" w:lineRule="auto"/>
    </w:pPr>
    <w:rPr>
      <w:rFonts w:eastAsia="Times New Roman" w:cs="Arial"/>
      <w:i/>
      <w:color w:val="000000"/>
      <w:szCs w:val="17"/>
      <w:lang w:val="en-US"/>
    </w:rPr>
  </w:style>
  <w:style w:type="paragraph" w:styleId="Sisluet1">
    <w:name w:val="toc 1"/>
    <w:basedOn w:val="Normaali"/>
    <w:next w:val="Normaali"/>
    <w:autoRedefine/>
    <w:uiPriority w:val="39"/>
    <w:unhideWhenUsed/>
    <w:rsid w:val="00871FCC"/>
  </w:style>
  <w:style w:type="paragraph" w:styleId="Sisluet2">
    <w:name w:val="toc 2"/>
    <w:basedOn w:val="Normaali"/>
    <w:next w:val="Normaali"/>
    <w:autoRedefine/>
    <w:uiPriority w:val="39"/>
    <w:unhideWhenUsed/>
    <w:rsid w:val="003F4E1B"/>
    <w:pPr>
      <w:tabs>
        <w:tab w:val="right" w:leader="dot" w:pos="9054"/>
      </w:tabs>
      <w:spacing w:line="360" w:lineRule="auto"/>
      <w:ind w:left="200"/>
    </w:pPr>
  </w:style>
  <w:style w:type="paragraph" w:styleId="Sisluet3">
    <w:name w:val="toc 3"/>
    <w:basedOn w:val="Normaali"/>
    <w:next w:val="Normaali"/>
    <w:autoRedefine/>
    <w:uiPriority w:val="39"/>
    <w:unhideWhenUsed/>
    <w:rsid w:val="00871FCC"/>
    <w:pPr>
      <w:ind w:left="400"/>
    </w:pPr>
  </w:style>
  <w:style w:type="paragraph" w:styleId="Sisluet4">
    <w:name w:val="toc 4"/>
    <w:basedOn w:val="Normaali"/>
    <w:next w:val="Normaali"/>
    <w:autoRedefine/>
    <w:uiPriority w:val="39"/>
    <w:unhideWhenUsed/>
    <w:rsid w:val="00871FCC"/>
    <w:pPr>
      <w:ind w:left="600"/>
    </w:pPr>
  </w:style>
  <w:style w:type="paragraph" w:styleId="Sisluet5">
    <w:name w:val="toc 5"/>
    <w:basedOn w:val="Normaali"/>
    <w:next w:val="Normaali"/>
    <w:autoRedefine/>
    <w:uiPriority w:val="39"/>
    <w:unhideWhenUsed/>
    <w:rsid w:val="00871FCC"/>
    <w:pPr>
      <w:ind w:left="800"/>
    </w:pPr>
  </w:style>
  <w:style w:type="paragraph" w:styleId="Sisluet6">
    <w:name w:val="toc 6"/>
    <w:basedOn w:val="Normaali"/>
    <w:next w:val="Normaali"/>
    <w:autoRedefine/>
    <w:uiPriority w:val="39"/>
    <w:unhideWhenUsed/>
    <w:rsid w:val="00871FCC"/>
    <w:pPr>
      <w:ind w:left="1000"/>
    </w:pPr>
  </w:style>
  <w:style w:type="paragraph" w:styleId="Sisluet7">
    <w:name w:val="toc 7"/>
    <w:basedOn w:val="Normaali"/>
    <w:next w:val="Normaali"/>
    <w:autoRedefine/>
    <w:uiPriority w:val="39"/>
    <w:unhideWhenUsed/>
    <w:rsid w:val="00871FCC"/>
    <w:pPr>
      <w:ind w:left="1200"/>
    </w:pPr>
  </w:style>
  <w:style w:type="paragraph" w:styleId="Sisluet8">
    <w:name w:val="toc 8"/>
    <w:basedOn w:val="Normaali"/>
    <w:next w:val="Normaali"/>
    <w:autoRedefine/>
    <w:uiPriority w:val="39"/>
    <w:unhideWhenUsed/>
    <w:rsid w:val="00871FCC"/>
    <w:pPr>
      <w:ind w:left="1400"/>
    </w:pPr>
  </w:style>
  <w:style w:type="paragraph" w:styleId="Sisluet9">
    <w:name w:val="toc 9"/>
    <w:basedOn w:val="Normaali"/>
    <w:next w:val="Normaali"/>
    <w:autoRedefine/>
    <w:uiPriority w:val="39"/>
    <w:unhideWhenUsed/>
    <w:rsid w:val="00871FCC"/>
    <w:pPr>
      <w:ind w:left="1600"/>
    </w:pPr>
  </w:style>
  <w:style w:type="character" w:customStyle="1" w:styleId="apple-converted-space">
    <w:name w:val="apple-converted-space"/>
    <w:basedOn w:val="Kappaleenoletusfontti"/>
    <w:rsid w:val="00450BEF"/>
  </w:style>
  <w:style w:type="paragraph" w:customStyle="1" w:styleId="Default">
    <w:name w:val="Default"/>
    <w:rsid w:val="000D526F"/>
    <w:pPr>
      <w:widowControl w:val="0"/>
      <w:autoSpaceDE w:val="0"/>
      <w:autoSpaceDN w:val="0"/>
      <w:adjustRightInd w:val="0"/>
    </w:pPr>
    <w:rPr>
      <w:rFonts w:ascii="Helvetica Neue" w:hAnsi="Helvetica Neue" w:cs="Helvetica Neue"/>
      <w:color w:val="000000"/>
    </w:rPr>
  </w:style>
  <w:style w:type="paragraph" w:customStyle="1" w:styleId="Pa1">
    <w:name w:val="Pa1"/>
    <w:basedOn w:val="Default"/>
    <w:next w:val="Default"/>
    <w:uiPriority w:val="99"/>
    <w:rsid w:val="000D526F"/>
    <w:pPr>
      <w:spacing w:line="241" w:lineRule="atLeast"/>
    </w:pPr>
    <w:rPr>
      <w:rFonts w:cs="Times New Roman"/>
      <w:color w:val="auto"/>
    </w:rPr>
  </w:style>
  <w:style w:type="paragraph" w:customStyle="1" w:styleId="py">
    <w:name w:val="py"/>
    <w:basedOn w:val="Normaali"/>
    <w:rsid w:val="003D67B9"/>
    <w:pPr>
      <w:spacing w:before="100" w:beforeAutospacing="1" w:after="100" w:afterAutospacing="1" w:line="240" w:lineRule="auto"/>
    </w:pPr>
    <w:rPr>
      <w:rFonts w:ascii="Times New Roman" w:eastAsia="Times New Roman" w:hAnsi="Times New Roman" w:cs="Times New Roman"/>
      <w:color w:val="auto"/>
      <w:sz w:val="24"/>
      <w:lang w:eastAsia="fi-FI"/>
    </w:rPr>
  </w:style>
  <w:style w:type="character" w:styleId="Hyperlinkki">
    <w:name w:val="Hyperlink"/>
    <w:basedOn w:val="Kappaleenoletusfontti"/>
    <w:uiPriority w:val="99"/>
    <w:semiHidden/>
    <w:unhideWhenUsed/>
    <w:rsid w:val="009B11B4"/>
    <w:rPr>
      <w:color w:val="0000FF"/>
      <w:u w:val="single"/>
    </w:rPr>
  </w:style>
  <w:style w:type="table" w:customStyle="1" w:styleId="TaulukkoRuudukko1">
    <w:name w:val="Taulukko Ruudukko1"/>
    <w:basedOn w:val="Normaalitaulukko"/>
    <w:next w:val="TaulukkoRuudukko"/>
    <w:uiPriority w:val="59"/>
    <w:rsid w:val="0019729E"/>
    <w:rPr>
      <w:rFonts w:eastAsia="Calibri"/>
      <w:sz w:val="22"/>
      <w:szCs w:val="22"/>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461903">
      <w:bodyDiv w:val="1"/>
      <w:marLeft w:val="0"/>
      <w:marRight w:val="0"/>
      <w:marTop w:val="0"/>
      <w:marBottom w:val="0"/>
      <w:divBdr>
        <w:top w:val="none" w:sz="0" w:space="0" w:color="auto"/>
        <w:left w:val="none" w:sz="0" w:space="0" w:color="auto"/>
        <w:bottom w:val="none" w:sz="0" w:space="0" w:color="auto"/>
        <w:right w:val="none" w:sz="0" w:space="0" w:color="auto"/>
      </w:divBdr>
    </w:div>
    <w:div w:id="576668754">
      <w:bodyDiv w:val="1"/>
      <w:marLeft w:val="0"/>
      <w:marRight w:val="0"/>
      <w:marTop w:val="0"/>
      <w:marBottom w:val="0"/>
      <w:divBdr>
        <w:top w:val="none" w:sz="0" w:space="0" w:color="auto"/>
        <w:left w:val="none" w:sz="0" w:space="0" w:color="auto"/>
        <w:bottom w:val="none" w:sz="0" w:space="0" w:color="auto"/>
        <w:right w:val="none" w:sz="0" w:space="0" w:color="auto"/>
      </w:divBdr>
    </w:div>
    <w:div w:id="886261613">
      <w:bodyDiv w:val="1"/>
      <w:marLeft w:val="0"/>
      <w:marRight w:val="0"/>
      <w:marTop w:val="0"/>
      <w:marBottom w:val="0"/>
      <w:divBdr>
        <w:top w:val="none" w:sz="0" w:space="0" w:color="auto"/>
        <w:left w:val="none" w:sz="0" w:space="0" w:color="auto"/>
        <w:bottom w:val="none" w:sz="0" w:space="0" w:color="auto"/>
        <w:right w:val="none" w:sz="0" w:space="0" w:color="auto"/>
      </w:divBdr>
    </w:div>
    <w:div w:id="1306858603">
      <w:bodyDiv w:val="1"/>
      <w:marLeft w:val="0"/>
      <w:marRight w:val="0"/>
      <w:marTop w:val="0"/>
      <w:marBottom w:val="0"/>
      <w:divBdr>
        <w:top w:val="none" w:sz="0" w:space="0" w:color="auto"/>
        <w:left w:val="none" w:sz="0" w:space="0" w:color="auto"/>
        <w:bottom w:val="none" w:sz="0" w:space="0" w:color="auto"/>
        <w:right w:val="none" w:sz="0" w:space="0" w:color="auto"/>
      </w:divBdr>
    </w:div>
    <w:div w:id="1314483567">
      <w:bodyDiv w:val="1"/>
      <w:marLeft w:val="0"/>
      <w:marRight w:val="0"/>
      <w:marTop w:val="0"/>
      <w:marBottom w:val="0"/>
      <w:divBdr>
        <w:top w:val="none" w:sz="0" w:space="0" w:color="auto"/>
        <w:left w:val="none" w:sz="0" w:space="0" w:color="auto"/>
        <w:bottom w:val="none" w:sz="0" w:space="0" w:color="auto"/>
        <w:right w:val="none" w:sz="0" w:space="0" w:color="auto"/>
      </w:divBdr>
    </w:div>
    <w:div w:id="1540044512">
      <w:bodyDiv w:val="1"/>
      <w:marLeft w:val="0"/>
      <w:marRight w:val="0"/>
      <w:marTop w:val="0"/>
      <w:marBottom w:val="0"/>
      <w:divBdr>
        <w:top w:val="none" w:sz="0" w:space="0" w:color="auto"/>
        <w:left w:val="none" w:sz="0" w:space="0" w:color="auto"/>
        <w:bottom w:val="none" w:sz="0" w:space="0" w:color="auto"/>
        <w:right w:val="none" w:sz="0" w:space="0" w:color="auto"/>
      </w:divBdr>
    </w:div>
    <w:div w:id="1624725464">
      <w:bodyDiv w:val="1"/>
      <w:marLeft w:val="0"/>
      <w:marRight w:val="0"/>
      <w:marTop w:val="0"/>
      <w:marBottom w:val="0"/>
      <w:divBdr>
        <w:top w:val="none" w:sz="0" w:space="0" w:color="auto"/>
        <w:left w:val="none" w:sz="0" w:space="0" w:color="auto"/>
        <w:bottom w:val="none" w:sz="0" w:space="0" w:color="auto"/>
        <w:right w:val="none" w:sz="0" w:space="0" w:color="auto"/>
      </w:divBdr>
    </w:div>
    <w:div w:id="1819615314">
      <w:bodyDiv w:val="1"/>
      <w:marLeft w:val="0"/>
      <w:marRight w:val="0"/>
      <w:marTop w:val="0"/>
      <w:marBottom w:val="0"/>
      <w:divBdr>
        <w:top w:val="none" w:sz="0" w:space="0" w:color="auto"/>
        <w:left w:val="none" w:sz="0" w:space="0" w:color="auto"/>
        <w:bottom w:val="none" w:sz="0" w:space="0" w:color="auto"/>
        <w:right w:val="none" w:sz="0" w:space="0" w:color="auto"/>
      </w:divBdr>
    </w:div>
    <w:div w:id="2026789380">
      <w:bodyDiv w:val="1"/>
      <w:marLeft w:val="0"/>
      <w:marRight w:val="0"/>
      <w:marTop w:val="0"/>
      <w:marBottom w:val="0"/>
      <w:divBdr>
        <w:top w:val="none" w:sz="0" w:space="0" w:color="auto"/>
        <w:left w:val="none" w:sz="0" w:space="0" w:color="auto"/>
        <w:bottom w:val="none" w:sz="0" w:space="0" w:color="auto"/>
        <w:right w:val="none" w:sz="0" w:space="0" w:color="auto"/>
      </w:divBdr>
    </w:div>
    <w:div w:id="2086607041">
      <w:bodyDiv w:val="1"/>
      <w:marLeft w:val="0"/>
      <w:marRight w:val="0"/>
      <w:marTop w:val="0"/>
      <w:marBottom w:val="0"/>
      <w:divBdr>
        <w:top w:val="none" w:sz="0" w:space="0" w:color="auto"/>
        <w:left w:val="none" w:sz="0" w:space="0" w:color="auto"/>
        <w:bottom w:val="none" w:sz="0" w:space="0" w:color="auto"/>
        <w:right w:val="none" w:sz="0" w:space="0" w:color="auto"/>
      </w:divBdr>
    </w:div>
    <w:div w:id="2103256523">
      <w:bodyDiv w:val="1"/>
      <w:marLeft w:val="0"/>
      <w:marRight w:val="0"/>
      <w:marTop w:val="0"/>
      <w:marBottom w:val="0"/>
      <w:divBdr>
        <w:top w:val="none" w:sz="0" w:space="0" w:color="auto"/>
        <w:left w:val="none" w:sz="0" w:space="0" w:color="auto"/>
        <w:bottom w:val="none" w:sz="0" w:space="0" w:color="auto"/>
        <w:right w:val="none" w:sz="0" w:space="0" w:color="auto"/>
      </w:divBdr>
    </w:div>
    <w:div w:id="2116630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862E91BF9387B645B765CEB9E532A052" ma:contentTypeVersion="10" ma:contentTypeDescription="Luo uusi asiakirja." ma:contentTypeScope="" ma:versionID="e3d9d04cfdce2d5e6a3ab03e1036ab8c">
  <xsd:schema xmlns:xsd="http://www.w3.org/2001/XMLSchema" xmlns:xs="http://www.w3.org/2001/XMLSchema" xmlns:p="http://schemas.microsoft.com/office/2006/metadata/properties" xmlns:ns1="http://schemas.microsoft.com/sharepoint/v3" targetNamespace="http://schemas.microsoft.com/office/2006/metadata/properties" ma:root="true" ma:fieldsID="1a9061065a4f5c2a625da4c68630bcd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joituksen alkamispäivämäärä" ma:description="" ma:hidden="true" ma:internalName="PublishingStartDate">
      <xsd:simpleType>
        <xsd:restriction base="dms:Unknown"/>
      </xsd:simpleType>
    </xsd:element>
    <xsd:element name="PublishingExpirationDate" ma:index="9" nillable="true" ma:displayName="Ajoituksen päättymispäivämäärä"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72C83-B296-4841-86D6-C456CE416753}">
  <ds:schemaRef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elements/1.1/"/>
    <ds:schemaRef ds:uri="http://purl.org/dc/terms/"/>
    <ds:schemaRef ds:uri="http://schemas.openxmlformats.org/package/2006/metadata/core-properties"/>
    <ds:schemaRef ds:uri="http://schemas.microsoft.com/sharepoint/v3"/>
    <ds:schemaRef ds:uri="http://purl.org/dc/dcmitype/"/>
  </ds:schemaRefs>
</ds:datastoreItem>
</file>

<file path=customXml/itemProps2.xml><?xml version="1.0" encoding="utf-8"?>
<ds:datastoreItem xmlns:ds="http://schemas.openxmlformats.org/officeDocument/2006/customXml" ds:itemID="{619CE1B6-EAE5-4EC6-B96B-91171700C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C4D04A-D852-41DC-96DE-24240A8FB4F0}">
  <ds:schemaRefs>
    <ds:schemaRef ds:uri="http://schemas.microsoft.com/sharepoint/v3/contenttype/forms"/>
  </ds:schemaRefs>
</ds:datastoreItem>
</file>

<file path=customXml/itemProps4.xml><?xml version="1.0" encoding="utf-8"?>
<ds:datastoreItem xmlns:ds="http://schemas.openxmlformats.org/officeDocument/2006/customXml" ds:itemID="{C10A9BF2-F998-42EE-945D-689B2CE36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42</Pages>
  <Words>9795</Words>
  <Characters>79345</Characters>
  <Application>Microsoft Office Word</Application>
  <DocSecurity>0</DocSecurity>
  <Lines>661</Lines>
  <Paragraphs>177</Paragraphs>
  <ScaleCrop>false</ScaleCrop>
  <HeadingPairs>
    <vt:vector size="6" baseType="variant">
      <vt:variant>
        <vt:lpstr>Otsikko</vt:lpstr>
      </vt:variant>
      <vt:variant>
        <vt:i4>1</vt:i4>
      </vt:variant>
      <vt:variant>
        <vt:lpstr>Title</vt:lpstr>
      </vt:variant>
      <vt:variant>
        <vt:i4>1</vt:i4>
      </vt:variant>
      <vt:variant>
        <vt:lpstr>Headings</vt:lpstr>
      </vt:variant>
      <vt:variant>
        <vt:i4>11</vt:i4>
      </vt:variant>
    </vt:vector>
  </HeadingPairs>
  <TitlesOfParts>
    <vt:vector size="13" baseType="lpstr">
      <vt:lpstr>Kainuun liiton julkaisupohja</vt:lpstr>
      <vt:lpstr/>
      <vt:lpstr/>
      <vt:lpstr/>
      <vt:lpstr>Julkaisun nimi yhdellä tai kahdella rivillä</vt:lpstr>
      <vt:lpstr>Esipuhe</vt:lpstr>
      <vt:lpstr>Tiivistelma</vt:lpstr>
      <vt:lpstr>Sisällysluettelo</vt:lpstr>
      <vt:lpstr>Johdanto</vt:lpstr>
      <vt:lpstr>Yhteenveto ja pohdinta</vt:lpstr>
      <vt:lpstr>Lähdeluettelo</vt:lpstr>
      <vt:lpstr>Liitteet</vt:lpstr>
      <vt:lpstr>Julkaisuluettelo</vt:lpstr>
    </vt:vector>
  </TitlesOfParts>
  <Company>Pohjolan Mylly</Company>
  <LinksUpToDate>false</LinksUpToDate>
  <CharactersWithSpaces>88963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Kainuun liiton julkaisupohja</dc:title>
  <dc:creator>Markku Ylisirniö</dc:creator>
  <cp:lastModifiedBy>Paloniemi Oili</cp:lastModifiedBy>
  <cp:revision>28</cp:revision>
  <cp:lastPrinted>2015-12-09T08:51:00Z</cp:lastPrinted>
  <dcterms:created xsi:type="dcterms:W3CDTF">2015-12-03T13:12:00Z</dcterms:created>
  <dcterms:modified xsi:type="dcterms:W3CDTF">2015-12-09T09:38:00Z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0x010100862E91BF9387B645B765CEB9E532A052</vt:lpwstr>
  </property>
  <property fmtid="{D5CDD505-2E9C-101B-9397-08002B2CF9AE}" pid="3" name="_DocHome">
    <vt:i4>-1317085672</vt:i4>
  </property>
</Properties>
</file>